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41" w:rsidRPr="005A7AB0" w:rsidRDefault="006D0BBC" w:rsidP="006D0BBC">
      <w:pPr>
        <w:tabs>
          <w:tab w:val="center" w:pos="4252"/>
          <w:tab w:val="left" w:pos="7380"/>
        </w:tabs>
        <w:rPr>
          <w:sz w:val="28"/>
          <w:szCs w:val="28"/>
          <w:u w:val="single"/>
        </w:rPr>
      </w:pPr>
      <w:r w:rsidRPr="005A7AB0">
        <w:rPr>
          <w:sz w:val="28"/>
          <w:szCs w:val="28"/>
        </w:rPr>
        <w:tab/>
      </w:r>
      <w:r w:rsidRPr="005A7AB0">
        <w:rPr>
          <w:sz w:val="28"/>
          <w:szCs w:val="28"/>
          <w:u w:val="single"/>
        </w:rPr>
        <w:t>ARTICULOS DE INTERÉS DE LA R.R. 43 DEL 2021</w:t>
      </w:r>
      <w:r w:rsidRPr="005A7AB0">
        <w:rPr>
          <w:sz w:val="28"/>
          <w:szCs w:val="28"/>
          <w:u w:val="single"/>
        </w:rPr>
        <w:tab/>
      </w:r>
    </w:p>
    <w:p w:rsidR="006D0BBC" w:rsidRPr="005A7AB0" w:rsidRDefault="006D0BBC" w:rsidP="006D0BBC">
      <w:pPr>
        <w:tabs>
          <w:tab w:val="left" w:pos="7095"/>
        </w:tabs>
        <w:jc w:val="center"/>
        <w:rPr>
          <w:sz w:val="28"/>
          <w:szCs w:val="28"/>
          <w:u w:val="single"/>
        </w:rPr>
      </w:pPr>
      <w:r w:rsidRPr="005A7AB0">
        <w:rPr>
          <w:sz w:val="28"/>
          <w:szCs w:val="28"/>
          <w:u w:val="single"/>
        </w:rPr>
        <w:t>METODOLOGÍA PARA LA CONFECCIÓN DE LOS EXÁMENES</w:t>
      </w:r>
      <w:r w:rsidR="004B0AF4" w:rsidRPr="005A7AB0">
        <w:rPr>
          <w:sz w:val="28"/>
          <w:szCs w:val="28"/>
          <w:u w:val="single"/>
        </w:rPr>
        <w:t xml:space="preserve"> FINALES</w:t>
      </w:r>
    </w:p>
    <w:p w:rsidR="006D0BBC" w:rsidRPr="005A7AB0" w:rsidRDefault="006D0BBC" w:rsidP="006D0BBC">
      <w:pPr>
        <w:tabs>
          <w:tab w:val="left" w:pos="7095"/>
        </w:tabs>
        <w:jc w:val="center"/>
        <w:rPr>
          <w:sz w:val="28"/>
          <w:szCs w:val="28"/>
          <w:u w:val="single"/>
        </w:rPr>
      </w:pPr>
    </w:p>
    <w:p w:rsidR="006D0BBC" w:rsidRPr="005A7AB0" w:rsidRDefault="006D0BBC" w:rsidP="006D0BBC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  <w:u w:val="single"/>
        </w:rPr>
        <w:t>El jefe del departamento docente</w:t>
      </w:r>
      <w:r w:rsidRPr="005A7AB0">
        <w:rPr>
          <w:sz w:val="28"/>
          <w:szCs w:val="28"/>
        </w:rPr>
        <w:t xml:space="preserve">, el jefe del colectivo de asignatura y el </w:t>
      </w:r>
      <w:r w:rsidRPr="005A7AB0">
        <w:rPr>
          <w:sz w:val="28"/>
          <w:szCs w:val="28"/>
          <w:u w:val="single"/>
        </w:rPr>
        <w:t>profesor principal</w:t>
      </w:r>
      <w:r w:rsidRPr="005A7AB0">
        <w:rPr>
          <w:sz w:val="28"/>
          <w:szCs w:val="28"/>
        </w:rPr>
        <w:t>, son los responsables de elaborar los proyectos de exámenes a partir del banco de preguntas de cada asignatura.</w:t>
      </w:r>
    </w:p>
    <w:p w:rsidR="006D0BBC" w:rsidRPr="005A7AB0" w:rsidRDefault="006D0BBC" w:rsidP="006D0BBC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b/>
          <w:sz w:val="28"/>
          <w:szCs w:val="28"/>
          <w:u w:val="single"/>
        </w:rPr>
        <w:t>Para los exámenes finales deben elaborarse como mínimo seis temarios</w:t>
      </w:r>
      <w:r w:rsidRPr="005A7AB0">
        <w:rPr>
          <w:sz w:val="28"/>
          <w:szCs w:val="28"/>
        </w:rPr>
        <w:t>, los que serán utilizados en las diferentes convocatorias de ordinario y extraordinarios, garantizando el mismo rigor en cada instrumento</w:t>
      </w:r>
    </w:p>
    <w:p w:rsidR="006D0BBC" w:rsidRPr="005A7AB0" w:rsidRDefault="006D0BBC" w:rsidP="006D0BBC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b/>
          <w:sz w:val="28"/>
          <w:szCs w:val="28"/>
          <w:u w:val="single"/>
        </w:rPr>
        <w:t>Los proyectos de exámenes y la clave una vez confeccionados son entregados al jefe del departamento docente metodológico de cada facultad</w:t>
      </w:r>
      <w:r w:rsidRPr="005A7AB0">
        <w:rPr>
          <w:sz w:val="28"/>
          <w:szCs w:val="28"/>
        </w:rPr>
        <w:t xml:space="preserve">, el que anotará en un libro registro </w:t>
      </w:r>
      <w:r w:rsidR="00BF2428" w:rsidRPr="005A7AB0">
        <w:rPr>
          <w:sz w:val="28"/>
          <w:szCs w:val="28"/>
        </w:rPr>
        <w:t>la fecha, el número de temarios y claves entregadas, así como el nombre del jefe del departamento docente y su firma.</w:t>
      </w:r>
    </w:p>
    <w:p w:rsidR="00BF2428" w:rsidRPr="005A7AB0" w:rsidRDefault="00BF2428" w:rsidP="006D0BBC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b/>
          <w:sz w:val="28"/>
          <w:szCs w:val="28"/>
          <w:u w:val="single"/>
        </w:rPr>
        <w:t>La entrega de los proyectos de exámenes y las claves se realizará diez días antes de la aplicación de éstos según calendario docente del curso</w:t>
      </w:r>
      <w:proofErr w:type="gramStart"/>
      <w:r w:rsidRPr="005A7AB0">
        <w:rPr>
          <w:b/>
          <w:sz w:val="28"/>
          <w:szCs w:val="28"/>
          <w:u w:val="single"/>
        </w:rPr>
        <w:t>,</w:t>
      </w:r>
      <w:r w:rsidRPr="005A7AB0">
        <w:rPr>
          <w:sz w:val="28"/>
          <w:szCs w:val="28"/>
        </w:rPr>
        <w:t xml:space="preserve"> …</w:t>
      </w:r>
      <w:proofErr w:type="gramEnd"/>
      <w:r w:rsidRPr="005A7AB0">
        <w:rPr>
          <w:sz w:val="28"/>
          <w:szCs w:val="28"/>
        </w:rPr>
        <w:t>.custodiados por el jefe del departamento docente metodológico……</w:t>
      </w:r>
    </w:p>
    <w:p w:rsidR="00BF2428" w:rsidRPr="005A7AB0" w:rsidRDefault="00BF2428" w:rsidP="006D0BBC">
      <w:pPr>
        <w:pStyle w:val="Prrafodelista"/>
        <w:numPr>
          <w:ilvl w:val="0"/>
          <w:numId w:val="1"/>
        </w:numPr>
        <w:tabs>
          <w:tab w:val="left" w:pos="7095"/>
        </w:tabs>
        <w:rPr>
          <w:b/>
          <w:sz w:val="28"/>
          <w:szCs w:val="28"/>
        </w:rPr>
      </w:pPr>
      <w:r w:rsidRPr="005A7AB0">
        <w:rPr>
          <w:b/>
          <w:sz w:val="28"/>
          <w:szCs w:val="28"/>
          <w:u w:val="single"/>
        </w:rPr>
        <w:t xml:space="preserve">La confección de los proyectos de </w:t>
      </w:r>
      <w:r w:rsidR="004B0AF4" w:rsidRPr="005A7AB0">
        <w:rPr>
          <w:b/>
          <w:sz w:val="28"/>
          <w:szCs w:val="28"/>
          <w:u w:val="single"/>
        </w:rPr>
        <w:t>exámenes</w:t>
      </w:r>
      <w:r w:rsidRPr="005A7AB0">
        <w:rPr>
          <w:b/>
          <w:sz w:val="28"/>
          <w:szCs w:val="28"/>
          <w:u w:val="single"/>
        </w:rPr>
        <w:t xml:space="preserve"> los realiza el jefe de departamento</w:t>
      </w:r>
      <w:r w:rsidRPr="005A7AB0">
        <w:rPr>
          <w:sz w:val="28"/>
          <w:szCs w:val="28"/>
        </w:rPr>
        <w:t xml:space="preserve"> de la asignatura junto al jefe de </w:t>
      </w:r>
      <w:r w:rsidR="004B0AF4" w:rsidRPr="005A7AB0">
        <w:rPr>
          <w:sz w:val="28"/>
          <w:szCs w:val="28"/>
        </w:rPr>
        <w:t>carrera</w:t>
      </w:r>
      <w:r w:rsidRPr="005A7AB0">
        <w:rPr>
          <w:sz w:val="28"/>
          <w:szCs w:val="28"/>
        </w:rPr>
        <w:t xml:space="preserve">, coordinado por el jefe del departamento </w:t>
      </w:r>
      <w:r w:rsidR="007A3538" w:rsidRPr="005A7AB0">
        <w:rPr>
          <w:sz w:val="28"/>
          <w:szCs w:val="28"/>
        </w:rPr>
        <w:t>metodológico</w:t>
      </w:r>
      <w:r w:rsidRPr="005A7AB0">
        <w:rPr>
          <w:sz w:val="28"/>
          <w:szCs w:val="28"/>
        </w:rPr>
        <w:t xml:space="preserve"> de la facultad, </w:t>
      </w:r>
      <w:r w:rsidRPr="005A7AB0">
        <w:rPr>
          <w:b/>
          <w:sz w:val="28"/>
          <w:szCs w:val="28"/>
        </w:rPr>
        <w:t>confeccionan los 6 instrumentos evaluativos certificados.</w:t>
      </w:r>
    </w:p>
    <w:p w:rsidR="00622C28" w:rsidRPr="005A7AB0" w:rsidRDefault="00BF2428" w:rsidP="006D0BBC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>Los instrumentos evaluativos escritos se harán con 7,</w:t>
      </w:r>
      <w:r w:rsidR="00622C28" w:rsidRPr="005A7AB0">
        <w:rPr>
          <w:sz w:val="28"/>
          <w:szCs w:val="28"/>
        </w:rPr>
        <w:t xml:space="preserve"> 5</w:t>
      </w:r>
      <w:r w:rsidRPr="005A7AB0">
        <w:rPr>
          <w:sz w:val="28"/>
          <w:szCs w:val="28"/>
        </w:rPr>
        <w:t xml:space="preserve"> o 3 preguntas, </w:t>
      </w:r>
      <w:r w:rsidRPr="005A7AB0">
        <w:rPr>
          <w:b/>
          <w:sz w:val="28"/>
          <w:szCs w:val="28"/>
          <w:u w:val="single"/>
        </w:rPr>
        <w:t xml:space="preserve">según criterio del colectivo de </w:t>
      </w:r>
      <w:r w:rsidR="007A3538" w:rsidRPr="005A7AB0">
        <w:rPr>
          <w:b/>
          <w:sz w:val="28"/>
          <w:szCs w:val="28"/>
          <w:u w:val="single"/>
        </w:rPr>
        <w:t>asignatura</w:t>
      </w:r>
      <w:r w:rsidRPr="005A7AB0">
        <w:rPr>
          <w:b/>
          <w:sz w:val="28"/>
          <w:szCs w:val="28"/>
          <w:u w:val="single"/>
        </w:rPr>
        <w:t xml:space="preserve"> de la universidad</w:t>
      </w:r>
      <w:r w:rsidRPr="005A7AB0">
        <w:rPr>
          <w:sz w:val="28"/>
          <w:szCs w:val="28"/>
        </w:rPr>
        <w:t xml:space="preserve"> y aprobados en su reunión metodológica, deben estar conformados con preguntas de test y desarrollo de la siguiente forma: </w:t>
      </w:r>
    </w:p>
    <w:p w:rsidR="00BF2428" w:rsidRPr="005A7AB0" w:rsidRDefault="00622C28" w:rsidP="00622C28">
      <w:pPr>
        <w:pStyle w:val="Prrafodelista"/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             </w:t>
      </w:r>
      <w:r w:rsidR="009938B8" w:rsidRPr="005A7AB0">
        <w:rPr>
          <w:sz w:val="28"/>
          <w:szCs w:val="28"/>
        </w:rPr>
        <w:t>Examen</w:t>
      </w:r>
      <w:r w:rsidRPr="005A7AB0">
        <w:rPr>
          <w:sz w:val="28"/>
          <w:szCs w:val="28"/>
        </w:rPr>
        <w:t xml:space="preserve">  de 7 preguntas, 3 de desarrollo y 4 de test</w:t>
      </w:r>
    </w:p>
    <w:p w:rsidR="00622C28" w:rsidRPr="005A7AB0" w:rsidRDefault="00622C28" w:rsidP="00622C28">
      <w:pPr>
        <w:pStyle w:val="Prrafodelista"/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             </w:t>
      </w:r>
      <w:r w:rsidR="009938B8" w:rsidRPr="005A7AB0">
        <w:rPr>
          <w:sz w:val="28"/>
          <w:szCs w:val="28"/>
        </w:rPr>
        <w:t>Examen</w:t>
      </w:r>
      <w:r w:rsidRPr="005A7AB0">
        <w:rPr>
          <w:sz w:val="28"/>
          <w:szCs w:val="28"/>
        </w:rPr>
        <w:t xml:space="preserve"> de 5 preguntas, 2 de desarrollo y 3 de test</w:t>
      </w:r>
    </w:p>
    <w:p w:rsidR="00622C28" w:rsidRPr="005A7AB0" w:rsidRDefault="00622C28" w:rsidP="00622C28">
      <w:pPr>
        <w:pStyle w:val="Prrafodelista"/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             </w:t>
      </w:r>
      <w:r w:rsidR="009938B8" w:rsidRPr="005A7AB0">
        <w:rPr>
          <w:sz w:val="28"/>
          <w:szCs w:val="28"/>
        </w:rPr>
        <w:t>Examen</w:t>
      </w:r>
      <w:r w:rsidRPr="005A7AB0">
        <w:rPr>
          <w:sz w:val="28"/>
          <w:szCs w:val="28"/>
        </w:rPr>
        <w:t xml:space="preserve"> de 3 preguntas, 1 de desarrollo y 2 de test</w:t>
      </w:r>
    </w:p>
    <w:p w:rsidR="00622C28" w:rsidRPr="005A7AB0" w:rsidRDefault="00622C28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b/>
          <w:sz w:val="28"/>
          <w:szCs w:val="28"/>
          <w:u w:val="single"/>
        </w:rPr>
      </w:pPr>
      <w:r w:rsidRPr="005A7AB0">
        <w:rPr>
          <w:sz w:val="28"/>
          <w:szCs w:val="28"/>
        </w:rPr>
        <w:t xml:space="preserve">De los temarios confeccionados, </w:t>
      </w:r>
      <w:r w:rsidRPr="005A7AB0">
        <w:rPr>
          <w:b/>
          <w:sz w:val="28"/>
          <w:szCs w:val="28"/>
          <w:u w:val="single"/>
        </w:rPr>
        <w:t>el departamento docente metodológico de los polos y facultades es el máximo responsable de escoger al azar los o él que se aplicará en la convocatoria que corresponda.</w:t>
      </w:r>
    </w:p>
    <w:p w:rsidR="00622C28" w:rsidRPr="005A7AB0" w:rsidRDefault="00641B9E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b/>
          <w:sz w:val="28"/>
          <w:szCs w:val="28"/>
          <w:u w:val="single"/>
        </w:rPr>
        <w:lastRenderedPageBreak/>
        <w:t xml:space="preserve">Para los exámenes ordinarios </w:t>
      </w:r>
      <w:r w:rsidR="007A3538" w:rsidRPr="005A7AB0">
        <w:rPr>
          <w:b/>
          <w:sz w:val="28"/>
          <w:szCs w:val="28"/>
          <w:u w:val="single"/>
        </w:rPr>
        <w:t>siempre</w:t>
      </w:r>
      <w:r w:rsidRPr="005A7AB0">
        <w:rPr>
          <w:b/>
          <w:sz w:val="28"/>
          <w:szCs w:val="28"/>
          <w:u w:val="single"/>
        </w:rPr>
        <w:t xml:space="preserve"> se usarán dos temarios</w:t>
      </w:r>
      <w:r w:rsidRPr="005A7AB0">
        <w:rPr>
          <w:sz w:val="28"/>
          <w:szCs w:val="28"/>
        </w:rPr>
        <w:t>.</w:t>
      </w:r>
    </w:p>
    <w:p w:rsidR="00641B9E" w:rsidRPr="005A7AB0" w:rsidRDefault="00641B9E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>Para los extraordinarios si la matricula a examinar no sobrepasa dos grupos se utiliza un temario</w:t>
      </w:r>
    </w:p>
    <w:p w:rsidR="00641B9E" w:rsidRPr="005A7AB0" w:rsidRDefault="00641B9E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b/>
          <w:sz w:val="28"/>
          <w:szCs w:val="28"/>
          <w:u w:val="single"/>
        </w:rPr>
      </w:pPr>
      <w:r w:rsidRPr="005A7AB0">
        <w:rPr>
          <w:b/>
          <w:sz w:val="28"/>
          <w:szCs w:val="28"/>
          <w:u w:val="single"/>
        </w:rPr>
        <w:t xml:space="preserve">Los </w:t>
      </w:r>
      <w:r w:rsidR="007A3538" w:rsidRPr="005A7AB0">
        <w:rPr>
          <w:b/>
          <w:sz w:val="28"/>
          <w:szCs w:val="28"/>
          <w:u w:val="single"/>
        </w:rPr>
        <w:t>exámenes</w:t>
      </w:r>
      <w:r w:rsidRPr="005A7AB0">
        <w:rPr>
          <w:b/>
          <w:sz w:val="28"/>
          <w:szCs w:val="28"/>
          <w:u w:val="single"/>
        </w:rPr>
        <w:t xml:space="preserve"> se </w:t>
      </w:r>
      <w:r w:rsidR="007A3538" w:rsidRPr="005A7AB0">
        <w:rPr>
          <w:b/>
          <w:sz w:val="28"/>
          <w:szCs w:val="28"/>
          <w:u w:val="single"/>
        </w:rPr>
        <w:t>imprimen</w:t>
      </w:r>
      <w:r w:rsidRPr="005A7AB0">
        <w:rPr>
          <w:b/>
          <w:sz w:val="28"/>
          <w:szCs w:val="28"/>
          <w:u w:val="single"/>
        </w:rPr>
        <w:t xml:space="preserve"> de tres a cinco días hábiles antes de la fecha de su aplicación…..deben empaquetarse inmediatamente después de impresos</w:t>
      </w:r>
    </w:p>
    <w:p w:rsidR="00641B9E" w:rsidRPr="005A7AB0" w:rsidRDefault="00641B9E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Se establecerá como medida adicional de seguridad que </w:t>
      </w:r>
      <w:r w:rsidRPr="005A7AB0">
        <w:rPr>
          <w:b/>
          <w:sz w:val="28"/>
          <w:szCs w:val="28"/>
          <w:u w:val="single"/>
        </w:rPr>
        <w:t xml:space="preserve">el profesor responsable del cuidado del examen de cada aula firma en el borde superior derecho de cada hoja de cada examen, de igual forma con los exámenes sobrantes, </w:t>
      </w:r>
      <w:r w:rsidRPr="005A7AB0">
        <w:rPr>
          <w:sz w:val="28"/>
          <w:szCs w:val="28"/>
        </w:rPr>
        <w:t>estos últimos una vez aplicado el examen se destinan para el uso de los departamentos docentes.</w:t>
      </w:r>
    </w:p>
    <w:p w:rsidR="00641B9E" w:rsidRPr="005A7AB0" w:rsidRDefault="00641B9E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b/>
          <w:sz w:val="28"/>
          <w:szCs w:val="28"/>
          <w:u w:val="single"/>
        </w:rPr>
        <w:t xml:space="preserve">El jefe del departamento </w:t>
      </w:r>
      <w:r w:rsidR="007A3538" w:rsidRPr="005A7AB0">
        <w:rPr>
          <w:b/>
          <w:sz w:val="28"/>
          <w:szCs w:val="28"/>
          <w:u w:val="single"/>
        </w:rPr>
        <w:t>docente</w:t>
      </w:r>
      <w:r w:rsidRPr="005A7AB0">
        <w:rPr>
          <w:sz w:val="28"/>
          <w:szCs w:val="28"/>
        </w:rPr>
        <w:t xml:space="preserve"> de la asignatura es responsable de recoger los exámenes entregados a los profesores y los exámenes que no se utilizaron para garantizar que no se cometan ilegalidades después de aplicado el examen</w:t>
      </w:r>
    </w:p>
    <w:p w:rsidR="00641B9E" w:rsidRPr="005A7AB0" w:rsidRDefault="00641B9E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El local del departamento docente metodológico donde se guardan los exámenes quedará sellado todos los días y se verificara sello antes de abrir el local </w:t>
      </w:r>
      <w:r w:rsidR="007A3538" w:rsidRPr="005A7AB0">
        <w:rPr>
          <w:sz w:val="28"/>
          <w:szCs w:val="28"/>
        </w:rPr>
        <w:t>de</w:t>
      </w:r>
      <w:r w:rsidRPr="005A7AB0">
        <w:rPr>
          <w:sz w:val="28"/>
          <w:szCs w:val="28"/>
        </w:rPr>
        <w:t xml:space="preserve"> forma diaria.</w:t>
      </w:r>
    </w:p>
    <w:p w:rsidR="00641B9E" w:rsidRPr="005A7AB0" w:rsidRDefault="00641B9E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  <w:u w:val="single"/>
        </w:rPr>
      </w:pPr>
      <w:r w:rsidRPr="005A7AB0">
        <w:rPr>
          <w:b/>
          <w:sz w:val="28"/>
          <w:szCs w:val="28"/>
          <w:u w:val="single"/>
        </w:rPr>
        <w:t xml:space="preserve">El </w:t>
      </w:r>
      <w:r w:rsidR="007A3538" w:rsidRPr="005A7AB0">
        <w:rPr>
          <w:b/>
          <w:sz w:val="28"/>
          <w:szCs w:val="28"/>
          <w:u w:val="single"/>
        </w:rPr>
        <w:t>día</w:t>
      </w:r>
      <w:r w:rsidRPr="005A7AB0">
        <w:rPr>
          <w:b/>
          <w:sz w:val="28"/>
          <w:szCs w:val="28"/>
          <w:u w:val="single"/>
        </w:rPr>
        <w:t xml:space="preserve"> de la aplicación del examen el jefe del departamento </w:t>
      </w:r>
      <w:r w:rsidR="007A3538" w:rsidRPr="005A7AB0">
        <w:rPr>
          <w:b/>
          <w:sz w:val="28"/>
          <w:szCs w:val="28"/>
          <w:u w:val="single"/>
        </w:rPr>
        <w:t>metodológico</w:t>
      </w:r>
      <w:r w:rsidRPr="005A7AB0">
        <w:rPr>
          <w:b/>
          <w:sz w:val="28"/>
          <w:szCs w:val="28"/>
          <w:u w:val="single"/>
        </w:rPr>
        <w:t xml:space="preserve"> </w:t>
      </w:r>
      <w:r w:rsidR="004A2007" w:rsidRPr="005A7AB0">
        <w:rPr>
          <w:b/>
          <w:sz w:val="28"/>
          <w:szCs w:val="28"/>
          <w:u w:val="single"/>
        </w:rPr>
        <w:t xml:space="preserve">o el metodólogo asignado </w:t>
      </w:r>
      <w:r w:rsidR="007A3538" w:rsidRPr="005A7AB0">
        <w:rPr>
          <w:b/>
          <w:sz w:val="28"/>
          <w:szCs w:val="28"/>
          <w:u w:val="single"/>
        </w:rPr>
        <w:t>entrega</w:t>
      </w:r>
      <w:r w:rsidR="004A2007" w:rsidRPr="005A7AB0">
        <w:rPr>
          <w:b/>
          <w:sz w:val="28"/>
          <w:szCs w:val="28"/>
          <w:u w:val="single"/>
        </w:rPr>
        <w:t xml:space="preserve"> al jefe de departamento docente y/o al profesor principal los exámenes que se van a aplicar en </w:t>
      </w:r>
      <w:r w:rsidR="007A3538" w:rsidRPr="005A7AB0">
        <w:rPr>
          <w:b/>
          <w:sz w:val="28"/>
          <w:szCs w:val="28"/>
          <w:u w:val="single"/>
        </w:rPr>
        <w:t>sobre</w:t>
      </w:r>
      <w:r w:rsidR="004A2007" w:rsidRPr="005A7AB0">
        <w:rPr>
          <w:b/>
          <w:sz w:val="28"/>
          <w:szCs w:val="28"/>
          <w:u w:val="single"/>
        </w:rPr>
        <w:t xml:space="preserve"> sellado</w:t>
      </w:r>
      <w:r w:rsidR="004A2007" w:rsidRPr="005A7AB0">
        <w:rPr>
          <w:sz w:val="28"/>
          <w:szCs w:val="28"/>
        </w:rPr>
        <w:t xml:space="preserve">. </w:t>
      </w:r>
      <w:r w:rsidR="004A2007" w:rsidRPr="005A7AB0">
        <w:rPr>
          <w:sz w:val="28"/>
          <w:szCs w:val="28"/>
          <w:u w:val="single"/>
        </w:rPr>
        <w:t xml:space="preserve">La recogida de los mismos se anotará en el </w:t>
      </w:r>
      <w:r w:rsidR="007A3538" w:rsidRPr="005A7AB0">
        <w:rPr>
          <w:sz w:val="28"/>
          <w:szCs w:val="28"/>
          <w:u w:val="single"/>
        </w:rPr>
        <w:t>libro</w:t>
      </w:r>
      <w:r w:rsidR="004A2007" w:rsidRPr="005A7AB0">
        <w:rPr>
          <w:sz w:val="28"/>
          <w:szCs w:val="28"/>
          <w:u w:val="single"/>
        </w:rPr>
        <w:t xml:space="preserve"> registro con la firma del profesor responsable que lo recoja especificando el </w:t>
      </w:r>
      <w:r w:rsidR="007A3538" w:rsidRPr="005A7AB0">
        <w:rPr>
          <w:sz w:val="28"/>
          <w:szCs w:val="28"/>
          <w:u w:val="single"/>
        </w:rPr>
        <w:t>número</w:t>
      </w:r>
      <w:r w:rsidR="004A2007" w:rsidRPr="005A7AB0">
        <w:rPr>
          <w:sz w:val="28"/>
          <w:szCs w:val="28"/>
          <w:u w:val="single"/>
        </w:rPr>
        <w:t xml:space="preserve"> del instrumento a aplicar (del 1 al 6)</w:t>
      </w:r>
    </w:p>
    <w:p w:rsidR="004A2007" w:rsidRPr="005A7AB0" w:rsidRDefault="008815D9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b/>
          <w:sz w:val="28"/>
          <w:szCs w:val="28"/>
          <w:u w:val="single"/>
        </w:rPr>
      </w:pPr>
      <w:r w:rsidRPr="005A7AB0">
        <w:rPr>
          <w:b/>
          <w:sz w:val="28"/>
          <w:szCs w:val="28"/>
        </w:rPr>
        <w:t xml:space="preserve">Las claves de calificación se entregarán en sobre sellado al jefe de departamento y/o al jefe del colectivo de </w:t>
      </w:r>
      <w:r w:rsidR="007A3538" w:rsidRPr="005A7AB0">
        <w:rPr>
          <w:b/>
          <w:sz w:val="28"/>
          <w:szCs w:val="28"/>
        </w:rPr>
        <w:t>asignatura</w:t>
      </w:r>
      <w:r w:rsidRPr="005A7AB0">
        <w:rPr>
          <w:b/>
          <w:sz w:val="28"/>
          <w:szCs w:val="28"/>
        </w:rPr>
        <w:t xml:space="preserve"> </w:t>
      </w:r>
      <w:r w:rsidRPr="005A7AB0">
        <w:rPr>
          <w:b/>
          <w:sz w:val="28"/>
          <w:szCs w:val="28"/>
          <w:u w:val="single"/>
        </w:rPr>
        <w:t>3 horas después de iniciado el examen.</w:t>
      </w:r>
    </w:p>
    <w:p w:rsidR="008815D9" w:rsidRPr="005A7AB0" w:rsidRDefault="008815D9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El </w:t>
      </w:r>
      <w:r w:rsidR="007A3538" w:rsidRPr="005A7AB0">
        <w:rPr>
          <w:sz w:val="28"/>
          <w:szCs w:val="28"/>
        </w:rPr>
        <w:t>día</w:t>
      </w:r>
      <w:r w:rsidRPr="005A7AB0">
        <w:rPr>
          <w:sz w:val="28"/>
          <w:szCs w:val="28"/>
        </w:rPr>
        <w:t xml:space="preserve"> de la aplicación de los </w:t>
      </w:r>
      <w:r w:rsidR="007A3538" w:rsidRPr="005A7AB0">
        <w:rPr>
          <w:sz w:val="28"/>
          <w:szCs w:val="28"/>
        </w:rPr>
        <w:t>exámenes</w:t>
      </w:r>
      <w:r w:rsidRPr="005A7AB0">
        <w:rPr>
          <w:sz w:val="28"/>
          <w:szCs w:val="28"/>
        </w:rPr>
        <w:t xml:space="preserve"> finales se </w:t>
      </w:r>
      <w:r w:rsidR="007A3538" w:rsidRPr="005A7AB0">
        <w:rPr>
          <w:sz w:val="28"/>
          <w:szCs w:val="28"/>
        </w:rPr>
        <w:t>recogerá</w:t>
      </w:r>
      <w:r w:rsidRPr="005A7AB0">
        <w:rPr>
          <w:sz w:val="28"/>
          <w:szCs w:val="28"/>
        </w:rPr>
        <w:t xml:space="preserve"> la firma de los jefes de tribunales como constancia de que el sobre entregado está debidamente sellado </w:t>
      </w:r>
    </w:p>
    <w:p w:rsidR="008815D9" w:rsidRPr="005A7AB0" w:rsidRDefault="008815D9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Una </w:t>
      </w:r>
      <w:r w:rsidR="007A3538" w:rsidRPr="005A7AB0">
        <w:rPr>
          <w:sz w:val="28"/>
          <w:szCs w:val="28"/>
        </w:rPr>
        <w:t>v</w:t>
      </w:r>
      <w:r w:rsidRPr="005A7AB0">
        <w:rPr>
          <w:sz w:val="28"/>
          <w:szCs w:val="28"/>
        </w:rPr>
        <w:t xml:space="preserve">ez concluida la </w:t>
      </w:r>
      <w:r w:rsidR="007A3538" w:rsidRPr="005A7AB0">
        <w:rPr>
          <w:sz w:val="28"/>
          <w:szCs w:val="28"/>
        </w:rPr>
        <w:t>entrega</w:t>
      </w:r>
      <w:r w:rsidRPr="005A7AB0">
        <w:rPr>
          <w:sz w:val="28"/>
          <w:szCs w:val="28"/>
        </w:rPr>
        <w:t xml:space="preserve"> de los exámenes a los tribunales y entregado a los mismos, un metodólogo participará con el </w:t>
      </w:r>
      <w:r w:rsidR="007A3538" w:rsidRPr="005A7AB0">
        <w:rPr>
          <w:sz w:val="28"/>
          <w:szCs w:val="28"/>
        </w:rPr>
        <w:t>colectivo</w:t>
      </w:r>
      <w:r w:rsidRPr="005A7AB0">
        <w:rPr>
          <w:sz w:val="28"/>
          <w:szCs w:val="28"/>
        </w:rPr>
        <w:t xml:space="preserve"> de asignatura en el análisis de los temarios aplicados con el fin de evitar aclaraciones innecesarias sobre el contenido de estos en el acto del examen</w:t>
      </w:r>
    </w:p>
    <w:p w:rsidR="008815D9" w:rsidRPr="005A7AB0" w:rsidRDefault="008815D9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>Todos los estudiantes firman  el acta de comparecencia con tinta azul o negra</w:t>
      </w:r>
    </w:p>
    <w:p w:rsidR="008815D9" w:rsidRPr="005A7AB0" w:rsidRDefault="008815D9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lastRenderedPageBreak/>
        <w:t>Los profesores que conforman el tribunal son los responsables de verificar la identidad del estudiante con su carnet</w:t>
      </w:r>
    </w:p>
    <w:p w:rsidR="008815D9" w:rsidRPr="005A7AB0" w:rsidRDefault="008815D9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b/>
          <w:sz w:val="28"/>
          <w:szCs w:val="28"/>
        </w:rPr>
        <w:t>La calificac</w:t>
      </w:r>
      <w:r w:rsidR="009938B8">
        <w:rPr>
          <w:b/>
          <w:sz w:val="28"/>
          <w:szCs w:val="28"/>
        </w:rPr>
        <w:t>ión de los exámenes se realizará</w:t>
      </w:r>
      <w:r w:rsidRPr="005A7AB0">
        <w:rPr>
          <w:b/>
          <w:sz w:val="28"/>
          <w:szCs w:val="28"/>
        </w:rPr>
        <w:t xml:space="preserve"> en local designado por los decanos, en horario laboral y participan </w:t>
      </w:r>
      <w:r w:rsidRPr="005A7AB0">
        <w:rPr>
          <w:b/>
          <w:sz w:val="28"/>
          <w:szCs w:val="28"/>
          <w:u w:val="single"/>
        </w:rPr>
        <w:t>todos los profesores</w:t>
      </w:r>
      <w:r w:rsidRPr="005A7AB0">
        <w:rPr>
          <w:sz w:val="28"/>
          <w:szCs w:val="28"/>
        </w:rPr>
        <w:t xml:space="preserve"> </w:t>
      </w:r>
      <w:r w:rsidRPr="005A7AB0">
        <w:rPr>
          <w:b/>
          <w:sz w:val="28"/>
          <w:szCs w:val="28"/>
        </w:rPr>
        <w:t>de la asignatura</w:t>
      </w:r>
      <w:r w:rsidRPr="005A7AB0">
        <w:rPr>
          <w:sz w:val="28"/>
          <w:szCs w:val="28"/>
        </w:rPr>
        <w:t xml:space="preserve"> después de realizado en conjunto el análisis de la clave de </w:t>
      </w:r>
      <w:r w:rsidR="00F23E40" w:rsidRPr="005A7AB0">
        <w:rPr>
          <w:sz w:val="28"/>
          <w:szCs w:val="28"/>
        </w:rPr>
        <w:t>calificación</w:t>
      </w:r>
    </w:p>
    <w:p w:rsidR="00F23E40" w:rsidRPr="005A7AB0" w:rsidRDefault="00F23E40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b/>
          <w:sz w:val="28"/>
          <w:szCs w:val="28"/>
          <w:u w:val="single"/>
        </w:rPr>
        <w:t xml:space="preserve">La calificación se realiza por preguntas de manera que ningún profesor califica el examen completo, </w:t>
      </w:r>
      <w:r w:rsidRPr="005A7AB0">
        <w:rPr>
          <w:sz w:val="28"/>
          <w:szCs w:val="28"/>
        </w:rPr>
        <w:t xml:space="preserve">el cierre de la nota final de cada examen lo </w:t>
      </w:r>
      <w:r w:rsidR="007A3538" w:rsidRPr="005A7AB0">
        <w:rPr>
          <w:sz w:val="28"/>
          <w:szCs w:val="28"/>
        </w:rPr>
        <w:t>hacen</w:t>
      </w:r>
      <w:r w:rsidRPr="005A7AB0">
        <w:rPr>
          <w:sz w:val="28"/>
          <w:szCs w:val="28"/>
        </w:rPr>
        <w:t xml:space="preserve"> el jefe del departamento y del colectivo de asignatura, que verificará el descuento ortográfico, según</w:t>
      </w:r>
      <w:r w:rsidR="007A3538" w:rsidRPr="005A7AB0">
        <w:rPr>
          <w:sz w:val="28"/>
          <w:szCs w:val="28"/>
        </w:rPr>
        <w:t xml:space="preserve"> las</w:t>
      </w:r>
      <w:r w:rsidRPr="005A7AB0">
        <w:rPr>
          <w:sz w:val="28"/>
          <w:szCs w:val="28"/>
        </w:rPr>
        <w:t xml:space="preserve"> </w:t>
      </w:r>
      <w:r w:rsidR="007A3538" w:rsidRPr="005A7AB0">
        <w:rPr>
          <w:sz w:val="28"/>
          <w:szCs w:val="28"/>
        </w:rPr>
        <w:t>normas</w:t>
      </w:r>
      <w:r w:rsidRPr="005A7AB0">
        <w:rPr>
          <w:sz w:val="28"/>
          <w:szCs w:val="28"/>
        </w:rPr>
        <w:t xml:space="preserve">  </w:t>
      </w:r>
      <w:r w:rsidR="007A3538" w:rsidRPr="005A7AB0">
        <w:rPr>
          <w:sz w:val="28"/>
          <w:szCs w:val="28"/>
        </w:rPr>
        <w:t>vigentes</w:t>
      </w:r>
      <w:r w:rsidRPr="005A7AB0">
        <w:rPr>
          <w:sz w:val="28"/>
          <w:szCs w:val="28"/>
        </w:rPr>
        <w:t xml:space="preserve"> del Ministerio de </w:t>
      </w:r>
      <w:r w:rsidR="007A3538" w:rsidRPr="005A7AB0">
        <w:rPr>
          <w:sz w:val="28"/>
          <w:szCs w:val="28"/>
        </w:rPr>
        <w:t>Educación</w:t>
      </w:r>
      <w:r w:rsidRPr="005A7AB0">
        <w:rPr>
          <w:sz w:val="28"/>
          <w:szCs w:val="28"/>
        </w:rPr>
        <w:t xml:space="preserve"> </w:t>
      </w:r>
      <w:r w:rsidR="007A3538" w:rsidRPr="005A7AB0">
        <w:rPr>
          <w:sz w:val="28"/>
          <w:szCs w:val="28"/>
        </w:rPr>
        <w:t>Superior</w:t>
      </w:r>
    </w:p>
    <w:p w:rsidR="00F23E40" w:rsidRPr="005A7AB0" w:rsidRDefault="00F23E40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>En el horario de almuerzo se guardan los exámenes, se cierra con llaves el local y ningún profesor u otro personal puede entrar al mismo</w:t>
      </w:r>
    </w:p>
    <w:p w:rsidR="00F23E40" w:rsidRPr="005A7AB0" w:rsidRDefault="00F23E40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b/>
          <w:sz w:val="28"/>
          <w:szCs w:val="28"/>
        </w:rPr>
      </w:pPr>
      <w:r w:rsidRPr="005A7AB0">
        <w:rPr>
          <w:b/>
          <w:sz w:val="28"/>
          <w:szCs w:val="28"/>
        </w:rPr>
        <w:t xml:space="preserve">Al concluir la jornada laboral los exámenes se vuelven a ensobrar por </w:t>
      </w:r>
      <w:r w:rsidR="007A3538" w:rsidRPr="005A7AB0">
        <w:rPr>
          <w:b/>
          <w:sz w:val="28"/>
          <w:szCs w:val="28"/>
        </w:rPr>
        <w:t>grupo</w:t>
      </w:r>
      <w:r w:rsidRPr="005A7AB0">
        <w:rPr>
          <w:b/>
          <w:sz w:val="28"/>
          <w:szCs w:val="28"/>
        </w:rPr>
        <w:t xml:space="preserve"> y se entregan en el departamento metodológico donde se guardan en archivo sellado</w:t>
      </w:r>
    </w:p>
    <w:p w:rsidR="00F23E40" w:rsidRPr="005A7AB0" w:rsidRDefault="00F23E40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Los </w:t>
      </w:r>
      <w:r w:rsidR="007A3538" w:rsidRPr="005A7AB0">
        <w:rPr>
          <w:sz w:val="28"/>
          <w:szCs w:val="28"/>
        </w:rPr>
        <w:t>profesores integrantes del tribunal de</w:t>
      </w:r>
      <w:r w:rsidRPr="005A7AB0">
        <w:rPr>
          <w:sz w:val="28"/>
          <w:szCs w:val="28"/>
        </w:rPr>
        <w:t xml:space="preserve"> calificación no están autorizados a brindar información del resultado obtenido a ningún examinado durante el proceso de calificación</w:t>
      </w:r>
    </w:p>
    <w:p w:rsidR="00F23E40" w:rsidRPr="005A7AB0" w:rsidRDefault="00F23E40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>La publicación de las notas, la decide el jefe del departamento con el visto bueno del jefe de departamento metodológico</w:t>
      </w:r>
    </w:p>
    <w:p w:rsidR="00F23E40" w:rsidRPr="005A7AB0" w:rsidRDefault="00F23E40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b/>
          <w:sz w:val="28"/>
          <w:szCs w:val="28"/>
        </w:rPr>
      </w:pPr>
      <w:r w:rsidRPr="005A7AB0">
        <w:rPr>
          <w:b/>
          <w:sz w:val="28"/>
          <w:szCs w:val="28"/>
        </w:rPr>
        <w:t xml:space="preserve">Una </w:t>
      </w:r>
      <w:r w:rsidR="004B0AF4" w:rsidRPr="005A7AB0">
        <w:rPr>
          <w:b/>
          <w:sz w:val="28"/>
          <w:szCs w:val="28"/>
        </w:rPr>
        <w:t>vez publicados los resultados, los exámenes aplicados pueden quedarse en un local del departamento docente hasta que culmine el periodo de revisión ante la duda de los estudiantes.</w:t>
      </w:r>
    </w:p>
    <w:p w:rsidR="004B0AF4" w:rsidRPr="005A7AB0" w:rsidRDefault="004B0AF4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b/>
          <w:sz w:val="28"/>
          <w:szCs w:val="28"/>
        </w:rPr>
      </w:pPr>
      <w:r w:rsidRPr="005A7AB0">
        <w:rPr>
          <w:b/>
          <w:sz w:val="28"/>
          <w:szCs w:val="28"/>
        </w:rPr>
        <w:t>La reclamación de notas de los estudiantes debe de realizarla por escrito al departamento docente</w:t>
      </w:r>
    </w:p>
    <w:p w:rsidR="004B0AF4" w:rsidRPr="005A7AB0" w:rsidRDefault="004B0AF4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El </w:t>
      </w:r>
      <w:r w:rsidR="005A7AB0" w:rsidRPr="005A7AB0">
        <w:rPr>
          <w:sz w:val="28"/>
          <w:szCs w:val="28"/>
        </w:rPr>
        <w:t>departamento</w:t>
      </w:r>
      <w:r w:rsidRPr="005A7AB0">
        <w:rPr>
          <w:sz w:val="28"/>
          <w:szCs w:val="28"/>
        </w:rPr>
        <w:t xml:space="preserve"> docente debe atender todas las reclamaciones, designará uno o varios profesores </w:t>
      </w:r>
      <w:r w:rsidR="005A7AB0" w:rsidRPr="005A7AB0">
        <w:rPr>
          <w:sz w:val="28"/>
          <w:szCs w:val="28"/>
        </w:rPr>
        <w:t>algunos</w:t>
      </w:r>
      <w:r w:rsidRPr="005A7AB0">
        <w:rPr>
          <w:sz w:val="28"/>
          <w:szCs w:val="28"/>
        </w:rPr>
        <w:t xml:space="preserve"> de ellos que no haya estado involucrado en la calificación, para la </w:t>
      </w:r>
      <w:r w:rsidR="005A7AB0" w:rsidRPr="005A7AB0">
        <w:rPr>
          <w:sz w:val="28"/>
          <w:szCs w:val="28"/>
        </w:rPr>
        <w:t>recalificación</w:t>
      </w:r>
      <w:r w:rsidRPr="005A7AB0">
        <w:rPr>
          <w:sz w:val="28"/>
          <w:szCs w:val="28"/>
        </w:rPr>
        <w:t>.</w:t>
      </w:r>
    </w:p>
    <w:p w:rsidR="004B0AF4" w:rsidRPr="005A7AB0" w:rsidRDefault="004B0AF4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El estudiante tendrá derecho a </w:t>
      </w:r>
      <w:r w:rsidR="005A7AB0" w:rsidRPr="005A7AB0">
        <w:rPr>
          <w:sz w:val="28"/>
          <w:szCs w:val="28"/>
        </w:rPr>
        <w:t>ver</w:t>
      </w:r>
      <w:r w:rsidRPr="005A7AB0">
        <w:rPr>
          <w:sz w:val="28"/>
          <w:szCs w:val="28"/>
        </w:rPr>
        <w:t xml:space="preserve"> su </w:t>
      </w:r>
      <w:r w:rsidR="005A7AB0" w:rsidRPr="005A7AB0">
        <w:rPr>
          <w:sz w:val="28"/>
          <w:szCs w:val="28"/>
        </w:rPr>
        <w:t>examen en</w:t>
      </w:r>
      <w:r w:rsidRPr="005A7AB0">
        <w:rPr>
          <w:sz w:val="28"/>
          <w:szCs w:val="28"/>
        </w:rPr>
        <w:t xml:space="preserve"> presencia del jefe del departamento docente y un metodólogo del departamento metodológico, para que pueda constatar sus errores (evitar involucrar padres u otros familiares en este proceso)</w:t>
      </w:r>
    </w:p>
    <w:p w:rsidR="004B0AF4" w:rsidRPr="005A7AB0" w:rsidRDefault="004B0AF4" w:rsidP="00622C28">
      <w:pPr>
        <w:pStyle w:val="Prrafodelista"/>
        <w:numPr>
          <w:ilvl w:val="0"/>
          <w:numId w:val="1"/>
        </w:numPr>
        <w:tabs>
          <w:tab w:val="left" w:pos="7095"/>
        </w:tabs>
        <w:rPr>
          <w:b/>
          <w:sz w:val="28"/>
          <w:szCs w:val="28"/>
          <w:u w:val="single"/>
        </w:rPr>
      </w:pPr>
      <w:r w:rsidRPr="005A7AB0">
        <w:rPr>
          <w:b/>
          <w:sz w:val="28"/>
          <w:szCs w:val="28"/>
          <w:u w:val="single"/>
        </w:rPr>
        <w:t>Los exámenes aplicados se guardan por cinco años</w:t>
      </w:r>
    </w:p>
    <w:p w:rsidR="004B0AF4" w:rsidRPr="005A7AB0" w:rsidRDefault="004B0AF4" w:rsidP="004B0AF4">
      <w:p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 xml:space="preserve">Firmado por Dra. C. </w:t>
      </w:r>
      <w:proofErr w:type="spellStart"/>
      <w:r w:rsidRPr="005A7AB0">
        <w:rPr>
          <w:sz w:val="28"/>
          <w:szCs w:val="28"/>
        </w:rPr>
        <w:t>Mairim</w:t>
      </w:r>
      <w:proofErr w:type="spellEnd"/>
      <w:r w:rsidRPr="005A7AB0">
        <w:rPr>
          <w:sz w:val="28"/>
          <w:szCs w:val="28"/>
        </w:rPr>
        <w:t xml:space="preserve"> Lago </w:t>
      </w:r>
      <w:proofErr w:type="spellStart"/>
      <w:r w:rsidRPr="005A7AB0">
        <w:rPr>
          <w:sz w:val="28"/>
          <w:szCs w:val="28"/>
        </w:rPr>
        <w:t>Queija</w:t>
      </w:r>
      <w:proofErr w:type="spellEnd"/>
    </w:p>
    <w:p w:rsidR="00F23E40" w:rsidRPr="005A7AB0" w:rsidRDefault="004B0AF4" w:rsidP="00F23E40">
      <w:pPr>
        <w:tabs>
          <w:tab w:val="left" w:pos="7095"/>
        </w:tabs>
        <w:rPr>
          <w:sz w:val="28"/>
          <w:szCs w:val="28"/>
        </w:rPr>
      </w:pPr>
      <w:r w:rsidRPr="005A7AB0">
        <w:rPr>
          <w:sz w:val="28"/>
          <w:szCs w:val="28"/>
        </w:rPr>
        <w:t>Rectora</w:t>
      </w:r>
      <w:bookmarkStart w:id="0" w:name="_GoBack"/>
      <w:bookmarkEnd w:id="0"/>
    </w:p>
    <w:sectPr w:rsidR="00F23E40" w:rsidRPr="005A7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082"/>
    <w:multiLevelType w:val="hybridMultilevel"/>
    <w:tmpl w:val="8B2472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07"/>
    <w:rsid w:val="004A2007"/>
    <w:rsid w:val="004B0AF4"/>
    <w:rsid w:val="005A7AB0"/>
    <w:rsid w:val="00622C28"/>
    <w:rsid w:val="00641B9E"/>
    <w:rsid w:val="006D0BBC"/>
    <w:rsid w:val="007A3538"/>
    <w:rsid w:val="008815D9"/>
    <w:rsid w:val="009938B8"/>
    <w:rsid w:val="00BF2428"/>
    <w:rsid w:val="00D33341"/>
    <w:rsid w:val="00E31507"/>
    <w:rsid w:val="00F2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932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Estudiantes</cp:lastModifiedBy>
  <cp:revision>4</cp:revision>
  <dcterms:created xsi:type="dcterms:W3CDTF">2023-10-04T18:12:00Z</dcterms:created>
  <dcterms:modified xsi:type="dcterms:W3CDTF">2024-03-07T19:27:00Z</dcterms:modified>
</cp:coreProperties>
</file>