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0634" w:rsidRPr="00180EA5" w:rsidRDefault="00664C12" w:rsidP="00B52C8F">
      <w:pPr>
        <w:spacing w:after="7"/>
        <w:ind w:right="29"/>
        <w:jc w:val="both"/>
        <w:rPr>
          <w:rFonts w:ascii="Arial Narrow" w:hAnsi="Arial Narrow"/>
          <w:sz w:val="28"/>
          <w:szCs w:val="28"/>
        </w:rPr>
      </w:pPr>
      <w:r w:rsidRPr="00180EA5">
        <w:rPr>
          <w:rFonts w:ascii="Arial Narrow" w:hAnsi="Arial Narrow"/>
          <w:sz w:val="28"/>
          <w:szCs w:val="28"/>
        </w:rPr>
        <w:t xml:space="preserve"> La Habana, </w:t>
      </w:r>
      <w:r w:rsidR="004A59F7">
        <w:rPr>
          <w:rFonts w:ascii="Arial Narrow" w:hAnsi="Arial Narrow"/>
          <w:sz w:val="28"/>
          <w:szCs w:val="28"/>
        </w:rPr>
        <w:t>9</w:t>
      </w:r>
      <w:r w:rsidRPr="00180EA5">
        <w:rPr>
          <w:rFonts w:ascii="Arial Narrow" w:hAnsi="Arial Narrow"/>
          <w:sz w:val="28"/>
          <w:szCs w:val="28"/>
        </w:rPr>
        <w:t xml:space="preserve"> de </w:t>
      </w:r>
      <w:r w:rsidR="004A59F7">
        <w:rPr>
          <w:rFonts w:ascii="Arial Narrow" w:hAnsi="Arial Narrow"/>
          <w:sz w:val="28"/>
          <w:szCs w:val="28"/>
        </w:rPr>
        <w:t>noviembre</w:t>
      </w:r>
      <w:r w:rsidRPr="00180EA5">
        <w:rPr>
          <w:rFonts w:ascii="Arial Narrow" w:hAnsi="Arial Narrow"/>
          <w:sz w:val="28"/>
          <w:szCs w:val="28"/>
        </w:rPr>
        <w:t xml:space="preserve"> del 2023. </w:t>
      </w:r>
    </w:p>
    <w:p w:rsidR="00ED0634" w:rsidRPr="00180EA5" w:rsidRDefault="00664C12" w:rsidP="00B52C8F">
      <w:pPr>
        <w:spacing w:line="259" w:lineRule="auto"/>
        <w:jc w:val="both"/>
        <w:rPr>
          <w:rFonts w:ascii="Arial Narrow" w:hAnsi="Arial Narrow"/>
          <w:sz w:val="28"/>
          <w:szCs w:val="28"/>
        </w:rPr>
      </w:pPr>
      <w:r w:rsidRPr="00180EA5">
        <w:rPr>
          <w:rFonts w:ascii="Arial Narrow" w:hAnsi="Arial Narrow"/>
          <w:sz w:val="28"/>
          <w:szCs w:val="28"/>
        </w:rPr>
        <w:t>“</w:t>
      </w:r>
      <w:r w:rsidR="00DE2CCA" w:rsidRPr="00180EA5">
        <w:rPr>
          <w:rFonts w:ascii="Arial Narrow" w:hAnsi="Arial Narrow"/>
          <w:sz w:val="28"/>
          <w:szCs w:val="28"/>
        </w:rPr>
        <w:t>AÑO 65 DE LA REVOLUCIÓN</w:t>
      </w:r>
      <w:r w:rsidRPr="00180EA5">
        <w:rPr>
          <w:rFonts w:ascii="Arial Narrow" w:hAnsi="Arial Narrow"/>
          <w:sz w:val="28"/>
          <w:szCs w:val="28"/>
        </w:rPr>
        <w:t xml:space="preserve">” </w:t>
      </w:r>
    </w:p>
    <w:p w:rsidR="00ED0634" w:rsidRPr="00180EA5" w:rsidRDefault="00664C12" w:rsidP="00B52C8F">
      <w:pPr>
        <w:spacing w:after="141" w:line="259" w:lineRule="auto"/>
        <w:jc w:val="both"/>
        <w:rPr>
          <w:rFonts w:ascii="Arial Narrow" w:hAnsi="Arial Narrow"/>
          <w:sz w:val="28"/>
          <w:szCs w:val="28"/>
        </w:rPr>
      </w:pPr>
      <w:r w:rsidRPr="00180EA5">
        <w:rPr>
          <w:rFonts w:ascii="Arial Narrow" w:hAnsi="Arial Narrow"/>
          <w:sz w:val="28"/>
          <w:szCs w:val="28"/>
        </w:rPr>
        <w:t xml:space="preserve"> </w:t>
      </w:r>
    </w:p>
    <w:p w:rsidR="00ED0634" w:rsidRPr="00180EA5" w:rsidRDefault="00DE2CCA" w:rsidP="00B52C8F">
      <w:pPr>
        <w:spacing w:after="154"/>
        <w:ind w:right="141"/>
        <w:jc w:val="both"/>
        <w:rPr>
          <w:rFonts w:ascii="Arial Narrow" w:hAnsi="Arial Narrow"/>
          <w:sz w:val="28"/>
          <w:szCs w:val="28"/>
        </w:rPr>
      </w:pPr>
      <w:r w:rsidRPr="008D5DF5">
        <w:rPr>
          <w:rFonts w:ascii="Arial Narrow" w:hAnsi="Arial Narrow"/>
          <w:b/>
          <w:sz w:val="28"/>
          <w:szCs w:val="28"/>
        </w:rPr>
        <w:t>ACCIONES PARA EL DESARROLLO DE LA AUTOEVALUACION Y ACREDITACIÓN DE LAS ESPECIALIDADES DE POSGRADO</w:t>
      </w:r>
      <w:r w:rsidR="00664C12" w:rsidRPr="00180EA5">
        <w:rPr>
          <w:rFonts w:ascii="Arial Narrow" w:hAnsi="Arial Narrow"/>
          <w:sz w:val="28"/>
          <w:szCs w:val="28"/>
        </w:rPr>
        <w:t xml:space="preserve">.   </w:t>
      </w:r>
    </w:p>
    <w:p w:rsidR="00ED0634" w:rsidRPr="00180EA5" w:rsidRDefault="00664C12" w:rsidP="00B52C8F">
      <w:pPr>
        <w:numPr>
          <w:ilvl w:val="0"/>
          <w:numId w:val="1"/>
        </w:numPr>
        <w:ind w:right="-1" w:hanging="360"/>
        <w:jc w:val="both"/>
        <w:rPr>
          <w:rFonts w:ascii="Arial Narrow" w:hAnsi="Arial Narrow"/>
          <w:sz w:val="28"/>
          <w:szCs w:val="28"/>
        </w:rPr>
      </w:pPr>
      <w:r w:rsidRPr="00180EA5">
        <w:rPr>
          <w:rFonts w:ascii="Arial Narrow" w:hAnsi="Arial Narrow"/>
          <w:sz w:val="28"/>
          <w:szCs w:val="28"/>
        </w:rPr>
        <w:t>La base legal para el proceso d</w:t>
      </w:r>
      <w:r w:rsidR="00DE2CCA">
        <w:rPr>
          <w:rFonts w:ascii="Arial Narrow" w:hAnsi="Arial Narrow"/>
          <w:sz w:val="28"/>
          <w:szCs w:val="28"/>
        </w:rPr>
        <w:t xml:space="preserve">e autoevaluación es </w:t>
      </w:r>
      <w:proofErr w:type="spellStart"/>
      <w:r w:rsidR="00DE2CCA">
        <w:rPr>
          <w:rFonts w:ascii="Arial Narrow" w:hAnsi="Arial Narrow"/>
          <w:sz w:val="28"/>
          <w:szCs w:val="28"/>
        </w:rPr>
        <w:t>e</w:t>
      </w:r>
      <w:r w:rsidRPr="00180EA5">
        <w:rPr>
          <w:rFonts w:ascii="Arial Narrow" w:hAnsi="Arial Narrow"/>
          <w:sz w:val="28"/>
          <w:szCs w:val="28"/>
        </w:rPr>
        <w:t>l</w:t>
      </w:r>
      <w:proofErr w:type="spellEnd"/>
      <w:r w:rsidRPr="00180EA5">
        <w:rPr>
          <w:rFonts w:ascii="Arial Narrow" w:hAnsi="Arial Narrow"/>
          <w:sz w:val="28"/>
          <w:szCs w:val="28"/>
        </w:rPr>
        <w:t xml:space="preserve"> SEA-ES que establece </w:t>
      </w:r>
      <w:r w:rsidR="0044722D">
        <w:rPr>
          <w:rFonts w:ascii="Arial Narrow" w:hAnsi="Arial Narrow"/>
          <w:sz w:val="28"/>
          <w:szCs w:val="28"/>
        </w:rPr>
        <w:t xml:space="preserve">en el </w:t>
      </w:r>
      <w:r w:rsidR="0044722D" w:rsidRPr="0044722D">
        <w:rPr>
          <w:rFonts w:ascii="Arial Narrow" w:hAnsi="Arial Narrow"/>
          <w:sz w:val="28"/>
          <w:szCs w:val="28"/>
        </w:rPr>
        <w:t xml:space="preserve">Artículo 87. </w:t>
      </w:r>
      <w:r w:rsidR="0044722D">
        <w:rPr>
          <w:rFonts w:ascii="Arial Narrow" w:hAnsi="Arial Narrow"/>
          <w:sz w:val="28"/>
          <w:szCs w:val="28"/>
        </w:rPr>
        <w:t>“</w:t>
      </w:r>
      <w:r w:rsidR="0044722D" w:rsidRPr="0044722D">
        <w:rPr>
          <w:rFonts w:ascii="Arial Narrow" w:hAnsi="Arial Narrow"/>
          <w:i/>
          <w:sz w:val="28"/>
          <w:szCs w:val="28"/>
        </w:rPr>
        <w:t>A los efectos de realizar una autoevaluación con fines de solicitar un proceso de evaluación externa y acreditación de la calidad, todo programa de maestría o de especialidad de posgrado deberá exhibir, como mínimo, dos (2) ediciones concluidas y una (1) en ejecución. La edición en ejecución deberá encontrarse en la parte lectiva en el momento de la evaluación externa</w:t>
      </w:r>
      <w:r w:rsidR="0044722D">
        <w:rPr>
          <w:rFonts w:ascii="Arial Narrow" w:hAnsi="Arial Narrow"/>
          <w:sz w:val="28"/>
          <w:szCs w:val="28"/>
        </w:rPr>
        <w:t>”</w:t>
      </w:r>
      <w:r w:rsidRPr="00180EA5">
        <w:rPr>
          <w:rFonts w:ascii="Arial Narrow" w:hAnsi="Arial Narrow"/>
          <w:sz w:val="28"/>
          <w:szCs w:val="28"/>
        </w:rPr>
        <w:t xml:space="preserve">.   </w:t>
      </w:r>
    </w:p>
    <w:p w:rsidR="00ED0634" w:rsidRPr="00180EA5" w:rsidRDefault="00664C12" w:rsidP="00B52C8F">
      <w:pPr>
        <w:numPr>
          <w:ilvl w:val="0"/>
          <w:numId w:val="1"/>
        </w:numPr>
        <w:ind w:right="-1" w:hanging="360"/>
        <w:jc w:val="both"/>
        <w:rPr>
          <w:rFonts w:ascii="Arial Narrow" w:hAnsi="Arial Narrow"/>
          <w:sz w:val="28"/>
          <w:szCs w:val="28"/>
        </w:rPr>
      </w:pPr>
      <w:r w:rsidRPr="00180EA5">
        <w:rPr>
          <w:rFonts w:ascii="Arial Narrow" w:hAnsi="Arial Narrow"/>
          <w:sz w:val="28"/>
          <w:szCs w:val="28"/>
        </w:rPr>
        <w:t xml:space="preserve">El Presidente del </w:t>
      </w:r>
      <w:r w:rsidR="00DE2CCA">
        <w:rPr>
          <w:rFonts w:ascii="Arial Narrow" w:hAnsi="Arial Narrow"/>
          <w:sz w:val="28"/>
          <w:szCs w:val="28"/>
        </w:rPr>
        <w:t xml:space="preserve">Comité Académico del Programa </w:t>
      </w:r>
      <w:r w:rsidR="004A59F7">
        <w:rPr>
          <w:rFonts w:ascii="Arial Narrow" w:hAnsi="Arial Narrow"/>
          <w:sz w:val="28"/>
          <w:szCs w:val="28"/>
        </w:rPr>
        <w:t xml:space="preserve">asume </w:t>
      </w:r>
      <w:r w:rsidR="00DE2CCA">
        <w:rPr>
          <w:rFonts w:ascii="Arial Narrow" w:hAnsi="Arial Narrow"/>
          <w:sz w:val="28"/>
          <w:szCs w:val="28"/>
        </w:rPr>
        <w:t>la</w:t>
      </w:r>
      <w:r w:rsidRPr="00180EA5">
        <w:rPr>
          <w:rFonts w:ascii="Arial Narrow" w:hAnsi="Arial Narrow"/>
          <w:sz w:val="28"/>
          <w:szCs w:val="28"/>
        </w:rPr>
        <w:t xml:space="preserve"> </w:t>
      </w:r>
      <w:r w:rsidR="00DE2CCA">
        <w:rPr>
          <w:rFonts w:ascii="Arial Narrow" w:hAnsi="Arial Narrow"/>
          <w:sz w:val="28"/>
          <w:szCs w:val="28"/>
        </w:rPr>
        <w:t>conformación</w:t>
      </w:r>
      <w:r w:rsidRPr="00180EA5">
        <w:rPr>
          <w:rFonts w:ascii="Arial Narrow" w:hAnsi="Arial Narrow"/>
          <w:sz w:val="28"/>
          <w:szCs w:val="28"/>
        </w:rPr>
        <w:t xml:space="preserve"> del informe de autoevaluación, pudiendo delegar en un miembro o grupo de ellos para la recopilación de evidencias y la </w:t>
      </w:r>
      <w:r w:rsidR="00A53379">
        <w:rPr>
          <w:rFonts w:ascii="Arial Narrow" w:hAnsi="Arial Narrow"/>
          <w:sz w:val="28"/>
          <w:szCs w:val="28"/>
        </w:rPr>
        <w:t>estructuración</w:t>
      </w:r>
      <w:r w:rsidRPr="00180EA5">
        <w:rPr>
          <w:rFonts w:ascii="Arial Narrow" w:hAnsi="Arial Narrow"/>
          <w:sz w:val="28"/>
          <w:szCs w:val="28"/>
        </w:rPr>
        <w:t xml:space="preserve"> del</w:t>
      </w:r>
      <w:r w:rsidR="00A53379">
        <w:rPr>
          <w:rFonts w:ascii="Arial Narrow" w:hAnsi="Arial Narrow"/>
          <w:sz w:val="28"/>
          <w:szCs w:val="28"/>
        </w:rPr>
        <w:t xml:space="preserve"> documento según lo normado en </w:t>
      </w:r>
      <w:proofErr w:type="spellStart"/>
      <w:r w:rsidR="00A53379">
        <w:rPr>
          <w:rFonts w:ascii="Arial Narrow" w:hAnsi="Arial Narrow"/>
          <w:sz w:val="28"/>
          <w:szCs w:val="28"/>
        </w:rPr>
        <w:t>e</w:t>
      </w:r>
      <w:r w:rsidRPr="00180EA5">
        <w:rPr>
          <w:rFonts w:ascii="Arial Narrow" w:hAnsi="Arial Narrow"/>
          <w:sz w:val="28"/>
          <w:szCs w:val="28"/>
        </w:rPr>
        <w:t>l</w:t>
      </w:r>
      <w:proofErr w:type="spellEnd"/>
      <w:r w:rsidRPr="00180EA5">
        <w:rPr>
          <w:rFonts w:ascii="Arial Narrow" w:hAnsi="Arial Narrow"/>
          <w:sz w:val="28"/>
          <w:szCs w:val="28"/>
        </w:rPr>
        <w:t xml:space="preserve"> SEA-</w:t>
      </w:r>
      <w:r w:rsidR="00A53379">
        <w:rPr>
          <w:rFonts w:ascii="Arial Narrow" w:hAnsi="Arial Narrow"/>
          <w:sz w:val="28"/>
          <w:szCs w:val="28"/>
        </w:rPr>
        <w:t>EP</w:t>
      </w:r>
      <w:r w:rsidRPr="00180EA5">
        <w:rPr>
          <w:rFonts w:ascii="Arial Narrow" w:hAnsi="Arial Narrow"/>
          <w:sz w:val="28"/>
          <w:szCs w:val="28"/>
        </w:rPr>
        <w:t xml:space="preserve">. </w:t>
      </w:r>
    </w:p>
    <w:p w:rsidR="00ED0634" w:rsidRPr="00180EA5" w:rsidRDefault="00664C12" w:rsidP="00B52C8F">
      <w:pPr>
        <w:numPr>
          <w:ilvl w:val="0"/>
          <w:numId w:val="1"/>
        </w:numPr>
        <w:ind w:right="-1" w:hanging="360"/>
        <w:jc w:val="both"/>
        <w:rPr>
          <w:rFonts w:ascii="Arial Narrow" w:hAnsi="Arial Narrow"/>
          <w:sz w:val="28"/>
          <w:szCs w:val="28"/>
        </w:rPr>
      </w:pPr>
      <w:r w:rsidRPr="00180EA5">
        <w:rPr>
          <w:rFonts w:ascii="Arial Narrow" w:hAnsi="Arial Narrow"/>
          <w:sz w:val="28"/>
          <w:szCs w:val="28"/>
        </w:rPr>
        <w:t xml:space="preserve">Se reunirán las informaciones de todos los escenarios en los que se ejecuta el proceso de formación y se emitirán las informaciones </w:t>
      </w:r>
      <w:r w:rsidR="00D43FA3">
        <w:rPr>
          <w:rFonts w:ascii="Arial Narrow" w:hAnsi="Arial Narrow"/>
          <w:sz w:val="28"/>
          <w:szCs w:val="28"/>
        </w:rPr>
        <w:t>consolidando todo</w:t>
      </w:r>
      <w:r w:rsidRPr="00180EA5">
        <w:rPr>
          <w:rFonts w:ascii="Arial Narrow" w:hAnsi="Arial Narrow"/>
          <w:sz w:val="28"/>
          <w:szCs w:val="28"/>
        </w:rPr>
        <w:t xml:space="preserve"> en función de un único </w:t>
      </w:r>
      <w:r w:rsidR="004A59F7">
        <w:rPr>
          <w:rFonts w:ascii="Arial Narrow" w:hAnsi="Arial Narrow"/>
          <w:sz w:val="28"/>
          <w:szCs w:val="28"/>
        </w:rPr>
        <w:t xml:space="preserve">informe del </w:t>
      </w:r>
      <w:r w:rsidR="00D43FA3">
        <w:rPr>
          <w:rFonts w:ascii="Arial Narrow" w:hAnsi="Arial Narrow"/>
          <w:sz w:val="28"/>
          <w:szCs w:val="28"/>
        </w:rPr>
        <w:t>programa</w:t>
      </w:r>
      <w:r w:rsidRPr="00180EA5">
        <w:rPr>
          <w:rFonts w:ascii="Arial Narrow" w:hAnsi="Arial Narrow"/>
          <w:sz w:val="28"/>
          <w:szCs w:val="28"/>
        </w:rPr>
        <w:t xml:space="preserve">.  </w:t>
      </w:r>
    </w:p>
    <w:p w:rsidR="00ED0634" w:rsidRPr="00180EA5" w:rsidRDefault="00664C12" w:rsidP="004A59F7">
      <w:pPr>
        <w:numPr>
          <w:ilvl w:val="0"/>
          <w:numId w:val="1"/>
        </w:numPr>
        <w:ind w:right="-1" w:hanging="360"/>
        <w:jc w:val="both"/>
        <w:rPr>
          <w:rFonts w:ascii="Arial Narrow" w:hAnsi="Arial Narrow"/>
          <w:sz w:val="28"/>
          <w:szCs w:val="28"/>
        </w:rPr>
      </w:pPr>
      <w:r w:rsidRPr="00180EA5">
        <w:rPr>
          <w:rFonts w:ascii="Arial Narrow" w:hAnsi="Arial Narrow"/>
          <w:sz w:val="28"/>
          <w:szCs w:val="28"/>
        </w:rPr>
        <w:t xml:space="preserve">Definir fortalezas y debilidades </w:t>
      </w:r>
      <w:r w:rsidR="00D43FA3" w:rsidRPr="00D43FA3">
        <w:rPr>
          <w:rFonts w:ascii="Arial Narrow" w:hAnsi="Arial Narrow"/>
          <w:sz w:val="28"/>
          <w:szCs w:val="28"/>
        </w:rPr>
        <w:t xml:space="preserve">en función de un </w:t>
      </w:r>
      <w:r w:rsidR="004A59F7" w:rsidRPr="004A59F7">
        <w:rPr>
          <w:rFonts w:ascii="Arial Narrow" w:hAnsi="Arial Narrow"/>
          <w:sz w:val="28"/>
          <w:szCs w:val="28"/>
        </w:rPr>
        <w:t>único informe del programa</w:t>
      </w:r>
      <w:r w:rsidR="00D43FA3" w:rsidRPr="00D43FA3">
        <w:rPr>
          <w:rFonts w:ascii="Arial Narrow" w:hAnsi="Arial Narrow"/>
          <w:sz w:val="28"/>
          <w:szCs w:val="28"/>
        </w:rPr>
        <w:t>.</w:t>
      </w:r>
      <w:r w:rsidRPr="00180EA5">
        <w:rPr>
          <w:rFonts w:ascii="Arial Narrow" w:hAnsi="Arial Narrow"/>
          <w:sz w:val="28"/>
          <w:szCs w:val="28"/>
        </w:rPr>
        <w:t xml:space="preserve">  </w:t>
      </w:r>
    </w:p>
    <w:p w:rsidR="00ED0634" w:rsidRPr="00180EA5" w:rsidRDefault="00664C12" w:rsidP="00B52C8F">
      <w:pPr>
        <w:numPr>
          <w:ilvl w:val="0"/>
          <w:numId w:val="1"/>
        </w:numPr>
        <w:ind w:right="-1" w:hanging="360"/>
        <w:jc w:val="both"/>
        <w:rPr>
          <w:rFonts w:ascii="Arial Narrow" w:hAnsi="Arial Narrow"/>
          <w:sz w:val="28"/>
          <w:szCs w:val="28"/>
        </w:rPr>
      </w:pPr>
      <w:r w:rsidRPr="00180EA5">
        <w:rPr>
          <w:rFonts w:ascii="Arial Narrow" w:hAnsi="Arial Narrow"/>
          <w:sz w:val="28"/>
          <w:szCs w:val="28"/>
        </w:rPr>
        <w:t xml:space="preserve">Las informaciones de las ediciones en curso se identifican </w:t>
      </w:r>
      <w:r w:rsidR="00D43FA3" w:rsidRPr="00D43FA3">
        <w:rPr>
          <w:rFonts w:ascii="Arial Narrow" w:hAnsi="Arial Narrow"/>
          <w:sz w:val="28"/>
          <w:szCs w:val="28"/>
        </w:rPr>
        <w:t>en función de un único programa.</w:t>
      </w:r>
      <w:r w:rsidRPr="00180EA5">
        <w:rPr>
          <w:rFonts w:ascii="Arial Narrow" w:hAnsi="Arial Narrow"/>
          <w:sz w:val="28"/>
          <w:szCs w:val="28"/>
        </w:rPr>
        <w:t xml:space="preserve">  </w:t>
      </w:r>
    </w:p>
    <w:p w:rsidR="00ED0634" w:rsidRPr="00180EA5" w:rsidRDefault="00664C12" w:rsidP="00B52C8F">
      <w:pPr>
        <w:numPr>
          <w:ilvl w:val="0"/>
          <w:numId w:val="1"/>
        </w:numPr>
        <w:ind w:right="-1" w:hanging="360"/>
        <w:jc w:val="both"/>
        <w:rPr>
          <w:rFonts w:ascii="Arial Narrow" w:hAnsi="Arial Narrow"/>
          <w:sz w:val="28"/>
          <w:szCs w:val="28"/>
        </w:rPr>
      </w:pPr>
      <w:r w:rsidRPr="00180EA5">
        <w:rPr>
          <w:rFonts w:ascii="Arial Narrow" w:hAnsi="Arial Narrow"/>
          <w:sz w:val="28"/>
          <w:szCs w:val="28"/>
        </w:rPr>
        <w:t xml:space="preserve">El índice de publicaciones, participación en eventos, doctores en ciencias, especialistas de segundo grado, especialistas de segundo grado </w:t>
      </w:r>
      <w:r w:rsidR="00DE2CCA" w:rsidRPr="00180EA5">
        <w:rPr>
          <w:rFonts w:ascii="Arial Narrow" w:hAnsi="Arial Narrow"/>
          <w:sz w:val="28"/>
          <w:szCs w:val="28"/>
        </w:rPr>
        <w:t>más</w:t>
      </w:r>
      <w:r w:rsidRPr="00180EA5">
        <w:rPr>
          <w:rFonts w:ascii="Arial Narrow" w:hAnsi="Arial Narrow"/>
          <w:sz w:val="28"/>
          <w:szCs w:val="28"/>
        </w:rPr>
        <w:t xml:space="preserve"> doctores en </w:t>
      </w:r>
      <w:r w:rsidR="00DE2CCA" w:rsidRPr="00180EA5">
        <w:rPr>
          <w:rFonts w:ascii="Arial Narrow" w:hAnsi="Arial Narrow"/>
          <w:sz w:val="28"/>
          <w:szCs w:val="28"/>
        </w:rPr>
        <w:t>ciencias, masters</w:t>
      </w:r>
      <w:r w:rsidRPr="00180EA5">
        <w:rPr>
          <w:rFonts w:ascii="Arial Narrow" w:hAnsi="Arial Narrow"/>
          <w:sz w:val="28"/>
          <w:szCs w:val="28"/>
        </w:rPr>
        <w:t xml:space="preserve"> y especialistas de primer grado, es la sumatoria de todos los elementos particulares y la fracción aritmética contra el total del claustro.   </w:t>
      </w:r>
    </w:p>
    <w:p w:rsidR="00ED0634" w:rsidRPr="00180EA5" w:rsidRDefault="00664C12" w:rsidP="00B52C8F">
      <w:pPr>
        <w:numPr>
          <w:ilvl w:val="0"/>
          <w:numId w:val="1"/>
        </w:numPr>
        <w:ind w:right="-1" w:hanging="360"/>
        <w:jc w:val="both"/>
        <w:rPr>
          <w:rFonts w:ascii="Arial Narrow" w:hAnsi="Arial Narrow"/>
          <w:sz w:val="28"/>
          <w:szCs w:val="28"/>
        </w:rPr>
      </w:pPr>
      <w:r w:rsidRPr="00180EA5">
        <w:rPr>
          <w:rFonts w:ascii="Arial Narrow" w:hAnsi="Arial Narrow"/>
          <w:sz w:val="28"/>
          <w:szCs w:val="28"/>
        </w:rPr>
        <w:t xml:space="preserve">La información que se consigna en el informe de autoevaluación, tiene que estar sustentado por evidencias, siendo responsabilidad del comité académico. </w:t>
      </w:r>
    </w:p>
    <w:p w:rsidR="00ED0634" w:rsidRPr="00180EA5" w:rsidRDefault="00664C12" w:rsidP="00B52C8F">
      <w:pPr>
        <w:numPr>
          <w:ilvl w:val="0"/>
          <w:numId w:val="1"/>
        </w:numPr>
        <w:ind w:right="-1" w:hanging="360"/>
        <w:jc w:val="both"/>
        <w:rPr>
          <w:rFonts w:ascii="Arial Narrow" w:hAnsi="Arial Narrow"/>
          <w:sz w:val="28"/>
          <w:szCs w:val="28"/>
        </w:rPr>
      </w:pPr>
      <w:r w:rsidRPr="00180EA5">
        <w:rPr>
          <w:rFonts w:ascii="Arial Narrow" w:hAnsi="Arial Narrow"/>
          <w:sz w:val="28"/>
          <w:szCs w:val="28"/>
        </w:rPr>
        <w:t xml:space="preserve">La dirección de calidad </w:t>
      </w:r>
      <w:r w:rsidR="00D74FD0" w:rsidRPr="00180EA5">
        <w:rPr>
          <w:rFonts w:ascii="Arial Narrow" w:hAnsi="Arial Narrow"/>
          <w:sz w:val="28"/>
          <w:szCs w:val="28"/>
        </w:rPr>
        <w:t>realizará</w:t>
      </w:r>
      <w:r w:rsidRPr="00180EA5">
        <w:rPr>
          <w:rFonts w:ascii="Arial Narrow" w:hAnsi="Arial Narrow"/>
          <w:sz w:val="28"/>
          <w:szCs w:val="28"/>
        </w:rPr>
        <w:t xml:space="preserve"> el acompañamiento y asesoría metodológica en materia de gestión de la calidad a los presidentes de comités académicos o en su efecto al o los compañeros designados por los mismos</w:t>
      </w:r>
      <w:r w:rsidR="00786CFA">
        <w:rPr>
          <w:rFonts w:ascii="Arial Narrow" w:hAnsi="Arial Narrow"/>
          <w:sz w:val="28"/>
          <w:szCs w:val="28"/>
        </w:rPr>
        <w:t>, para lo cual se establecerá un sistema de seguimiento semanal al avance de los informes</w:t>
      </w:r>
      <w:r w:rsidRPr="00180EA5">
        <w:rPr>
          <w:rFonts w:ascii="Arial Narrow" w:hAnsi="Arial Narrow"/>
          <w:sz w:val="28"/>
          <w:szCs w:val="28"/>
        </w:rPr>
        <w:t xml:space="preserve">. </w:t>
      </w:r>
    </w:p>
    <w:p w:rsidR="00ED0634" w:rsidRDefault="00664C12" w:rsidP="00B52C8F">
      <w:pPr>
        <w:numPr>
          <w:ilvl w:val="0"/>
          <w:numId w:val="1"/>
        </w:numPr>
        <w:spacing w:after="44"/>
        <w:ind w:right="-1" w:hanging="360"/>
        <w:jc w:val="both"/>
        <w:rPr>
          <w:rFonts w:ascii="Arial Narrow" w:hAnsi="Arial Narrow"/>
          <w:sz w:val="28"/>
          <w:szCs w:val="28"/>
        </w:rPr>
      </w:pPr>
      <w:r w:rsidRPr="00180EA5">
        <w:rPr>
          <w:rFonts w:ascii="Arial Narrow" w:hAnsi="Arial Narrow"/>
          <w:sz w:val="28"/>
          <w:szCs w:val="28"/>
        </w:rPr>
        <w:t>La entrega de los expedientes de autoevalu</w:t>
      </w:r>
      <w:r w:rsidR="004A59F7">
        <w:rPr>
          <w:rFonts w:ascii="Arial Narrow" w:hAnsi="Arial Narrow"/>
          <w:sz w:val="28"/>
          <w:szCs w:val="28"/>
        </w:rPr>
        <w:t xml:space="preserve">ación se realizará en la primera semana del mes de enero </w:t>
      </w:r>
      <w:r w:rsidRPr="00180EA5">
        <w:rPr>
          <w:rFonts w:ascii="Arial Narrow" w:hAnsi="Arial Narrow"/>
          <w:sz w:val="28"/>
          <w:szCs w:val="28"/>
        </w:rPr>
        <w:t>del 202</w:t>
      </w:r>
      <w:r w:rsidR="004A59F7">
        <w:rPr>
          <w:rFonts w:ascii="Arial Narrow" w:hAnsi="Arial Narrow"/>
          <w:sz w:val="28"/>
          <w:szCs w:val="28"/>
        </w:rPr>
        <w:t>4</w:t>
      </w:r>
      <w:r w:rsidRPr="00180EA5">
        <w:rPr>
          <w:rFonts w:ascii="Arial Narrow" w:hAnsi="Arial Narrow"/>
          <w:sz w:val="28"/>
          <w:szCs w:val="28"/>
        </w:rPr>
        <w:t xml:space="preserve">. </w:t>
      </w:r>
    </w:p>
    <w:p w:rsidR="004A59F7" w:rsidRPr="00180EA5" w:rsidRDefault="004A59F7" w:rsidP="00B52C8F">
      <w:pPr>
        <w:numPr>
          <w:ilvl w:val="0"/>
          <w:numId w:val="1"/>
        </w:numPr>
        <w:spacing w:after="44"/>
        <w:ind w:right="-1" w:hanging="360"/>
        <w:jc w:val="both"/>
        <w:rPr>
          <w:rFonts w:ascii="Arial Narrow" w:hAnsi="Arial Narrow"/>
          <w:sz w:val="28"/>
          <w:szCs w:val="28"/>
        </w:rPr>
      </w:pPr>
      <w:r>
        <w:rPr>
          <w:rFonts w:ascii="Arial Narrow" w:hAnsi="Arial Narrow"/>
          <w:sz w:val="28"/>
          <w:szCs w:val="28"/>
        </w:rPr>
        <w:t>Los procesos de autoevaluación están programados para el mes de mayo del 2024.</w:t>
      </w:r>
    </w:p>
    <w:p w:rsidR="00180EA5" w:rsidRPr="00DE2CCA" w:rsidRDefault="00180EA5" w:rsidP="00B52C8F">
      <w:pPr>
        <w:spacing w:after="44"/>
        <w:ind w:left="705" w:right="-1"/>
        <w:jc w:val="both"/>
        <w:rPr>
          <w:rFonts w:ascii="Arial Narrow" w:hAnsi="Arial Narrow"/>
          <w:sz w:val="28"/>
          <w:szCs w:val="28"/>
        </w:rPr>
      </w:pPr>
    </w:p>
    <w:p w:rsidR="00ED0634" w:rsidRPr="00180EA5" w:rsidRDefault="00664C12" w:rsidP="00B52C8F">
      <w:pPr>
        <w:spacing w:after="44"/>
        <w:ind w:left="370" w:right="-1" w:hanging="370"/>
        <w:jc w:val="both"/>
        <w:rPr>
          <w:rFonts w:ascii="Arial Narrow" w:hAnsi="Arial Narrow"/>
          <w:sz w:val="28"/>
          <w:szCs w:val="28"/>
        </w:rPr>
      </w:pPr>
      <w:r w:rsidRPr="00180EA5">
        <w:rPr>
          <w:rFonts w:ascii="Arial Narrow" w:hAnsi="Arial Narrow"/>
          <w:sz w:val="28"/>
          <w:szCs w:val="28"/>
        </w:rPr>
        <w:t xml:space="preserve">Estructura del informe: </w:t>
      </w:r>
    </w:p>
    <w:p w:rsidR="00ED0634" w:rsidRPr="00180EA5" w:rsidRDefault="00664C12" w:rsidP="00B52C8F">
      <w:pPr>
        <w:numPr>
          <w:ilvl w:val="0"/>
          <w:numId w:val="1"/>
        </w:numPr>
        <w:spacing w:after="44"/>
        <w:ind w:right="-1" w:hanging="360"/>
        <w:jc w:val="both"/>
        <w:rPr>
          <w:rFonts w:ascii="Arial Narrow" w:hAnsi="Arial Narrow"/>
          <w:sz w:val="28"/>
          <w:szCs w:val="28"/>
        </w:rPr>
      </w:pPr>
      <w:r w:rsidRPr="00180EA5">
        <w:rPr>
          <w:rFonts w:ascii="Arial Narrow" w:hAnsi="Arial Narrow"/>
          <w:sz w:val="28"/>
          <w:szCs w:val="28"/>
        </w:rPr>
        <w:t xml:space="preserve">El informe no puede exceder de las 50 páginas sin los modelos del SEA-EP </w:t>
      </w:r>
    </w:p>
    <w:p w:rsidR="00ED0634" w:rsidRPr="00180EA5" w:rsidRDefault="00664C12" w:rsidP="00B52C8F">
      <w:pPr>
        <w:numPr>
          <w:ilvl w:val="0"/>
          <w:numId w:val="1"/>
        </w:numPr>
        <w:ind w:right="-1" w:hanging="360"/>
        <w:jc w:val="both"/>
        <w:rPr>
          <w:rFonts w:ascii="Arial Narrow" w:hAnsi="Arial Narrow"/>
          <w:sz w:val="28"/>
          <w:szCs w:val="28"/>
        </w:rPr>
      </w:pPr>
      <w:r w:rsidRPr="00180EA5">
        <w:rPr>
          <w:rFonts w:ascii="Arial Narrow" w:hAnsi="Arial Narrow"/>
          <w:sz w:val="28"/>
          <w:szCs w:val="28"/>
        </w:rPr>
        <w:t xml:space="preserve">Breve caracterización general de la institución (UCMH): no más de una cuartilla. </w:t>
      </w:r>
    </w:p>
    <w:p w:rsidR="00ED0634" w:rsidRPr="00180EA5" w:rsidRDefault="00664C12" w:rsidP="00B52C8F">
      <w:pPr>
        <w:numPr>
          <w:ilvl w:val="0"/>
          <w:numId w:val="1"/>
        </w:numPr>
        <w:ind w:right="-1" w:hanging="360"/>
        <w:jc w:val="both"/>
        <w:rPr>
          <w:rFonts w:ascii="Arial Narrow" w:hAnsi="Arial Narrow"/>
          <w:sz w:val="28"/>
          <w:szCs w:val="28"/>
        </w:rPr>
      </w:pPr>
      <w:r w:rsidRPr="00180EA5">
        <w:rPr>
          <w:rFonts w:ascii="Arial Narrow" w:hAnsi="Arial Narrow"/>
          <w:sz w:val="28"/>
          <w:szCs w:val="28"/>
        </w:rPr>
        <w:t xml:space="preserve">Resumen del programa oficial de la especialidad: según el programa aprobado. No más de 3 cuartillas. </w:t>
      </w:r>
    </w:p>
    <w:p w:rsidR="00ED0634" w:rsidRPr="00180EA5" w:rsidRDefault="00664C12" w:rsidP="00B52C8F">
      <w:pPr>
        <w:numPr>
          <w:ilvl w:val="0"/>
          <w:numId w:val="1"/>
        </w:numPr>
        <w:ind w:right="-1" w:hanging="360"/>
        <w:jc w:val="both"/>
        <w:rPr>
          <w:rFonts w:ascii="Arial Narrow" w:hAnsi="Arial Narrow"/>
          <w:sz w:val="28"/>
          <w:szCs w:val="28"/>
        </w:rPr>
      </w:pPr>
      <w:r w:rsidRPr="00180EA5">
        <w:rPr>
          <w:rFonts w:ascii="Arial Narrow" w:hAnsi="Arial Narrow"/>
          <w:sz w:val="28"/>
          <w:szCs w:val="28"/>
        </w:rPr>
        <w:t xml:space="preserve">Valoración integral del proceso de autoevaluación: referencia a los elementos históricos y de inicio del programa, fundamentación de la necesidad, referencia los elementos que </w:t>
      </w:r>
      <w:r w:rsidRPr="00180EA5">
        <w:rPr>
          <w:rFonts w:ascii="Arial Narrow" w:hAnsi="Arial Narrow"/>
          <w:sz w:val="28"/>
          <w:szCs w:val="28"/>
        </w:rPr>
        <w:lastRenderedPageBreak/>
        <w:t xml:space="preserve">particularizan al proceso de formación, formación y superación científico-pedagógica del claustro de profesores, gestión de la calidad del proceso (cuantas evaluaciones de la JAN ha recibido y las certificaciones obtenidas) </w:t>
      </w:r>
    </w:p>
    <w:p w:rsidR="0044722D" w:rsidRDefault="0044722D" w:rsidP="00B52C8F">
      <w:pPr>
        <w:ind w:left="345" w:right="-1"/>
        <w:jc w:val="both"/>
        <w:rPr>
          <w:rFonts w:ascii="Arial Narrow" w:hAnsi="Arial Narrow"/>
          <w:sz w:val="28"/>
          <w:szCs w:val="28"/>
        </w:rPr>
      </w:pPr>
    </w:p>
    <w:p w:rsidR="00D43FA3" w:rsidRDefault="00664C12" w:rsidP="00B52C8F">
      <w:pPr>
        <w:ind w:left="345" w:right="-1"/>
        <w:jc w:val="both"/>
        <w:rPr>
          <w:rFonts w:ascii="Arial Narrow" w:hAnsi="Arial Narrow"/>
          <w:sz w:val="28"/>
          <w:szCs w:val="28"/>
        </w:rPr>
      </w:pPr>
      <w:r w:rsidRPr="00180EA5">
        <w:rPr>
          <w:rFonts w:ascii="Arial Narrow" w:hAnsi="Arial Narrow"/>
          <w:sz w:val="28"/>
          <w:szCs w:val="28"/>
        </w:rPr>
        <w:t xml:space="preserve">Primera edición terminada (se significa el periodo): </w:t>
      </w:r>
    </w:p>
    <w:p w:rsidR="00ED0634" w:rsidRPr="00180EA5" w:rsidRDefault="00D43FA3" w:rsidP="00B52C8F">
      <w:pPr>
        <w:numPr>
          <w:ilvl w:val="0"/>
          <w:numId w:val="1"/>
        </w:numPr>
        <w:ind w:right="-1" w:hanging="360"/>
        <w:jc w:val="both"/>
        <w:rPr>
          <w:rFonts w:ascii="Arial Narrow" w:hAnsi="Arial Narrow"/>
          <w:sz w:val="28"/>
          <w:szCs w:val="28"/>
        </w:rPr>
      </w:pPr>
      <w:r>
        <w:rPr>
          <w:rFonts w:ascii="Arial Narrow" w:hAnsi="Arial Narrow"/>
          <w:sz w:val="28"/>
          <w:szCs w:val="28"/>
        </w:rPr>
        <w:t>Breve caracterización de la edición</w:t>
      </w:r>
      <w:r w:rsidR="00664C12" w:rsidRPr="00180EA5">
        <w:rPr>
          <w:rFonts w:ascii="Arial Narrow" w:hAnsi="Arial Narrow"/>
          <w:sz w:val="28"/>
          <w:szCs w:val="28"/>
        </w:rPr>
        <w:t xml:space="preserve"> </w:t>
      </w:r>
    </w:p>
    <w:p w:rsidR="00ED0634" w:rsidRPr="00180EA5" w:rsidRDefault="00664C12" w:rsidP="00B52C8F">
      <w:pPr>
        <w:numPr>
          <w:ilvl w:val="0"/>
          <w:numId w:val="1"/>
        </w:numPr>
        <w:ind w:right="-1" w:hanging="360"/>
        <w:jc w:val="both"/>
        <w:rPr>
          <w:rFonts w:ascii="Arial Narrow" w:hAnsi="Arial Narrow"/>
          <w:sz w:val="28"/>
          <w:szCs w:val="28"/>
        </w:rPr>
      </w:pPr>
      <w:r w:rsidRPr="00180EA5">
        <w:rPr>
          <w:rFonts w:ascii="Arial Narrow" w:hAnsi="Arial Narrow"/>
          <w:sz w:val="28"/>
          <w:szCs w:val="28"/>
        </w:rPr>
        <w:t xml:space="preserve">Variable 1: Pertinencia e impacto social:  Se realiza descripción de los indicadores de forma concisa, se definen Fortalezas y se identifican Debilidades </w:t>
      </w:r>
    </w:p>
    <w:p w:rsidR="00ED0634" w:rsidRPr="00180EA5" w:rsidRDefault="00664C12" w:rsidP="00B52C8F">
      <w:pPr>
        <w:numPr>
          <w:ilvl w:val="0"/>
          <w:numId w:val="1"/>
        </w:numPr>
        <w:ind w:right="-1" w:hanging="360"/>
        <w:jc w:val="both"/>
        <w:rPr>
          <w:rFonts w:ascii="Arial Narrow" w:hAnsi="Arial Narrow"/>
          <w:sz w:val="28"/>
          <w:szCs w:val="28"/>
        </w:rPr>
      </w:pPr>
      <w:r w:rsidRPr="00180EA5">
        <w:rPr>
          <w:rFonts w:ascii="Arial Narrow" w:hAnsi="Arial Narrow"/>
          <w:sz w:val="28"/>
          <w:szCs w:val="28"/>
        </w:rPr>
        <w:t xml:space="preserve">Variable 2:  Claustro:  Se realiza descripción de los indicadores de forma concisa, se definen Fortalezas y se identifican Debilidades </w:t>
      </w:r>
    </w:p>
    <w:p w:rsidR="00ED0634" w:rsidRPr="00180EA5" w:rsidRDefault="00664C12" w:rsidP="00B52C8F">
      <w:pPr>
        <w:numPr>
          <w:ilvl w:val="0"/>
          <w:numId w:val="1"/>
        </w:numPr>
        <w:ind w:right="-1" w:hanging="360"/>
        <w:jc w:val="both"/>
        <w:rPr>
          <w:rFonts w:ascii="Arial Narrow" w:hAnsi="Arial Narrow"/>
          <w:sz w:val="28"/>
          <w:szCs w:val="28"/>
        </w:rPr>
      </w:pPr>
      <w:r w:rsidRPr="00180EA5">
        <w:rPr>
          <w:rFonts w:ascii="Arial Narrow" w:hAnsi="Arial Narrow"/>
          <w:sz w:val="28"/>
          <w:szCs w:val="28"/>
        </w:rPr>
        <w:t xml:space="preserve">Variable 3:  Estudiantes:  Se realiza descripción de los indicadores de forma concisa, se definen Fortalezas y se identifican Debilidades </w:t>
      </w:r>
    </w:p>
    <w:p w:rsidR="00ED0634" w:rsidRPr="00180EA5" w:rsidRDefault="00664C12" w:rsidP="00B52C8F">
      <w:pPr>
        <w:numPr>
          <w:ilvl w:val="0"/>
          <w:numId w:val="1"/>
        </w:numPr>
        <w:ind w:right="-1" w:hanging="360"/>
        <w:jc w:val="both"/>
        <w:rPr>
          <w:rFonts w:ascii="Arial Narrow" w:hAnsi="Arial Narrow"/>
          <w:sz w:val="28"/>
          <w:szCs w:val="28"/>
        </w:rPr>
      </w:pPr>
      <w:r w:rsidRPr="00180EA5">
        <w:rPr>
          <w:rFonts w:ascii="Arial Narrow" w:hAnsi="Arial Narrow"/>
          <w:sz w:val="28"/>
          <w:szCs w:val="28"/>
        </w:rPr>
        <w:t xml:space="preserve">Variable 4: Infraestructura:  Se realiza descripción de los indicadores de forma concisa, se definen Fortalezas y se identifican Debilidades </w:t>
      </w:r>
    </w:p>
    <w:p w:rsidR="00ED0634" w:rsidRPr="00180EA5" w:rsidRDefault="00664C12" w:rsidP="00B52C8F">
      <w:pPr>
        <w:numPr>
          <w:ilvl w:val="0"/>
          <w:numId w:val="1"/>
        </w:numPr>
        <w:ind w:right="-1" w:hanging="360"/>
        <w:jc w:val="both"/>
        <w:rPr>
          <w:rFonts w:ascii="Arial Narrow" w:hAnsi="Arial Narrow"/>
          <w:sz w:val="28"/>
          <w:szCs w:val="28"/>
        </w:rPr>
      </w:pPr>
      <w:r w:rsidRPr="00180EA5">
        <w:rPr>
          <w:rFonts w:ascii="Arial Narrow" w:hAnsi="Arial Narrow"/>
          <w:sz w:val="28"/>
          <w:szCs w:val="28"/>
        </w:rPr>
        <w:t xml:space="preserve">Variable 5: Currículo:  Se realiza descripción de los indicadores de forma concisa, se definen Fortalezas y se identifican Debilidades </w:t>
      </w:r>
    </w:p>
    <w:p w:rsidR="00ED0634" w:rsidRPr="00180EA5" w:rsidRDefault="00664C12" w:rsidP="00B52C8F">
      <w:pPr>
        <w:numPr>
          <w:ilvl w:val="0"/>
          <w:numId w:val="1"/>
        </w:numPr>
        <w:ind w:right="-1" w:hanging="360"/>
        <w:jc w:val="both"/>
        <w:rPr>
          <w:rFonts w:ascii="Arial Narrow" w:hAnsi="Arial Narrow"/>
          <w:sz w:val="28"/>
          <w:szCs w:val="28"/>
        </w:rPr>
      </w:pPr>
      <w:r w:rsidRPr="00180EA5">
        <w:rPr>
          <w:rFonts w:ascii="Arial Narrow" w:hAnsi="Arial Narrow"/>
          <w:sz w:val="28"/>
          <w:szCs w:val="28"/>
        </w:rPr>
        <w:t xml:space="preserve">Variable 6:  Escenario laboral:  Se realiza descripción de los indicadores de forma concisa, se definen Fortalezas y se identifican Debilidades </w:t>
      </w:r>
    </w:p>
    <w:p w:rsidR="00ED0634" w:rsidRPr="00180EA5" w:rsidRDefault="00664C12" w:rsidP="00B52C8F">
      <w:pPr>
        <w:numPr>
          <w:ilvl w:val="0"/>
          <w:numId w:val="1"/>
        </w:numPr>
        <w:spacing w:after="44"/>
        <w:ind w:right="-1" w:hanging="360"/>
        <w:jc w:val="both"/>
        <w:rPr>
          <w:rFonts w:ascii="Arial Narrow" w:hAnsi="Arial Narrow"/>
          <w:sz w:val="28"/>
          <w:szCs w:val="28"/>
        </w:rPr>
      </w:pPr>
      <w:r w:rsidRPr="00180EA5">
        <w:rPr>
          <w:rFonts w:ascii="Arial Narrow" w:hAnsi="Arial Narrow"/>
          <w:sz w:val="28"/>
          <w:szCs w:val="28"/>
        </w:rPr>
        <w:t xml:space="preserve">Plan de medidas </w:t>
      </w:r>
      <w:r w:rsidR="0044722D">
        <w:rPr>
          <w:rFonts w:ascii="Arial Narrow" w:hAnsi="Arial Narrow"/>
          <w:sz w:val="28"/>
          <w:szCs w:val="28"/>
        </w:rPr>
        <w:t>o plan de mejoras que responda a las debilidades y fortalezas identificadas</w:t>
      </w:r>
    </w:p>
    <w:p w:rsidR="0044722D" w:rsidRDefault="0044722D" w:rsidP="00B52C8F">
      <w:pPr>
        <w:ind w:left="345" w:right="-1"/>
        <w:jc w:val="both"/>
        <w:rPr>
          <w:rFonts w:ascii="Arial Narrow" w:hAnsi="Arial Narrow"/>
          <w:sz w:val="28"/>
          <w:szCs w:val="28"/>
        </w:rPr>
      </w:pPr>
    </w:p>
    <w:p w:rsidR="00ED0634" w:rsidRDefault="00664C12" w:rsidP="00B52C8F">
      <w:pPr>
        <w:ind w:left="345" w:right="-1"/>
        <w:jc w:val="both"/>
        <w:rPr>
          <w:rFonts w:ascii="Arial Narrow" w:hAnsi="Arial Narrow"/>
          <w:sz w:val="28"/>
          <w:szCs w:val="28"/>
        </w:rPr>
      </w:pPr>
      <w:r w:rsidRPr="00180EA5">
        <w:rPr>
          <w:rFonts w:ascii="Arial Narrow" w:hAnsi="Arial Narrow"/>
          <w:sz w:val="28"/>
          <w:szCs w:val="28"/>
        </w:rPr>
        <w:t xml:space="preserve">Segunda edición terminada (se significa el periodo): </w:t>
      </w:r>
    </w:p>
    <w:p w:rsidR="00ED0634" w:rsidRPr="00D43FA3" w:rsidRDefault="00D43FA3" w:rsidP="00B52C8F">
      <w:pPr>
        <w:pStyle w:val="Prrafodelista"/>
        <w:numPr>
          <w:ilvl w:val="0"/>
          <w:numId w:val="1"/>
        </w:numPr>
        <w:rPr>
          <w:rFonts w:ascii="Arial Narrow" w:hAnsi="Arial Narrow"/>
          <w:sz w:val="28"/>
          <w:szCs w:val="28"/>
        </w:rPr>
      </w:pPr>
      <w:r w:rsidRPr="00D43FA3">
        <w:rPr>
          <w:rFonts w:ascii="Arial Narrow" w:hAnsi="Arial Narrow"/>
          <w:sz w:val="28"/>
          <w:szCs w:val="28"/>
        </w:rPr>
        <w:t>Brev</w:t>
      </w:r>
      <w:r>
        <w:rPr>
          <w:rFonts w:ascii="Arial Narrow" w:hAnsi="Arial Narrow"/>
          <w:sz w:val="28"/>
          <w:szCs w:val="28"/>
        </w:rPr>
        <w:t xml:space="preserve">e caracterización de la edición. </w:t>
      </w:r>
      <w:r w:rsidR="00664C12" w:rsidRPr="00D43FA3">
        <w:rPr>
          <w:rFonts w:ascii="Arial Narrow" w:hAnsi="Arial Narrow"/>
          <w:sz w:val="28"/>
          <w:szCs w:val="28"/>
        </w:rPr>
        <w:t xml:space="preserve">Cumplimiento del plan de medidas </w:t>
      </w:r>
      <w:r w:rsidR="0044722D">
        <w:rPr>
          <w:rFonts w:ascii="Arial Narrow" w:hAnsi="Arial Narrow"/>
          <w:sz w:val="28"/>
          <w:szCs w:val="28"/>
        </w:rPr>
        <w:t>o plan de mejoras</w:t>
      </w:r>
    </w:p>
    <w:p w:rsidR="00ED0634" w:rsidRPr="00180EA5" w:rsidRDefault="00664C12" w:rsidP="00B52C8F">
      <w:pPr>
        <w:numPr>
          <w:ilvl w:val="0"/>
          <w:numId w:val="1"/>
        </w:numPr>
        <w:ind w:right="-1" w:hanging="360"/>
        <w:jc w:val="both"/>
        <w:rPr>
          <w:rFonts w:ascii="Arial Narrow" w:hAnsi="Arial Narrow"/>
          <w:sz w:val="28"/>
          <w:szCs w:val="28"/>
        </w:rPr>
      </w:pPr>
      <w:r w:rsidRPr="00180EA5">
        <w:rPr>
          <w:rFonts w:ascii="Arial Narrow" w:hAnsi="Arial Narrow"/>
          <w:sz w:val="28"/>
          <w:szCs w:val="28"/>
        </w:rPr>
        <w:t xml:space="preserve">Variable 1: Pertinencia e impacto social:  Se realiza descripción de los indicadores de forma concisa, se definen Fortalezas y se identifican Debilidades </w:t>
      </w:r>
    </w:p>
    <w:p w:rsidR="00ED0634" w:rsidRPr="00180EA5" w:rsidRDefault="00664C12" w:rsidP="00B52C8F">
      <w:pPr>
        <w:numPr>
          <w:ilvl w:val="0"/>
          <w:numId w:val="1"/>
        </w:numPr>
        <w:ind w:right="-1" w:hanging="360"/>
        <w:jc w:val="both"/>
        <w:rPr>
          <w:rFonts w:ascii="Arial Narrow" w:hAnsi="Arial Narrow"/>
          <w:sz w:val="28"/>
          <w:szCs w:val="28"/>
        </w:rPr>
      </w:pPr>
      <w:r w:rsidRPr="00180EA5">
        <w:rPr>
          <w:rFonts w:ascii="Arial Narrow" w:hAnsi="Arial Narrow"/>
          <w:sz w:val="28"/>
          <w:szCs w:val="28"/>
        </w:rPr>
        <w:t xml:space="preserve">Variable 2:  Claustro:  Se realiza descripción de los indicadores de forma concisa, se definen Fortalezas y se identifican Debilidades </w:t>
      </w:r>
    </w:p>
    <w:p w:rsidR="00ED0634" w:rsidRPr="00180EA5" w:rsidRDefault="00664C12" w:rsidP="00B52C8F">
      <w:pPr>
        <w:numPr>
          <w:ilvl w:val="0"/>
          <w:numId w:val="1"/>
        </w:numPr>
        <w:ind w:right="-1" w:hanging="360"/>
        <w:jc w:val="both"/>
        <w:rPr>
          <w:rFonts w:ascii="Arial Narrow" w:hAnsi="Arial Narrow"/>
          <w:sz w:val="28"/>
          <w:szCs w:val="28"/>
        </w:rPr>
      </w:pPr>
      <w:r w:rsidRPr="00180EA5">
        <w:rPr>
          <w:rFonts w:ascii="Arial Narrow" w:hAnsi="Arial Narrow"/>
          <w:sz w:val="28"/>
          <w:szCs w:val="28"/>
        </w:rPr>
        <w:t xml:space="preserve">Variable 3:  Estudiantes:  Se realiza descripción de los indicadores de forma concisa, se definen Fortalezas y se identifican Debilidades </w:t>
      </w:r>
    </w:p>
    <w:p w:rsidR="00ED0634" w:rsidRPr="00180EA5" w:rsidRDefault="00664C12" w:rsidP="00B52C8F">
      <w:pPr>
        <w:numPr>
          <w:ilvl w:val="0"/>
          <w:numId w:val="1"/>
        </w:numPr>
        <w:ind w:right="-1" w:hanging="360"/>
        <w:jc w:val="both"/>
        <w:rPr>
          <w:rFonts w:ascii="Arial Narrow" w:hAnsi="Arial Narrow"/>
          <w:sz w:val="28"/>
          <w:szCs w:val="28"/>
        </w:rPr>
      </w:pPr>
      <w:r w:rsidRPr="00180EA5">
        <w:rPr>
          <w:rFonts w:ascii="Arial Narrow" w:hAnsi="Arial Narrow"/>
          <w:sz w:val="28"/>
          <w:szCs w:val="28"/>
        </w:rPr>
        <w:t xml:space="preserve">Variable 4: Infraestructura:  Se realiza descripción de los indicadores de forma concisa, se definen Fortalezas y se identifican Debilidades </w:t>
      </w:r>
    </w:p>
    <w:p w:rsidR="00ED0634" w:rsidRPr="00180EA5" w:rsidRDefault="00664C12" w:rsidP="00B52C8F">
      <w:pPr>
        <w:numPr>
          <w:ilvl w:val="0"/>
          <w:numId w:val="1"/>
        </w:numPr>
        <w:ind w:right="-1" w:hanging="360"/>
        <w:jc w:val="both"/>
        <w:rPr>
          <w:rFonts w:ascii="Arial Narrow" w:hAnsi="Arial Narrow"/>
          <w:sz w:val="28"/>
          <w:szCs w:val="28"/>
        </w:rPr>
      </w:pPr>
      <w:r w:rsidRPr="00180EA5">
        <w:rPr>
          <w:rFonts w:ascii="Arial Narrow" w:hAnsi="Arial Narrow"/>
          <w:sz w:val="28"/>
          <w:szCs w:val="28"/>
        </w:rPr>
        <w:t xml:space="preserve">Variable 5: Currículo:  Se realiza descripción de los indicadores de forma concisa, se definen Fortalezas y se identifican Debilidades </w:t>
      </w:r>
    </w:p>
    <w:p w:rsidR="00ED0634" w:rsidRPr="00180EA5" w:rsidRDefault="00664C12" w:rsidP="00B52C8F">
      <w:pPr>
        <w:numPr>
          <w:ilvl w:val="0"/>
          <w:numId w:val="1"/>
        </w:numPr>
        <w:ind w:right="-1" w:hanging="360"/>
        <w:jc w:val="both"/>
        <w:rPr>
          <w:rFonts w:ascii="Arial Narrow" w:hAnsi="Arial Narrow"/>
          <w:sz w:val="28"/>
          <w:szCs w:val="28"/>
        </w:rPr>
      </w:pPr>
      <w:r w:rsidRPr="00180EA5">
        <w:rPr>
          <w:rFonts w:ascii="Arial Narrow" w:hAnsi="Arial Narrow"/>
          <w:sz w:val="28"/>
          <w:szCs w:val="28"/>
        </w:rPr>
        <w:t xml:space="preserve">Variable 6:  Escenario laboral:  Se realiza descripción de los indicadores de forma concisa, se definen Fortalezas y se identifican Debilidades </w:t>
      </w:r>
    </w:p>
    <w:p w:rsidR="00ED0634" w:rsidRPr="00180EA5" w:rsidRDefault="00664C12" w:rsidP="00B52C8F">
      <w:pPr>
        <w:numPr>
          <w:ilvl w:val="0"/>
          <w:numId w:val="1"/>
        </w:numPr>
        <w:spacing w:after="44"/>
        <w:ind w:right="-1" w:hanging="360"/>
        <w:jc w:val="both"/>
        <w:rPr>
          <w:rFonts w:ascii="Arial Narrow" w:hAnsi="Arial Narrow"/>
          <w:sz w:val="28"/>
          <w:szCs w:val="28"/>
        </w:rPr>
      </w:pPr>
      <w:r w:rsidRPr="00180EA5">
        <w:rPr>
          <w:rFonts w:ascii="Arial Narrow" w:hAnsi="Arial Narrow"/>
          <w:sz w:val="28"/>
          <w:szCs w:val="28"/>
        </w:rPr>
        <w:t xml:space="preserve">Plan de medidas </w:t>
      </w:r>
      <w:r w:rsidR="0044722D">
        <w:rPr>
          <w:rFonts w:ascii="Arial Narrow" w:hAnsi="Arial Narrow"/>
          <w:sz w:val="28"/>
          <w:szCs w:val="28"/>
        </w:rPr>
        <w:t>o plan de mejoras</w:t>
      </w:r>
    </w:p>
    <w:p w:rsidR="004A59F7" w:rsidRDefault="004A59F7" w:rsidP="004A59F7">
      <w:pPr>
        <w:ind w:left="345" w:right="-1"/>
        <w:jc w:val="both"/>
        <w:rPr>
          <w:rFonts w:ascii="Arial Narrow" w:hAnsi="Arial Narrow"/>
          <w:sz w:val="28"/>
          <w:szCs w:val="28"/>
        </w:rPr>
      </w:pPr>
    </w:p>
    <w:p w:rsidR="004A59F7" w:rsidRDefault="00664C12" w:rsidP="004A59F7">
      <w:pPr>
        <w:ind w:left="345" w:right="-1"/>
        <w:jc w:val="both"/>
        <w:rPr>
          <w:rFonts w:ascii="Arial Narrow" w:hAnsi="Arial Narrow"/>
          <w:sz w:val="28"/>
          <w:szCs w:val="28"/>
        </w:rPr>
      </w:pPr>
      <w:r w:rsidRPr="00180EA5">
        <w:rPr>
          <w:rFonts w:ascii="Arial Narrow" w:hAnsi="Arial Narrow"/>
          <w:sz w:val="28"/>
          <w:szCs w:val="28"/>
        </w:rPr>
        <w:t>Comportamiento de las ediciones en curso</w:t>
      </w:r>
      <w:r w:rsidR="00180EA5">
        <w:rPr>
          <w:rFonts w:ascii="Arial Narrow" w:hAnsi="Arial Narrow"/>
          <w:sz w:val="28"/>
          <w:szCs w:val="28"/>
        </w:rPr>
        <w:t xml:space="preserve">. </w:t>
      </w:r>
    </w:p>
    <w:p w:rsidR="00ED0634" w:rsidRPr="004A59F7" w:rsidRDefault="00180EA5" w:rsidP="004A59F7">
      <w:pPr>
        <w:numPr>
          <w:ilvl w:val="0"/>
          <w:numId w:val="1"/>
        </w:numPr>
        <w:spacing w:after="44"/>
        <w:ind w:right="-1" w:hanging="360"/>
        <w:jc w:val="both"/>
        <w:rPr>
          <w:rFonts w:ascii="Arial Narrow" w:hAnsi="Arial Narrow"/>
          <w:sz w:val="28"/>
          <w:szCs w:val="28"/>
        </w:rPr>
      </w:pPr>
      <w:r w:rsidRPr="004A59F7">
        <w:rPr>
          <w:rFonts w:ascii="Arial Narrow" w:hAnsi="Arial Narrow"/>
          <w:sz w:val="28"/>
          <w:szCs w:val="28"/>
        </w:rPr>
        <w:t>Caracterización</w:t>
      </w:r>
      <w:r w:rsidR="00664C12" w:rsidRPr="004A59F7">
        <w:rPr>
          <w:rFonts w:ascii="Arial Narrow" w:hAnsi="Arial Narrow"/>
          <w:sz w:val="28"/>
          <w:szCs w:val="28"/>
        </w:rPr>
        <w:t xml:space="preserve">  </w:t>
      </w:r>
    </w:p>
    <w:p w:rsidR="004A59F7" w:rsidRDefault="004A59F7" w:rsidP="004A59F7">
      <w:pPr>
        <w:ind w:left="345" w:right="-1"/>
        <w:jc w:val="both"/>
        <w:rPr>
          <w:rFonts w:ascii="Arial Narrow" w:hAnsi="Arial Narrow"/>
          <w:sz w:val="28"/>
          <w:szCs w:val="28"/>
        </w:rPr>
      </w:pPr>
    </w:p>
    <w:p w:rsidR="0044722D" w:rsidRDefault="00664C12" w:rsidP="004A59F7">
      <w:pPr>
        <w:ind w:left="345" w:right="-1"/>
        <w:jc w:val="both"/>
        <w:rPr>
          <w:rFonts w:ascii="Arial Narrow" w:hAnsi="Arial Narrow"/>
          <w:sz w:val="28"/>
          <w:szCs w:val="28"/>
        </w:rPr>
      </w:pPr>
      <w:r w:rsidRPr="00180EA5">
        <w:rPr>
          <w:rFonts w:ascii="Arial Narrow" w:hAnsi="Arial Narrow"/>
          <w:sz w:val="28"/>
          <w:szCs w:val="28"/>
        </w:rPr>
        <w:t>Modelos del SEA-EP</w:t>
      </w:r>
    </w:p>
    <w:p w:rsidR="0044722D" w:rsidRDefault="0044722D" w:rsidP="00B52C8F">
      <w:pPr>
        <w:ind w:right="-1"/>
        <w:jc w:val="both"/>
        <w:rPr>
          <w:rFonts w:ascii="Arial Narrow" w:hAnsi="Arial Narrow"/>
          <w:sz w:val="28"/>
          <w:szCs w:val="28"/>
        </w:rPr>
      </w:pPr>
    </w:p>
    <w:p w:rsidR="00B52C8F" w:rsidRDefault="00664C12" w:rsidP="00B52C8F">
      <w:pPr>
        <w:ind w:right="-1"/>
        <w:jc w:val="both"/>
        <w:rPr>
          <w:rFonts w:ascii="Arial Narrow" w:hAnsi="Arial Narrow"/>
          <w:b/>
          <w:sz w:val="28"/>
          <w:szCs w:val="28"/>
        </w:rPr>
      </w:pPr>
      <w:r w:rsidRPr="0044722D">
        <w:rPr>
          <w:rFonts w:ascii="Arial Narrow" w:hAnsi="Arial Narrow"/>
          <w:b/>
          <w:sz w:val="28"/>
          <w:szCs w:val="28"/>
        </w:rPr>
        <w:t xml:space="preserve"> </w:t>
      </w:r>
    </w:p>
    <w:p w:rsidR="00B52C8F" w:rsidRDefault="00B52C8F" w:rsidP="00B52C8F">
      <w:pPr>
        <w:ind w:right="-1"/>
        <w:jc w:val="both"/>
        <w:rPr>
          <w:rFonts w:ascii="Arial Narrow" w:hAnsi="Arial Narrow"/>
          <w:b/>
          <w:sz w:val="28"/>
          <w:szCs w:val="28"/>
        </w:rPr>
      </w:pPr>
    </w:p>
    <w:p w:rsidR="0044722D" w:rsidRPr="0044722D" w:rsidRDefault="0044722D" w:rsidP="00B52C8F">
      <w:pPr>
        <w:ind w:right="-1"/>
        <w:jc w:val="both"/>
        <w:rPr>
          <w:rFonts w:ascii="Arial Narrow" w:hAnsi="Arial Narrow"/>
          <w:b/>
          <w:sz w:val="28"/>
          <w:szCs w:val="28"/>
        </w:rPr>
      </w:pPr>
      <w:r w:rsidRPr="0044722D">
        <w:rPr>
          <w:rFonts w:ascii="Arial Narrow" w:hAnsi="Arial Narrow"/>
          <w:b/>
          <w:sz w:val="28"/>
          <w:szCs w:val="28"/>
        </w:rPr>
        <w:t xml:space="preserve">GUÍA </w:t>
      </w:r>
      <w:r>
        <w:rPr>
          <w:rFonts w:ascii="Arial Narrow" w:hAnsi="Arial Narrow"/>
          <w:b/>
          <w:sz w:val="28"/>
          <w:szCs w:val="28"/>
        </w:rPr>
        <w:t>PARA LA CONFECCIÓN DEL INFORME</w:t>
      </w:r>
      <w:r w:rsidRPr="0044722D">
        <w:rPr>
          <w:rFonts w:ascii="Arial Narrow" w:hAnsi="Arial Narrow"/>
          <w:b/>
          <w:sz w:val="28"/>
          <w:szCs w:val="28"/>
        </w:rPr>
        <w:t xml:space="preserve"> </w:t>
      </w:r>
    </w:p>
    <w:p w:rsidR="0044722D" w:rsidRDefault="0044722D" w:rsidP="00B52C8F">
      <w:pPr>
        <w:ind w:right="-1"/>
        <w:jc w:val="both"/>
        <w:rPr>
          <w:rFonts w:ascii="Arial Narrow" w:hAnsi="Arial Narrow"/>
          <w:sz w:val="28"/>
          <w:szCs w:val="28"/>
        </w:rPr>
      </w:pPr>
    </w:p>
    <w:tbl>
      <w:tblPr>
        <w:tblStyle w:val="TableGrid"/>
        <w:tblW w:w="9781" w:type="dxa"/>
        <w:tblInd w:w="-5" w:type="dxa"/>
        <w:tblCellMar>
          <w:top w:w="47" w:type="dxa"/>
          <w:left w:w="108" w:type="dxa"/>
          <w:right w:w="63" w:type="dxa"/>
        </w:tblCellMar>
        <w:tblLook w:val="04A0" w:firstRow="1" w:lastRow="0" w:firstColumn="1" w:lastColumn="0" w:noHBand="0" w:noVBand="1"/>
      </w:tblPr>
      <w:tblGrid>
        <w:gridCol w:w="1755"/>
        <w:gridCol w:w="29"/>
        <w:gridCol w:w="4852"/>
        <w:gridCol w:w="87"/>
        <w:gridCol w:w="3058"/>
      </w:tblGrid>
      <w:tr w:rsidR="00ED0634" w:rsidRPr="00180EA5" w:rsidTr="0044722D">
        <w:trPr>
          <w:trHeight w:val="500"/>
          <w:tblHeader/>
        </w:trPr>
        <w:tc>
          <w:tcPr>
            <w:tcW w:w="1589" w:type="dxa"/>
            <w:gridSpan w:val="2"/>
            <w:tcBorders>
              <w:top w:val="single" w:sz="4" w:space="0" w:color="000000"/>
              <w:left w:val="single" w:sz="4" w:space="0" w:color="000000"/>
              <w:bottom w:val="single" w:sz="4" w:space="0" w:color="000000"/>
              <w:right w:val="single" w:sz="4" w:space="0" w:color="000000"/>
            </w:tcBorders>
          </w:tcPr>
          <w:p w:rsidR="00ED0634" w:rsidRPr="0044722D" w:rsidRDefault="00664C12" w:rsidP="00B52C8F">
            <w:pPr>
              <w:spacing w:line="259" w:lineRule="auto"/>
              <w:jc w:val="both"/>
              <w:rPr>
                <w:rFonts w:ascii="Arial Narrow" w:hAnsi="Arial Narrow"/>
                <w:b/>
                <w:sz w:val="28"/>
                <w:szCs w:val="28"/>
              </w:rPr>
            </w:pPr>
            <w:r w:rsidRPr="0044722D">
              <w:rPr>
                <w:rFonts w:ascii="Arial Narrow" w:hAnsi="Arial Narrow"/>
                <w:b/>
                <w:sz w:val="28"/>
                <w:szCs w:val="28"/>
              </w:rPr>
              <w:t xml:space="preserve">variables de calidad </w:t>
            </w:r>
          </w:p>
        </w:tc>
        <w:tc>
          <w:tcPr>
            <w:tcW w:w="5074" w:type="dxa"/>
            <w:gridSpan w:val="2"/>
            <w:tcBorders>
              <w:top w:val="single" w:sz="4" w:space="0" w:color="000000"/>
              <w:left w:val="single" w:sz="4" w:space="0" w:color="000000"/>
              <w:bottom w:val="single" w:sz="4" w:space="0" w:color="000000"/>
              <w:right w:val="single" w:sz="4" w:space="0" w:color="000000"/>
            </w:tcBorders>
            <w:vAlign w:val="center"/>
          </w:tcPr>
          <w:p w:rsidR="00ED0634" w:rsidRPr="0044722D" w:rsidRDefault="00664C12" w:rsidP="00B52C8F">
            <w:pPr>
              <w:spacing w:line="259" w:lineRule="auto"/>
              <w:ind w:right="47"/>
              <w:jc w:val="both"/>
              <w:rPr>
                <w:rFonts w:ascii="Arial Narrow" w:hAnsi="Arial Narrow"/>
                <w:b/>
                <w:sz w:val="28"/>
                <w:szCs w:val="28"/>
              </w:rPr>
            </w:pPr>
            <w:r w:rsidRPr="0044722D">
              <w:rPr>
                <w:rFonts w:ascii="Arial Narrow" w:hAnsi="Arial Narrow"/>
                <w:b/>
                <w:sz w:val="28"/>
                <w:szCs w:val="28"/>
              </w:rPr>
              <w:t xml:space="preserve">Hacer referencia a </w:t>
            </w:r>
          </w:p>
        </w:tc>
        <w:tc>
          <w:tcPr>
            <w:tcW w:w="3118" w:type="dxa"/>
            <w:tcBorders>
              <w:top w:val="single" w:sz="4" w:space="0" w:color="000000"/>
              <w:left w:val="single" w:sz="4" w:space="0" w:color="000000"/>
              <w:bottom w:val="single" w:sz="4" w:space="0" w:color="000000"/>
              <w:right w:val="single" w:sz="4" w:space="0" w:color="000000"/>
            </w:tcBorders>
            <w:vAlign w:val="center"/>
          </w:tcPr>
          <w:p w:rsidR="00ED0634" w:rsidRPr="0044722D" w:rsidRDefault="00664C12" w:rsidP="00B52C8F">
            <w:pPr>
              <w:spacing w:line="259" w:lineRule="auto"/>
              <w:ind w:right="44"/>
              <w:jc w:val="both"/>
              <w:rPr>
                <w:rFonts w:ascii="Arial Narrow" w:hAnsi="Arial Narrow"/>
                <w:b/>
                <w:sz w:val="28"/>
                <w:szCs w:val="28"/>
              </w:rPr>
            </w:pPr>
            <w:r w:rsidRPr="0044722D">
              <w:rPr>
                <w:rFonts w:ascii="Arial Narrow" w:hAnsi="Arial Narrow"/>
                <w:b/>
                <w:sz w:val="28"/>
                <w:szCs w:val="28"/>
              </w:rPr>
              <w:t xml:space="preserve">Evidencias a mostrar </w:t>
            </w:r>
          </w:p>
        </w:tc>
      </w:tr>
      <w:tr w:rsidR="00ED0634" w:rsidRPr="00180EA5" w:rsidTr="0044722D">
        <w:trPr>
          <w:trHeight w:val="2349"/>
        </w:trPr>
        <w:tc>
          <w:tcPr>
            <w:tcW w:w="1589" w:type="dxa"/>
            <w:gridSpan w:val="2"/>
            <w:tcBorders>
              <w:top w:val="single" w:sz="4" w:space="0" w:color="000000"/>
              <w:left w:val="single" w:sz="4" w:space="0" w:color="000000"/>
              <w:bottom w:val="single" w:sz="4" w:space="0" w:color="000000"/>
              <w:right w:val="single" w:sz="4" w:space="0" w:color="000000"/>
            </w:tcBorders>
            <w:vAlign w:val="center"/>
          </w:tcPr>
          <w:p w:rsidR="00ED0634" w:rsidRPr="00180EA5" w:rsidRDefault="0044722D" w:rsidP="00B52C8F">
            <w:pPr>
              <w:spacing w:after="2" w:line="239" w:lineRule="auto"/>
              <w:jc w:val="both"/>
              <w:rPr>
                <w:rFonts w:ascii="Arial Narrow" w:hAnsi="Arial Narrow"/>
                <w:sz w:val="28"/>
                <w:szCs w:val="28"/>
              </w:rPr>
            </w:pPr>
            <w:r>
              <w:rPr>
                <w:rFonts w:ascii="Arial Narrow" w:hAnsi="Arial Narrow"/>
                <w:sz w:val="28"/>
                <w:szCs w:val="28"/>
              </w:rPr>
              <w:t>1.</w:t>
            </w:r>
            <w:r w:rsidR="00664C12" w:rsidRPr="00180EA5">
              <w:rPr>
                <w:rFonts w:ascii="Arial Narrow" w:hAnsi="Arial Narrow"/>
                <w:sz w:val="28"/>
                <w:szCs w:val="28"/>
              </w:rPr>
              <w:t xml:space="preserve">Pertinencia e impacto social </w:t>
            </w:r>
          </w:p>
          <w:p w:rsidR="00ED0634" w:rsidRPr="00180EA5" w:rsidRDefault="00664C12" w:rsidP="00B52C8F">
            <w:pPr>
              <w:spacing w:line="259" w:lineRule="auto"/>
              <w:jc w:val="both"/>
              <w:rPr>
                <w:rFonts w:ascii="Arial Narrow" w:hAnsi="Arial Narrow"/>
                <w:sz w:val="28"/>
                <w:szCs w:val="28"/>
              </w:rPr>
            </w:pPr>
            <w:r w:rsidRPr="00180EA5">
              <w:rPr>
                <w:rFonts w:ascii="Arial Narrow" w:hAnsi="Arial Narrow"/>
                <w:color w:val="FF0000"/>
                <w:sz w:val="28"/>
                <w:szCs w:val="28"/>
              </w:rPr>
              <w:t>(no más de 27 párrafos)</w:t>
            </w:r>
            <w:r w:rsidRPr="00180EA5">
              <w:rPr>
                <w:rFonts w:ascii="Arial Narrow" w:hAnsi="Arial Narrow"/>
                <w:sz w:val="28"/>
                <w:szCs w:val="28"/>
              </w:rPr>
              <w:t xml:space="preserve"> </w:t>
            </w:r>
          </w:p>
        </w:tc>
        <w:tc>
          <w:tcPr>
            <w:tcW w:w="5074" w:type="dxa"/>
            <w:gridSpan w:val="2"/>
            <w:tcBorders>
              <w:top w:val="single" w:sz="4" w:space="0" w:color="000000"/>
              <w:left w:val="single" w:sz="4" w:space="0" w:color="000000"/>
              <w:bottom w:val="single" w:sz="4" w:space="0" w:color="000000"/>
              <w:right w:val="single" w:sz="4" w:space="0" w:color="000000"/>
            </w:tcBorders>
          </w:tcPr>
          <w:p w:rsidR="00ED0634" w:rsidRPr="00180EA5" w:rsidRDefault="00664C12" w:rsidP="00B52C8F">
            <w:pPr>
              <w:spacing w:after="29" w:line="241" w:lineRule="auto"/>
              <w:ind w:left="360" w:right="47" w:hanging="360"/>
              <w:jc w:val="both"/>
              <w:rPr>
                <w:rFonts w:ascii="Arial Narrow" w:hAnsi="Arial Narrow"/>
                <w:sz w:val="28"/>
                <w:szCs w:val="28"/>
              </w:rPr>
            </w:pPr>
            <w:r w:rsidRPr="00180EA5">
              <w:rPr>
                <w:rFonts w:ascii="Arial Narrow" w:hAnsi="Arial Narrow"/>
                <w:b/>
                <w:sz w:val="28"/>
                <w:szCs w:val="28"/>
              </w:rPr>
              <w:t>1.1</w:t>
            </w:r>
            <w:r w:rsidRPr="00180EA5">
              <w:rPr>
                <w:rFonts w:ascii="Arial Narrow" w:eastAsia="Arial" w:hAnsi="Arial Narrow" w:cs="Arial"/>
                <w:b/>
                <w:sz w:val="28"/>
                <w:szCs w:val="28"/>
              </w:rPr>
              <w:t xml:space="preserve"> </w:t>
            </w:r>
            <w:r w:rsidRPr="00180EA5">
              <w:rPr>
                <w:rFonts w:ascii="Arial Narrow" w:hAnsi="Arial Narrow"/>
                <w:sz w:val="28"/>
                <w:szCs w:val="28"/>
              </w:rPr>
              <w:t xml:space="preserve">Demanda del programa (Correspondencia del programa con las necesidades del desarrollo socioeconómico y cultural del país, provincia o territorio, </w:t>
            </w:r>
            <w:r w:rsidRPr="00180EA5">
              <w:rPr>
                <w:rFonts w:ascii="Arial Narrow" w:hAnsi="Arial Narrow"/>
                <w:color w:val="FF0000"/>
                <w:sz w:val="28"/>
                <w:szCs w:val="28"/>
              </w:rPr>
              <w:t>no más de 2 párrafos</w:t>
            </w:r>
            <w:r w:rsidRPr="00180EA5">
              <w:rPr>
                <w:rFonts w:ascii="Arial Narrow" w:hAnsi="Arial Narrow"/>
                <w:sz w:val="28"/>
                <w:szCs w:val="28"/>
              </w:rPr>
              <w:t xml:space="preserve">, competencias laborales o capacidades profesionales están definidas en el programa, </w:t>
            </w:r>
            <w:r w:rsidRPr="00180EA5">
              <w:rPr>
                <w:rFonts w:ascii="Arial Narrow" w:hAnsi="Arial Narrow"/>
                <w:color w:val="FF0000"/>
                <w:sz w:val="28"/>
                <w:szCs w:val="28"/>
              </w:rPr>
              <w:t xml:space="preserve">no más de dos párrafos). </w:t>
            </w:r>
          </w:p>
          <w:p w:rsidR="00ED0634" w:rsidRPr="00180EA5" w:rsidRDefault="00664C12" w:rsidP="00B52C8F">
            <w:pPr>
              <w:spacing w:after="32" w:line="241" w:lineRule="auto"/>
              <w:ind w:left="360" w:right="47" w:hanging="360"/>
              <w:jc w:val="both"/>
              <w:rPr>
                <w:rFonts w:ascii="Arial Narrow" w:hAnsi="Arial Narrow"/>
                <w:sz w:val="28"/>
                <w:szCs w:val="28"/>
              </w:rPr>
            </w:pPr>
            <w:r w:rsidRPr="00180EA5">
              <w:rPr>
                <w:rFonts w:ascii="Arial Narrow" w:hAnsi="Arial Narrow"/>
                <w:b/>
                <w:sz w:val="28"/>
                <w:szCs w:val="28"/>
              </w:rPr>
              <w:t>1.2</w:t>
            </w:r>
            <w:r w:rsidRPr="00180EA5">
              <w:rPr>
                <w:rFonts w:ascii="Arial Narrow" w:eastAsia="Arial" w:hAnsi="Arial Narrow" w:cs="Arial"/>
                <w:b/>
                <w:sz w:val="28"/>
                <w:szCs w:val="28"/>
              </w:rPr>
              <w:t xml:space="preserve"> </w:t>
            </w:r>
            <w:r w:rsidRPr="00180EA5">
              <w:rPr>
                <w:rFonts w:ascii="Arial Narrow" w:hAnsi="Arial Narrow"/>
                <w:sz w:val="28"/>
                <w:szCs w:val="28"/>
              </w:rPr>
              <w:t xml:space="preserve">Tradición de la Institución </w:t>
            </w:r>
            <w:r w:rsidRPr="00180EA5">
              <w:rPr>
                <w:rFonts w:ascii="Arial Narrow" w:hAnsi="Arial Narrow"/>
                <w:i/>
                <w:sz w:val="28"/>
                <w:szCs w:val="28"/>
                <w:u w:val="single" w:color="000000"/>
              </w:rPr>
              <w:t>hacer referencia a la universidad</w:t>
            </w:r>
            <w:r w:rsidRPr="00180EA5">
              <w:rPr>
                <w:rFonts w:ascii="Arial Narrow" w:hAnsi="Arial Narrow"/>
                <w:i/>
                <w:sz w:val="28"/>
                <w:szCs w:val="28"/>
              </w:rPr>
              <w:t xml:space="preserve"> </w:t>
            </w:r>
            <w:r w:rsidRPr="00180EA5">
              <w:rPr>
                <w:rFonts w:ascii="Arial Narrow" w:hAnsi="Arial Narrow"/>
                <w:i/>
                <w:sz w:val="28"/>
                <w:szCs w:val="28"/>
                <w:u w:val="single" w:color="000000"/>
              </w:rPr>
              <w:t>como un escenario único</w:t>
            </w:r>
            <w:r w:rsidRPr="00180EA5">
              <w:rPr>
                <w:rFonts w:ascii="Arial Narrow" w:hAnsi="Arial Narrow"/>
                <w:i/>
                <w:sz w:val="28"/>
                <w:szCs w:val="28"/>
              </w:rPr>
              <w:t xml:space="preserve"> (</w:t>
            </w:r>
            <w:r w:rsidRPr="00180EA5">
              <w:rPr>
                <w:rFonts w:ascii="Arial Narrow" w:hAnsi="Arial Narrow"/>
                <w:sz w:val="28"/>
                <w:szCs w:val="28"/>
              </w:rPr>
              <w:t xml:space="preserve">Resultados de la institución en la formación de pregrado y posgrado en el área de conocimiento del programa, </w:t>
            </w:r>
            <w:r w:rsidRPr="00180EA5">
              <w:rPr>
                <w:rFonts w:ascii="Arial Narrow" w:hAnsi="Arial Narrow"/>
                <w:color w:val="FF0000"/>
                <w:sz w:val="28"/>
                <w:szCs w:val="28"/>
              </w:rPr>
              <w:t>no más de 5 párrafos</w:t>
            </w:r>
            <w:r w:rsidRPr="00180EA5">
              <w:rPr>
                <w:rFonts w:ascii="Arial Narrow" w:hAnsi="Arial Narrow"/>
                <w:sz w:val="28"/>
                <w:szCs w:val="28"/>
              </w:rPr>
              <w:t xml:space="preserve">, Reconocimientos que avalan la pertinencia de las instituciones que rigen el programa, </w:t>
            </w:r>
            <w:r w:rsidRPr="00180EA5">
              <w:rPr>
                <w:rFonts w:ascii="Arial Narrow" w:hAnsi="Arial Narrow"/>
                <w:color w:val="FF0000"/>
                <w:sz w:val="28"/>
                <w:szCs w:val="28"/>
              </w:rPr>
              <w:t xml:space="preserve">no más de 5 párrafos. </w:t>
            </w:r>
            <w:r w:rsidRPr="00180EA5">
              <w:rPr>
                <w:rFonts w:ascii="Arial Narrow" w:hAnsi="Arial Narrow"/>
                <w:sz w:val="28"/>
                <w:szCs w:val="28"/>
              </w:rPr>
              <w:t xml:space="preserve"> </w:t>
            </w:r>
          </w:p>
          <w:p w:rsidR="00ED0634" w:rsidRPr="00180EA5" w:rsidRDefault="00664C12" w:rsidP="00B52C8F">
            <w:pPr>
              <w:spacing w:after="31" w:line="241" w:lineRule="auto"/>
              <w:ind w:left="360" w:right="45" w:hanging="360"/>
              <w:jc w:val="both"/>
              <w:rPr>
                <w:rFonts w:ascii="Arial Narrow" w:hAnsi="Arial Narrow"/>
                <w:sz w:val="28"/>
                <w:szCs w:val="28"/>
              </w:rPr>
            </w:pPr>
            <w:r w:rsidRPr="00180EA5">
              <w:rPr>
                <w:rFonts w:ascii="Arial Narrow" w:hAnsi="Arial Narrow"/>
                <w:b/>
                <w:sz w:val="28"/>
                <w:szCs w:val="28"/>
              </w:rPr>
              <w:t>1.3</w:t>
            </w:r>
            <w:r w:rsidRPr="00180EA5">
              <w:rPr>
                <w:rFonts w:ascii="Arial Narrow" w:eastAsia="Arial" w:hAnsi="Arial Narrow" w:cs="Arial"/>
                <w:b/>
                <w:sz w:val="28"/>
                <w:szCs w:val="28"/>
              </w:rPr>
              <w:t xml:space="preserve"> </w:t>
            </w:r>
            <w:r w:rsidRPr="00180EA5">
              <w:rPr>
                <w:rFonts w:ascii="Arial Narrow" w:hAnsi="Arial Narrow"/>
                <w:sz w:val="28"/>
                <w:szCs w:val="28"/>
              </w:rPr>
              <w:t xml:space="preserve">Intercambio académico nacional e internacional (respaldo legal mediante convenios u otras figuras jurídicas, con entidades empleadoras y escenarios docentes para el desarrollo de la práctica laboral, </w:t>
            </w:r>
            <w:r w:rsidRPr="00180EA5">
              <w:rPr>
                <w:rFonts w:ascii="Arial Narrow" w:hAnsi="Arial Narrow"/>
                <w:i/>
                <w:color w:val="FF0000"/>
                <w:sz w:val="28"/>
                <w:szCs w:val="28"/>
                <w:u w:val="single" w:color="FF0000"/>
              </w:rPr>
              <w:t>en salud publica los escenarios laborales y los</w:t>
            </w:r>
            <w:r w:rsidRPr="00180EA5">
              <w:rPr>
                <w:rFonts w:ascii="Arial Narrow" w:hAnsi="Arial Narrow"/>
                <w:i/>
                <w:color w:val="FF0000"/>
                <w:sz w:val="28"/>
                <w:szCs w:val="28"/>
              </w:rPr>
              <w:t xml:space="preserve"> </w:t>
            </w:r>
            <w:r w:rsidRPr="00180EA5">
              <w:rPr>
                <w:rFonts w:ascii="Arial Narrow" w:hAnsi="Arial Narrow"/>
                <w:i/>
                <w:color w:val="FF0000"/>
                <w:sz w:val="28"/>
                <w:szCs w:val="28"/>
                <w:u w:val="single" w:color="FF0000"/>
              </w:rPr>
              <w:t>formativos coinciden,</w:t>
            </w:r>
            <w:r w:rsidRPr="00180EA5">
              <w:rPr>
                <w:rFonts w:ascii="Arial Narrow" w:hAnsi="Arial Narrow"/>
                <w:color w:val="FF0000"/>
                <w:sz w:val="28"/>
                <w:szCs w:val="28"/>
              </w:rPr>
              <w:t xml:space="preserve"> </w:t>
            </w:r>
            <w:r w:rsidRPr="00180EA5">
              <w:rPr>
                <w:rFonts w:ascii="Arial Narrow" w:hAnsi="Arial Narrow"/>
                <w:sz w:val="28"/>
                <w:szCs w:val="28"/>
              </w:rPr>
              <w:t xml:space="preserve">Convenios de colaboración con instituciones nacionales o extranjeras, </w:t>
            </w:r>
            <w:r w:rsidRPr="00180EA5">
              <w:rPr>
                <w:rFonts w:ascii="Arial Narrow" w:hAnsi="Arial Narrow"/>
                <w:color w:val="FF0000"/>
                <w:sz w:val="28"/>
                <w:szCs w:val="28"/>
              </w:rPr>
              <w:t>no más de 5 párrafos</w:t>
            </w:r>
            <w:r w:rsidRPr="00180EA5">
              <w:rPr>
                <w:rFonts w:ascii="Arial Narrow" w:hAnsi="Arial Narrow"/>
                <w:sz w:val="28"/>
                <w:szCs w:val="28"/>
              </w:rPr>
              <w:t xml:space="preserve">, Participación en el programa de profesores y tutores de otras áreas de la institución o de otras instituciones, </w:t>
            </w:r>
            <w:r w:rsidRPr="00180EA5">
              <w:rPr>
                <w:rFonts w:ascii="Arial Narrow" w:hAnsi="Arial Narrow"/>
                <w:color w:val="FF0000"/>
                <w:sz w:val="28"/>
                <w:szCs w:val="28"/>
              </w:rPr>
              <w:t>no más de 5 párrafos.</w:t>
            </w:r>
            <w:r w:rsidRPr="00180EA5">
              <w:rPr>
                <w:rFonts w:ascii="Arial Narrow" w:hAnsi="Arial Narrow"/>
                <w:sz w:val="28"/>
                <w:szCs w:val="28"/>
              </w:rPr>
              <w:t xml:space="preserve"> </w:t>
            </w:r>
          </w:p>
          <w:p w:rsidR="00ED0634" w:rsidRPr="00180EA5" w:rsidRDefault="00664C12" w:rsidP="00B52C8F">
            <w:pPr>
              <w:spacing w:after="1" w:line="241" w:lineRule="auto"/>
              <w:ind w:left="360" w:right="44" w:hanging="360"/>
              <w:jc w:val="both"/>
              <w:rPr>
                <w:rFonts w:ascii="Arial Narrow" w:hAnsi="Arial Narrow"/>
                <w:sz w:val="28"/>
                <w:szCs w:val="28"/>
              </w:rPr>
            </w:pPr>
            <w:r w:rsidRPr="00180EA5">
              <w:rPr>
                <w:rFonts w:ascii="Arial Narrow" w:hAnsi="Arial Narrow"/>
                <w:b/>
                <w:sz w:val="28"/>
                <w:szCs w:val="28"/>
              </w:rPr>
              <w:t>1.4</w:t>
            </w:r>
            <w:r w:rsidRPr="00180EA5">
              <w:rPr>
                <w:rFonts w:ascii="Arial Narrow" w:eastAsia="Arial" w:hAnsi="Arial Narrow" w:cs="Arial"/>
                <w:b/>
                <w:sz w:val="28"/>
                <w:szCs w:val="28"/>
              </w:rPr>
              <w:t xml:space="preserve"> </w:t>
            </w:r>
            <w:r w:rsidRPr="00180EA5">
              <w:rPr>
                <w:rFonts w:ascii="Arial Narrow" w:hAnsi="Arial Narrow"/>
                <w:sz w:val="28"/>
                <w:szCs w:val="28"/>
              </w:rPr>
              <w:t xml:space="preserve">Monitoreo del impacto (Vías para el monitoreo del impacto y su resultado, Influencia del programa en los estudiantes, egresados y claustro en cuanto a: su desempeño profesional. Influencia del </w:t>
            </w:r>
            <w:r w:rsidRPr="00180EA5">
              <w:rPr>
                <w:rFonts w:ascii="Arial Narrow" w:hAnsi="Arial Narrow"/>
                <w:sz w:val="28"/>
                <w:szCs w:val="28"/>
              </w:rPr>
              <w:lastRenderedPageBreak/>
              <w:t xml:space="preserve">programa en las entidades empleadoras en cuanto a: mejoramiento de los procesos y resultados sociales alcanzados, Egresados que se mantienen en la actividad para la cual fueron preparados o han sido promovidos </w:t>
            </w:r>
            <w:r w:rsidRPr="00180EA5">
              <w:rPr>
                <w:rFonts w:ascii="Arial Narrow" w:hAnsi="Arial Narrow"/>
                <w:color w:val="FF0000"/>
                <w:sz w:val="28"/>
                <w:szCs w:val="28"/>
              </w:rPr>
              <w:t>no más de 8 párrafos).</w:t>
            </w:r>
            <w:r w:rsidRPr="00180EA5">
              <w:rPr>
                <w:rFonts w:ascii="Arial Narrow" w:hAnsi="Arial Narrow"/>
                <w:sz w:val="28"/>
                <w:szCs w:val="28"/>
              </w:rPr>
              <w:t xml:space="preserve"> </w:t>
            </w:r>
          </w:p>
          <w:p w:rsidR="00ED0634" w:rsidRPr="00180EA5" w:rsidRDefault="00664C12" w:rsidP="00B52C8F">
            <w:pPr>
              <w:spacing w:line="259" w:lineRule="auto"/>
              <w:jc w:val="both"/>
              <w:rPr>
                <w:rFonts w:ascii="Arial Narrow" w:hAnsi="Arial Narrow"/>
                <w:sz w:val="28"/>
                <w:szCs w:val="28"/>
              </w:rPr>
            </w:pPr>
            <w:r w:rsidRPr="00180EA5">
              <w:rPr>
                <w:rFonts w:ascii="Arial Narrow" w:hAnsi="Arial Narrow"/>
                <w:sz w:val="28"/>
                <w:szCs w:val="28"/>
              </w:rPr>
              <w:t xml:space="preserve"> </w:t>
            </w:r>
          </w:p>
          <w:p w:rsidR="00ED0634" w:rsidRPr="00180EA5" w:rsidRDefault="00664C12" w:rsidP="00B52C8F">
            <w:pPr>
              <w:spacing w:line="259" w:lineRule="auto"/>
              <w:jc w:val="both"/>
              <w:rPr>
                <w:rFonts w:ascii="Arial Narrow" w:hAnsi="Arial Narrow"/>
                <w:sz w:val="28"/>
                <w:szCs w:val="28"/>
              </w:rPr>
            </w:pPr>
            <w:r w:rsidRPr="00180EA5">
              <w:rPr>
                <w:rFonts w:ascii="Arial Narrow" w:hAnsi="Arial Narrow"/>
                <w:sz w:val="28"/>
                <w:szCs w:val="28"/>
              </w:rPr>
              <w:t xml:space="preserve"> </w:t>
            </w:r>
          </w:p>
          <w:p w:rsidR="00ED0634" w:rsidRPr="00180EA5" w:rsidRDefault="00664C12" w:rsidP="00B52C8F">
            <w:pPr>
              <w:spacing w:after="23" w:line="259" w:lineRule="auto"/>
              <w:ind w:right="49"/>
              <w:jc w:val="both"/>
              <w:rPr>
                <w:rFonts w:ascii="Arial Narrow" w:hAnsi="Arial Narrow"/>
                <w:sz w:val="28"/>
                <w:szCs w:val="28"/>
              </w:rPr>
            </w:pPr>
            <w:r w:rsidRPr="00180EA5">
              <w:rPr>
                <w:rFonts w:ascii="Arial Narrow" w:hAnsi="Arial Narrow"/>
                <w:sz w:val="28"/>
                <w:szCs w:val="28"/>
              </w:rPr>
              <w:t xml:space="preserve">Fuentes utilizadas para establecer evidencias: </w:t>
            </w:r>
          </w:p>
          <w:p w:rsidR="00ED0634" w:rsidRPr="00180EA5" w:rsidRDefault="00664C12" w:rsidP="00B52C8F">
            <w:pPr>
              <w:tabs>
                <w:tab w:val="center" w:pos="586"/>
                <w:tab w:val="center" w:pos="3096"/>
              </w:tabs>
              <w:spacing w:line="259" w:lineRule="auto"/>
              <w:jc w:val="both"/>
              <w:rPr>
                <w:rFonts w:ascii="Arial Narrow" w:hAnsi="Arial Narrow"/>
                <w:sz w:val="28"/>
                <w:szCs w:val="28"/>
              </w:rPr>
            </w:pPr>
            <w:r w:rsidRPr="00180EA5">
              <w:rPr>
                <w:rFonts w:ascii="Arial Narrow" w:hAnsi="Arial Narrow"/>
                <w:sz w:val="28"/>
                <w:szCs w:val="28"/>
              </w:rPr>
              <w:tab/>
            </w:r>
            <w:r w:rsidRPr="00180EA5">
              <w:rPr>
                <w:rFonts w:ascii="Arial Narrow" w:eastAsia="Segoe UI Symbol" w:hAnsi="Arial Narrow" w:cs="Segoe UI Symbol"/>
                <w:sz w:val="28"/>
                <w:szCs w:val="28"/>
              </w:rPr>
              <w:t>•</w:t>
            </w:r>
            <w:r w:rsidRPr="00180EA5">
              <w:rPr>
                <w:rFonts w:ascii="Arial Narrow" w:eastAsia="Arial" w:hAnsi="Arial Narrow" w:cs="Arial"/>
                <w:sz w:val="28"/>
                <w:szCs w:val="28"/>
              </w:rPr>
              <w:t xml:space="preserve"> </w:t>
            </w:r>
            <w:r w:rsidRPr="00180EA5">
              <w:rPr>
                <w:rFonts w:ascii="Arial Narrow" w:eastAsia="Arial" w:hAnsi="Arial Narrow" w:cs="Arial"/>
                <w:sz w:val="28"/>
                <w:szCs w:val="28"/>
              </w:rPr>
              <w:tab/>
            </w:r>
            <w:r w:rsidRPr="00180EA5">
              <w:rPr>
                <w:rFonts w:ascii="Arial Narrow" w:hAnsi="Arial Narrow"/>
                <w:sz w:val="28"/>
                <w:szCs w:val="28"/>
              </w:rPr>
              <w:t xml:space="preserve">A los directivos y empleadores se les realiza entrevista </w:t>
            </w:r>
          </w:p>
        </w:tc>
        <w:tc>
          <w:tcPr>
            <w:tcW w:w="3118" w:type="dxa"/>
            <w:tcBorders>
              <w:top w:val="single" w:sz="4" w:space="0" w:color="000000"/>
              <w:left w:val="single" w:sz="4" w:space="0" w:color="000000"/>
              <w:bottom w:val="single" w:sz="4" w:space="0" w:color="000000"/>
              <w:right w:val="single" w:sz="4" w:space="0" w:color="000000"/>
            </w:tcBorders>
          </w:tcPr>
          <w:p w:rsidR="00ED0634" w:rsidRPr="00180EA5" w:rsidRDefault="00664C12" w:rsidP="00B52C8F">
            <w:pPr>
              <w:spacing w:after="1"/>
              <w:ind w:right="122"/>
              <w:jc w:val="both"/>
              <w:rPr>
                <w:rFonts w:ascii="Arial Narrow" w:hAnsi="Arial Narrow"/>
                <w:sz w:val="28"/>
                <w:szCs w:val="28"/>
              </w:rPr>
            </w:pPr>
            <w:r w:rsidRPr="00180EA5">
              <w:rPr>
                <w:rFonts w:ascii="Arial Narrow" w:hAnsi="Arial Narrow"/>
                <w:sz w:val="28"/>
                <w:szCs w:val="28"/>
              </w:rPr>
              <w:lastRenderedPageBreak/>
              <w:t xml:space="preserve">Relación de programas de pregrado y de superación profesional vinculados con la especialidad. </w:t>
            </w:r>
          </w:p>
          <w:p w:rsidR="00ED0634" w:rsidRPr="00180EA5" w:rsidRDefault="00664C12" w:rsidP="00B52C8F">
            <w:pPr>
              <w:spacing w:after="1" w:line="241" w:lineRule="auto"/>
              <w:ind w:right="98"/>
              <w:jc w:val="both"/>
              <w:rPr>
                <w:rFonts w:ascii="Arial Narrow" w:hAnsi="Arial Narrow"/>
                <w:sz w:val="28"/>
                <w:szCs w:val="28"/>
              </w:rPr>
            </w:pPr>
            <w:r w:rsidRPr="00180EA5">
              <w:rPr>
                <w:rFonts w:ascii="Arial Narrow" w:hAnsi="Arial Narrow"/>
                <w:sz w:val="28"/>
                <w:szCs w:val="28"/>
              </w:rPr>
              <w:t xml:space="preserve">Relación de programas de formación académica vinculados con la </w:t>
            </w:r>
            <w:r w:rsidR="00D74FD0" w:rsidRPr="00180EA5">
              <w:rPr>
                <w:rFonts w:ascii="Arial Narrow" w:hAnsi="Arial Narrow"/>
                <w:sz w:val="28"/>
                <w:szCs w:val="28"/>
              </w:rPr>
              <w:t>especialidad Convenios</w:t>
            </w:r>
            <w:r w:rsidRPr="00180EA5">
              <w:rPr>
                <w:rFonts w:ascii="Arial Narrow" w:hAnsi="Arial Narrow"/>
                <w:sz w:val="28"/>
                <w:szCs w:val="28"/>
              </w:rPr>
              <w:t xml:space="preserve"> de trabajo con entidades empleadoras (de estudiantes y graduados) y escenarios para el desarrollo de la práctica laboral.  </w:t>
            </w:r>
          </w:p>
          <w:p w:rsidR="00ED0634" w:rsidRPr="00180EA5" w:rsidRDefault="00664C12" w:rsidP="00B52C8F">
            <w:pPr>
              <w:spacing w:line="242" w:lineRule="auto"/>
              <w:ind w:right="122"/>
              <w:jc w:val="both"/>
              <w:rPr>
                <w:rFonts w:ascii="Arial Narrow" w:hAnsi="Arial Narrow"/>
                <w:sz w:val="28"/>
                <w:szCs w:val="28"/>
              </w:rPr>
            </w:pPr>
            <w:r w:rsidRPr="00180EA5">
              <w:rPr>
                <w:rFonts w:ascii="Arial Narrow" w:hAnsi="Arial Narrow"/>
                <w:sz w:val="28"/>
                <w:szCs w:val="28"/>
              </w:rPr>
              <w:t xml:space="preserve">Convenios específicos de colaboración con otras entidades para el intercambio académico.  </w:t>
            </w:r>
          </w:p>
          <w:p w:rsidR="00ED0634" w:rsidRPr="00180EA5" w:rsidRDefault="00664C12" w:rsidP="00B52C8F">
            <w:pPr>
              <w:spacing w:line="242" w:lineRule="auto"/>
              <w:ind w:right="122"/>
              <w:jc w:val="both"/>
              <w:rPr>
                <w:rFonts w:ascii="Arial Narrow" w:hAnsi="Arial Narrow"/>
                <w:sz w:val="28"/>
                <w:szCs w:val="28"/>
              </w:rPr>
            </w:pPr>
            <w:r w:rsidRPr="00180EA5">
              <w:rPr>
                <w:rFonts w:ascii="Arial Narrow" w:hAnsi="Arial Narrow"/>
                <w:sz w:val="28"/>
                <w:szCs w:val="28"/>
              </w:rPr>
              <w:t xml:space="preserve">Convenios de colaboraciones institucionales nacionales e internacionales.  </w:t>
            </w:r>
          </w:p>
          <w:p w:rsidR="00ED0634" w:rsidRPr="00180EA5" w:rsidRDefault="00664C12" w:rsidP="00B52C8F">
            <w:pPr>
              <w:spacing w:after="1" w:line="241" w:lineRule="auto"/>
              <w:ind w:right="49"/>
              <w:jc w:val="both"/>
              <w:rPr>
                <w:rFonts w:ascii="Arial Narrow" w:hAnsi="Arial Narrow"/>
                <w:sz w:val="28"/>
                <w:szCs w:val="28"/>
              </w:rPr>
            </w:pPr>
            <w:r w:rsidRPr="00180EA5">
              <w:rPr>
                <w:rFonts w:ascii="Arial Narrow" w:hAnsi="Arial Narrow"/>
                <w:sz w:val="28"/>
                <w:szCs w:val="28"/>
              </w:rPr>
              <w:t xml:space="preserve">Vía(s) definidas por el Comité académico para medir los impactos y que reflejan los resultados alcanzados del programa evaluado en la actividad profesional. Avales y otras evidencias que demuestren los impactos del programa académico para la universidad, el territorio y otros de carácter nacional e </w:t>
            </w:r>
            <w:r w:rsidRPr="00180EA5">
              <w:rPr>
                <w:rFonts w:ascii="Arial Narrow" w:hAnsi="Arial Narrow"/>
                <w:sz w:val="28"/>
                <w:szCs w:val="28"/>
              </w:rPr>
              <w:lastRenderedPageBreak/>
              <w:t xml:space="preserve">internacional. (cinco últimos años)  </w:t>
            </w:r>
          </w:p>
          <w:p w:rsidR="00ED0634" w:rsidRPr="00180EA5" w:rsidRDefault="00664C12" w:rsidP="00B52C8F">
            <w:pPr>
              <w:spacing w:after="1" w:line="241" w:lineRule="auto"/>
              <w:ind w:right="45"/>
              <w:jc w:val="both"/>
              <w:rPr>
                <w:rFonts w:ascii="Arial Narrow" w:hAnsi="Arial Narrow"/>
                <w:sz w:val="28"/>
                <w:szCs w:val="28"/>
              </w:rPr>
            </w:pPr>
            <w:r w:rsidRPr="00180EA5">
              <w:rPr>
                <w:rFonts w:ascii="Arial Narrow" w:hAnsi="Arial Narrow"/>
                <w:sz w:val="28"/>
                <w:szCs w:val="28"/>
              </w:rPr>
              <w:t xml:space="preserve">Certificados de los reconocimientos provinciales, nacionales e internacionales al colectivo universitario vinculados al programa. Impresos, en base de datos o digital. </w:t>
            </w:r>
          </w:p>
          <w:p w:rsidR="00ED0634" w:rsidRPr="00180EA5" w:rsidRDefault="00664C12" w:rsidP="00B52C8F">
            <w:pPr>
              <w:spacing w:after="1"/>
              <w:ind w:right="122"/>
              <w:jc w:val="both"/>
              <w:rPr>
                <w:rFonts w:ascii="Arial Narrow" w:hAnsi="Arial Narrow"/>
                <w:sz w:val="28"/>
                <w:szCs w:val="28"/>
              </w:rPr>
            </w:pPr>
            <w:r w:rsidRPr="00180EA5">
              <w:rPr>
                <w:rFonts w:ascii="Arial Narrow" w:hAnsi="Arial Narrow"/>
                <w:sz w:val="28"/>
                <w:szCs w:val="28"/>
              </w:rPr>
              <w:t xml:space="preserve">Resultados de los proyectos nacionales e internacionales en los que participa el claustro. (últimos cinco años) </w:t>
            </w:r>
          </w:p>
          <w:p w:rsidR="00ED0634" w:rsidRPr="00180EA5" w:rsidRDefault="00664C12" w:rsidP="00B52C8F">
            <w:pPr>
              <w:spacing w:after="1" w:line="241" w:lineRule="auto"/>
              <w:ind w:right="46"/>
              <w:jc w:val="both"/>
              <w:rPr>
                <w:rFonts w:ascii="Arial Narrow" w:hAnsi="Arial Narrow"/>
                <w:sz w:val="28"/>
                <w:szCs w:val="28"/>
              </w:rPr>
            </w:pPr>
            <w:r w:rsidRPr="00180EA5">
              <w:rPr>
                <w:rFonts w:ascii="Arial Narrow" w:hAnsi="Arial Narrow"/>
                <w:sz w:val="28"/>
                <w:szCs w:val="28"/>
              </w:rPr>
              <w:t xml:space="preserve">Certificados de las patentes y registros de propiedad intelectual de la obra científico tecnológica del claustro. Impresos, en base de datos o digital. </w:t>
            </w:r>
          </w:p>
          <w:p w:rsidR="00ED0634" w:rsidRPr="00180EA5" w:rsidRDefault="00664C12" w:rsidP="00B52C8F">
            <w:pPr>
              <w:spacing w:line="259" w:lineRule="auto"/>
              <w:ind w:right="124"/>
              <w:jc w:val="both"/>
              <w:rPr>
                <w:rFonts w:ascii="Arial Narrow" w:hAnsi="Arial Narrow"/>
                <w:sz w:val="28"/>
                <w:szCs w:val="28"/>
              </w:rPr>
            </w:pPr>
            <w:r w:rsidRPr="00180EA5">
              <w:rPr>
                <w:rFonts w:ascii="Arial Narrow" w:hAnsi="Arial Narrow"/>
                <w:sz w:val="28"/>
                <w:szCs w:val="28"/>
              </w:rPr>
              <w:t xml:space="preserve">Listado de los proyectos en los que participa el claustro. Líneas de investigación a que responden, total de docentes y de estudiantes vinculados. </w:t>
            </w:r>
          </w:p>
        </w:tc>
      </w:tr>
      <w:tr w:rsidR="00ED0634" w:rsidRPr="00180EA5" w:rsidTr="0044722D">
        <w:trPr>
          <w:trHeight w:val="3672"/>
        </w:trPr>
        <w:tc>
          <w:tcPr>
            <w:tcW w:w="1589" w:type="dxa"/>
            <w:gridSpan w:val="2"/>
            <w:tcBorders>
              <w:top w:val="single" w:sz="4" w:space="0" w:color="000000"/>
              <w:left w:val="single" w:sz="4" w:space="0" w:color="000000"/>
              <w:bottom w:val="single" w:sz="4" w:space="0" w:color="000000"/>
              <w:right w:val="single" w:sz="4" w:space="0" w:color="000000"/>
            </w:tcBorders>
            <w:vAlign w:val="center"/>
          </w:tcPr>
          <w:p w:rsidR="00ED0634" w:rsidRPr="00180EA5" w:rsidRDefault="0044722D" w:rsidP="00B52C8F">
            <w:pPr>
              <w:spacing w:line="259" w:lineRule="auto"/>
              <w:ind w:right="45"/>
              <w:jc w:val="both"/>
              <w:rPr>
                <w:rFonts w:ascii="Arial Narrow" w:hAnsi="Arial Narrow"/>
                <w:sz w:val="28"/>
                <w:szCs w:val="28"/>
              </w:rPr>
            </w:pPr>
            <w:r>
              <w:rPr>
                <w:rFonts w:ascii="Arial Narrow" w:hAnsi="Arial Narrow"/>
                <w:sz w:val="28"/>
                <w:szCs w:val="28"/>
              </w:rPr>
              <w:lastRenderedPageBreak/>
              <w:t>2.</w:t>
            </w:r>
            <w:r w:rsidR="00664C12" w:rsidRPr="00180EA5">
              <w:rPr>
                <w:rFonts w:ascii="Arial Narrow" w:hAnsi="Arial Narrow"/>
                <w:sz w:val="28"/>
                <w:szCs w:val="28"/>
              </w:rPr>
              <w:t xml:space="preserve">Claustro </w:t>
            </w:r>
          </w:p>
          <w:p w:rsidR="00ED0634" w:rsidRPr="00180EA5" w:rsidRDefault="00664C12" w:rsidP="00B52C8F">
            <w:pPr>
              <w:spacing w:line="259" w:lineRule="auto"/>
              <w:jc w:val="both"/>
              <w:rPr>
                <w:rFonts w:ascii="Arial Narrow" w:hAnsi="Arial Narrow"/>
                <w:sz w:val="28"/>
                <w:szCs w:val="28"/>
              </w:rPr>
            </w:pPr>
            <w:r w:rsidRPr="00180EA5">
              <w:rPr>
                <w:rFonts w:ascii="Arial Narrow" w:hAnsi="Arial Narrow"/>
                <w:color w:val="FF0000"/>
                <w:sz w:val="28"/>
                <w:szCs w:val="28"/>
              </w:rPr>
              <w:t>(no más de 45 párrafos)</w:t>
            </w:r>
            <w:r w:rsidRPr="00180EA5">
              <w:rPr>
                <w:rFonts w:ascii="Arial Narrow" w:hAnsi="Arial Narrow"/>
                <w:sz w:val="28"/>
                <w:szCs w:val="28"/>
              </w:rPr>
              <w:t xml:space="preserve"> </w:t>
            </w:r>
          </w:p>
        </w:tc>
        <w:tc>
          <w:tcPr>
            <w:tcW w:w="5074" w:type="dxa"/>
            <w:gridSpan w:val="2"/>
            <w:tcBorders>
              <w:top w:val="single" w:sz="4" w:space="0" w:color="000000"/>
              <w:left w:val="single" w:sz="4" w:space="0" w:color="000000"/>
              <w:bottom w:val="single" w:sz="4" w:space="0" w:color="000000"/>
              <w:right w:val="single" w:sz="4" w:space="0" w:color="000000"/>
            </w:tcBorders>
          </w:tcPr>
          <w:p w:rsidR="00ED0634" w:rsidRPr="00180EA5" w:rsidRDefault="00664C12" w:rsidP="00B52C8F">
            <w:pPr>
              <w:spacing w:after="1" w:line="241" w:lineRule="auto"/>
              <w:ind w:right="47"/>
              <w:jc w:val="both"/>
              <w:rPr>
                <w:rFonts w:ascii="Arial Narrow" w:hAnsi="Arial Narrow"/>
                <w:sz w:val="28"/>
                <w:szCs w:val="28"/>
              </w:rPr>
            </w:pPr>
            <w:r w:rsidRPr="00180EA5">
              <w:rPr>
                <w:rFonts w:ascii="Arial Narrow" w:hAnsi="Arial Narrow"/>
                <w:sz w:val="28"/>
                <w:szCs w:val="28"/>
              </w:rPr>
              <w:t xml:space="preserve">2.1 Caracterización del claustro (Cantidad de integrantes del claustro (profesores y tutores) con título igual o superior al que ofrece el programa de la Especialidad de posgrado en las ediciones evaluadas (modelo 7) (Programa Calificado: 30% del claustro posee el título de Dr. C. y/o de Especialista de Segundo Grado, Programa Certificado: 50% del claustro posee el título de Dr. C. y/o de Especialista de Segundo Grado, Programa de Excelencia: 60% del claustro posee el título de Dr. C. y/o </w:t>
            </w:r>
            <w:r w:rsidRPr="00180EA5">
              <w:rPr>
                <w:rFonts w:ascii="Arial Narrow" w:hAnsi="Arial Narrow"/>
                <w:sz w:val="28"/>
                <w:szCs w:val="28"/>
              </w:rPr>
              <w:lastRenderedPageBreak/>
              <w:t xml:space="preserve">de Especialista de Segundo Grado); Composición del claustro por categorías docentes e investigativas. Años de experiencia profesional del claustro que son tutores Cantidad de integrantes del claustro que provienen de los organismos demandantes </w:t>
            </w:r>
            <w:r w:rsidRPr="00180EA5">
              <w:rPr>
                <w:rFonts w:ascii="Arial Narrow" w:hAnsi="Arial Narrow"/>
                <w:color w:val="FF0000"/>
                <w:sz w:val="28"/>
                <w:szCs w:val="28"/>
              </w:rPr>
              <w:t xml:space="preserve">no más de 15 párrafos). </w:t>
            </w:r>
          </w:p>
          <w:p w:rsidR="00ED0634" w:rsidRPr="00180EA5" w:rsidRDefault="00664C12" w:rsidP="00B52C8F">
            <w:pPr>
              <w:spacing w:line="259" w:lineRule="auto"/>
              <w:ind w:right="47"/>
              <w:jc w:val="both"/>
              <w:rPr>
                <w:rFonts w:ascii="Arial Narrow" w:hAnsi="Arial Narrow"/>
                <w:sz w:val="28"/>
                <w:szCs w:val="28"/>
              </w:rPr>
            </w:pPr>
            <w:r w:rsidRPr="00180EA5">
              <w:rPr>
                <w:rFonts w:ascii="Arial Narrow" w:hAnsi="Arial Narrow"/>
                <w:sz w:val="28"/>
                <w:szCs w:val="28"/>
              </w:rPr>
              <w:t xml:space="preserve">2.2 Ponencias presentadas en eventos (promedio por miembros del claustro de ponencias presentadas en eventos científicos a nivel de base, territorial, nacional e internacional en el área de conocimiento </w:t>
            </w:r>
          </w:p>
        </w:tc>
        <w:tc>
          <w:tcPr>
            <w:tcW w:w="3118" w:type="dxa"/>
            <w:tcBorders>
              <w:top w:val="single" w:sz="4" w:space="0" w:color="000000"/>
              <w:left w:val="single" w:sz="4" w:space="0" w:color="000000"/>
              <w:bottom w:val="single" w:sz="4" w:space="0" w:color="000000"/>
              <w:right w:val="single" w:sz="4" w:space="0" w:color="000000"/>
            </w:tcBorders>
          </w:tcPr>
          <w:p w:rsidR="00ED0634" w:rsidRPr="00180EA5" w:rsidRDefault="00664C12" w:rsidP="00B52C8F">
            <w:pPr>
              <w:spacing w:line="241" w:lineRule="auto"/>
              <w:ind w:right="48"/>
              <w:jc w:val="both"/>
              <w:rPr>
                <w:rFonts w:ascii="Arial Narrow" w:hAnsi="Arial Narrow"/>
                <w:sz w:val="28"/>
                <w:szCs w:val="28"/>
              </w:rPr>
            </w:pPr>
            <w:r w:rsidRPr="00180EA5">
              <w:rPr>
                <w:rFonts w:ascii="Arial Narrow" w:hAnsi="Arial Narrow"/>
                <w:sz w:val="28"/>
                <w:szCs w:val="28"/>
              </w:rPr>
              <w:lastRenderedPageBreak/>
              <w:t xml:space="preserve">Nombramiento del claustro para cada edición, caracterizándolo por categoría docente, académica y científica, precisando la fecha en que alcanzaron esa condición. Currículo actualizado con la información de los últimos cinco años de todos los miembros del claustro. </w:t>
            </w:r>
            <w:r w:rsidRPr="00180EA5">
              <w:rPr>
                <w:rFonts w:ascii="Arial Narrow" w:hAnsi="Arial Narrow"/>
                <w:sz w:val="28"/>
                <w:szCs w:val="28"/>
              </w:rPr>
              <w:lastRenderedPageBreak/>
              <w:t xml:space="preserve">Proyección de sostenibilidad del claustro que incluya formación académica y de cambio de </w:t>
            </w:r>
          </w:p>
          <w:p w:rsidR="00ED0634" w:rsidRPr="00180EA5" w:rsidRDefault="00664C12" w:rsidP="00B52C8F">
            <w:pPr>
              <w:spacing w:line="259" w:lineRule="auto"/>
              <w:jc w:val="both"/>
              <w:rPr>
                <w:rFonts w:ascii="Arial Narrow" w:hAnsi="Arial Narrow"/>
                <w:sz w:val="28"/>
                <w:szCs w:val="28"/>
              </w:rPr>
            </w:pPr>
            <w:r w:rsidRPr="00180EA5">
              <w:rPr>
                <w:rFonts w:ascii="Arial Narrow" w:hAnsi="Arial Narrow"/>
                <w:sz w:val="28"/>
                <w:szCs w:val="28"/>
              </w:rPr>
              <w:t xml:space="preserve">categoría. Impresos o digital </w:t>
            </w:r>
          </w:p>
          <w:p w:rsidR="00ED0634" w:rsidRPr="00180EA5" w:rsidRDefault="00664C12" w:rsidP="00B52C8F">
            <w:pPr>
              <w:spacing w:line="242" w:lineRule="auto"/>
              <w:ind w:right="47"/>
              <w:jc w:val="both"/>
              <w:rPr>
                <w:rFonts w:ascii="Arial Narrow" w:hAnsi="Arial Narrow"/>
                <w:sz w:val="28"/>
                <w:szCs w:val="28"/>
              </w:rPr>
            </w:pPr>
            <w:r w:rsidRPr="00180EA5">
              <w:rPr>
                <w:rFonts w:ascii="Arial Narrow" w:hAnsi="Arial Narrow"/>
                <w:sz w:val="28"/>
                <w:szCs w:val="28"/>
              </w:rPr>
              <w:t xml:space="preserve">Relación de docentes con categoría de profesores consultantes, profesores eméritos y otras categorías honoríficas. </w:t>
            </w:r>
          </w:p>
          <w:p w:rsidR="00ED0634" w:rsidRPr="00180EA5" w:rsidRDefault="00664C12" w:rsidP="00B52C8F">
            <w:pPr>
              <w:spacing w:line="259" w:lineRule="auto"/>
              <w:jc w:val="both"/>
              <w:rPr>
                <w:rFonts w:ascii="Arial Narrow" w:hAnsi="Arial Narrow"/>
                <w:sz w:val="28"/>
                <w:szCs w:val="28"/>
              </w:rPr>
            </w:pPr>
            <w:r w:rsidRPr="00180EA5">
              <w:rPr>
                <w:rFonts w:ascii="Arial Narrow" w:hAnsi="Arial Narrow"/>
                <w:sz w:val="28"/>
                <w:szCs w:val="28"/>
              </w:rPr>
              <w:t xml:space="preserve">Listado de los reconocimientos provinciales, nacionales e internacionales a </w:t>
            </w:r>
          </w:p>
        </w:tc>
      </w:tr>
      <w:tr w:rsidR="00ED0634" w:rsidRPr="00180EA5" w:rsidTr="0044722D">
        <w:tblPrEx>
          <w:tblCellMar>
            <w:top w:w="42" w:type="dxa"/>
            <w:right w:w="0" w:type="dxa"/>
          </w:tblCellMar>
        </w:tblPrEx>
        <w:trPr>
          <w:trHeight w:val="1471"/>
        </w:trPr>
        <w:tc>
          <w:tcPr>
            <w:tcW w:w="1589" w:type="dxa"/>
            <w:gridSpan w:val="2"/>
            <w:vMerge w:val="restart"/>
            <w:tcBorders>
              <w:top w:val="single" w:sz="4" w:space="0" w:color="000000"/>
              <w:left w:val="single" w:sz="4" w:space="0" w:color="000000"/>
              <w:bottom w:val="single" w:sz="4" w:space="0" w:color="000000"/>
              <w:right w:val="single" w:sz="12" w:space="0" w:color="FF0000"/>
            </w:tcBorders>
          </w:tcPr>
          <w:p w:rsidR="00ED0634" w:rsidRPr="00180EA5" w:rsidRDefault="00ED0634" w:rsidP="00B52C8F">
            <w:pPr>
              <w:spacing w:after="160" w:line="259" w:lineRule="auto"/>
              <w:jc w:val="both"/>
              <w:rPr>
                <w:rFonts w:ascii="Arial Narrow" w:hAnsi="Arial Narrow"/>
                <w:sz w:val="28"/>
                <w:szCs w:val="28"/>
              </w:rPr>
            </w:pPr>
          </w:p>
        </w:tc>
        <w:tc>
          <w:tcPr>
            <w:tcW w:w="4983" w:type="dxa"/>
            <w:tcBorders>
              <w:top w:val="single" w:sz="4" w:space="0" w:color="000000"/>
              <w:left w:val="single" w:sz="4" w:space="0" w:color="000000"/>
              <w:bottom w:val="single" w:sz="12" w:space="0" w:color="FF0000"/>
              <w:right w:val="single" w:sz="4" w:space="0" w:color="000000"/>
            </w:tcBorders>
          </w:tcPr>
          <w:p w:rsidR="00ED0634" w:rsidRPr="00180EA5" w:rsidRDefault="00664C12" w:rsidP="00B52C8F">
            <w:pPr>
              <w:spacing w:line="242" w:lineRule="auto"/>
              <w:ind w:left="6" w:right="102"/>
              <w:jc w:val="both"/>
              <w:rPr>
                <w:rFonts w:ascii="Arial Narrow" w:hAnsi="Arial Narrow"/>
                <w:sz w:val="28"/>
                <w:szCs w:val="28"/>
              </w:rPr>
            </w:pPr>
            <w:r w:rsidRPr="00180EA5">
              <w:rPr>
                <w:rFonts w:ascii="Arial Narrow" w:hAnsi="Arial Narrow"/>
                <w:sz w:val="28"/>
                <w:szCs w:val="28"/>
              </w:rPr>
              <w:t>en los últimos cinco años:  Programa Calificado, índice 2/profesor, Programa Certificado, índice 3/</w:t>
            </w:r>
            <w:proofErr w:type="gramStart"/>
            <w:r w:rsidRPr="00180EA5">
              <w:rPr>
                <w:rFonts w:ascii="Arial Narrow" w:hAnsi="Arial Narrow"/>
                <w:sz w:val="28"/>
                <w:szCs w:val="28"/>
              </w:rPr>
              <w:t>profesor,  Programa</w:t>
            </w:r>
            <w:proofErr w:type="gramEnd"/>
            <w:r w:rsidRPr="00180EA5">
              <w:rPr>
                <w:rFonts w:ascii="Arial Narrow" w:hAnsi="Arial Narrow"/>
                <w:sz w:val="28"/>
                <w:szCs w:val="28"/>
              </w:rPr>
              <w:t xml:space="preserve"> de Excelencia, índice 4/profesor.) </w:t>
            </w:r>
            <w:r w:rsidRPr="00180EA5">
              <w:rPr>
                <w:rFonts w:ascii="Arial Narrow" w:hAnsi="Arial Narrow"/>
                <w:color w:val="FF0000"/>
                <w:sz w:val="28"/>
                <w:szCs w:val="28"/>
              </w:rPr>
              <w:t xml:space="preserve">(no más de 6 párrafos)  </w:t>
            </w:r>
          </w:p>
          <w:p w:rsidR="00ED0634" w:rsidRPr="00180EA5" w:rsidRDefault="00180EA5" w:rsidP="00B52C8F">
            <w:pPr>
              <w:spacing w:after="1" w:line="241" w:lineRule="auto"/>
              <w:ind w:left="6" w:right="102"/>
              <w:jc w:val="both"/>
              <w:rPr>
                <w:rFonts w:ascii="Arial Narrow" w:hAnsi="Arial Narrow"/>
                <w:sz w:val="28"/>
                <w:szCs w:val="28"/>
              </w:rPr>
            </w:pPr>
            <w:r>
              <w:rPr>
                <w:rFonts w:ascii="Arial Narrow" w:hAnsi="Arial Narrow"/>
                <w:sz w:val="28"/>
                <w:szCs w:val="28"/>
              </w:rPr>
              <w:t xml:space="preserve">2.3 </w:t>
            </w:r>
            <w:r w:rsidR="00664C12" w:rsidRPr="00180EA5">
              <w:rPr>
                <w:rFonts w:ascii="Arial Narrow" w:hAnsi="Arial Narrow"/>
                <w:sz w:val="28"/>
                <w:szCs w:val="28"/>
              </w:rPr>
              <w:t>Reconocimientos sociales (Reconocimientos sociales relevantes (premios, patentes, registros profesionales, órdenes, condecoraciones, medallas, distinciones, homenajes, participación en asociaciones profesionales y/o sociedades científicas, recibidos en los últimos cinco años: Programa Calificado, índice 2/profesor, Programa Certificado, índice 3/</w:t>
            </w:r>
            <w:proofErr w:type="gramStart"/>
            <w:r w:rsidR="00664C12" w:rsidRPr="00180EA5">
              <w:rPr>
                <w:rFonts w:ascii="Arial Narrow" w:hAnsi="Arial Narrow"/>
                <w:sz w:val="28"/>
                <w:szCs w:val="28"/>
              </w:rPr>
              <w:t>profesor,  Programa</w:t>
            </w:r>
            <w:proofErr w:type="gramEnd"/>
            <w:r w:rsidR="00664C12" w:rsidRPr="00180EA5">
              <w:rPr>
                <w:rFonts w:ascii="Arial Narrow" w:hAnsi="Arial Narrow"/>
                <w:sz w:val="28"/>
                <w:szCs w:val="28"/>
              </w:rPr>
              <w:t xml:space="preserve"> de Excelencia, índice 5/profesor.) </w:t>
            </w:r>
            <w:r w:rsidR="00664C12" w:rsidRPr="00180EA5">
              <w:rPr>
                <w:rFonts w:ascii="Arial Narrow" w:hAnsi="Arial Narrow"/>
                <w:color w:val="FF0000"/>
                <w:sz w:val="28"/>
                <w:szCs w:val="28"/>
              </w:rPr>
              <w:t xml:space="preserve">(no más de 6 párrafos)  </w:t>
            </w:r>
          </w:p>
          <w:p w:rsidR="00ED0634" w:rsidRPr="00180EA5" w:rsidRDefault="00664C12" w:rsidP="00B52C8F">
            <w:pPr>
              <w:spacing w:line="241" w:lineRule="auto"/>
              <w:ind w:left="6" w:right="102"/>
              <w:jc w:val="both"/>
              <w:rPr>
                <w:rFonts w:ascii="Arial Narrow" w:hAnsi="Arial Narrow"/>
                <w:sz w:val="28"/>
                <w:szCs w:val="28"/>
              </w:rPr>
            </w:pPr>
            <w:r w:rsidRPr="00180EA5">
              <w:rPr>
                <w:rFonts w:ascii="Arial Narrow" w:hAnsi="Arial Narrow"/>
                <w:sz w:val="28"/>
                <w:szCs w:val="28"/>
              </w:rPr>
              <w:t>2.4 Publicaciones (las publicaciones asociadas a las líneas de investigación y al contenido de los diferentes cursos del programa en los últimos cinco años: Programa Calificado, índice 1/profesor, Programa Certificado, índice 2/</w:t>
            </w:r>
            <w:proofErr w:type="gramStart"/>
            <w:r w:rsidRPr="00180EA5">
              <w:rPr>
                <w:rFonts w:ascii="Arial Narrow" w:hAnsi="Arial Narrow"/>
                <w:sz w:val="28"/>
                <w:szCs w:val="28"/>
              </w:rPr>
              <w:t>profesor,  Programa</w:t>
            </w:r>
            <w:proofErr w:type="gramEnd"/>
            <w:r w:rsidRPr="00180EA5">
              <w:rPr>
                <w:rFonts w:ascii="Arial Narrow" w:hAnsi="Arial Narrow"/>
                <w:sz w:val="28"/>
                <w:szCs w:val="28"/>
              </w:rPr>
              <w:t xml:space="preserve"> de Excelencia, índice 3/profesor.) </w:t>
            </w:r>
            <w:r w:rsidRPr="00180EA5">
              <w:rPr>
                <w:rFonts w:ascii="Arial Narrow" w:hAnsi="Arial Narrow"/>
                <w:color w:val="FF0000"/>
                <w:sz w:val="28"/>
                <w:szCs w:val="28"/>
              </w:rPr>
              <w:t xml:space="preserve">(no más de 6 párrafos)  </w:t>
            </w:r>
          </w:p>
          <w:p w:rsidR="00ED0634" w:rsidRPr="00180EA5" w:rsidRDefault="00664C12" w:rsidP="00B52C8F">
            <w:pPr>
              <w:spacing w:after="40" w:line="242" w:lineRule="auto"/>
              <w:ind w:left="6" w:right="104"/>
              <w:jc w:val="both"/>
              <w:rPr>
                <w:rFonts w:ascii="Arial Narrow" w:hAnsi="Arial Narrow"/>
                <w:sz w:val="28"/>
                <w:szCs w:val="28"/>
              </w:rPr>
            </w:pPr>
            <w:r w:rsidRPr="00180EA5">
              <w:rPr>
                <w:rFonts w:ascii="Arial Narrow" w:hAnsi="Arial Narrow"/>
                <w:sz w:val="28"/>
                <w:szCs w:val="28"/>
              </w:rPr>
              <w:lastRenderedPageBreak/>
              <w:t xml:space="preserve">2.5 Tutoría (Calidad en la orientación y tutoría Calidad en la orientación y tutoría para el trabajo final </w:t>
            </w:r>
            <w:r w:rsidRPr="00180EA5">
              <w:rPr>
                <w:rFonts w:ascii="Arial Narrow" w:hAnsi="Arial Narrow"/>
                <w:color w:val="FF0000"/>
                <w:sz w:val="28"/>
                <w:szCs w:val="28"/>
              </w:rPr>
              <w:t xml:space="preserve">(no más de 6 </w:t>
            </w:r>
            <w:proofErr w:type="gramStart"/>
            <w:r w:rsidRPr="00180EA5">
              <w:rPr>
                <w:rFonts w:ascii="Arial Narrow" w:hAnsi="Arial Narrow"/>
                <w:color w:val="FF0000"/>
                <w:sz w:val="28"/>
                <w:szCs w:val="28"/>
              </w:rPr>
              <w:t xml:space="preserve">párrafos)  </w:t>
            </w:r>
            <w:r w:rsidRPr="00180EA5">
              <w:rPr>
                <w:rFonts w:ascii="Arial Narrow" w:hAnsi="Arial Narrow"/>
                <w:sz w:val="28"/>
                <w:szCs w:val="28"/>
              </w:rPr>
              <w:t>Fuentes</w:t>
            </w:r>
            <w:proofErr w:type="gramEnd"/>
            <w:r w:rsidRPr="00180EA5">
              <w:rPr>
                <w:rFonts w:ascii="Arial Narrow" w:hAnsi="Arial Narrow"/>
                <w:sz w:val="28"/>
                <w:szCs w:val="28"/>
              </w:rPr>
              <w:t xml:space="preserve"> utilizadas para establecer evidencias: </w:t>
            </w:r>
          </w:p>
          <w:p w:rsidR="00ED0634" w:rsidRPr="00180EA5" w:rsidRDefault="00664C12" w:rsidP="00B52C8F">
            <w:pPr>
              <w:tabs>
                <w:tab w:val="center" w:pos="3"/>
                <w:tab w:val="center" w:pos="1845"/>
              </w:tabs>
              <w:spacing w:line="259" w:lineRule="auto"/>
              <w:jc w:val="both"/>
              <w:rPr>
                <w:rFonts w:ascii="Arial Narrow" w:hAnsi="Arial Narrow"/>
                <w:sz w:val="28"/>
                <w:szCs w:val="28"/>
              </w:rPr>
            </w:pPr>
            <w:r w:rsidRPr="00180EA5">
              <w:rPr>
                <w:rFonts w:ascii="Arial Narrow" w:hAnsi="Arial Narrow"/>
                <w:sz w:val="28"/>
                <w:szCs w:val="28"/>
              </w:rPr>
              <w:tab/>
            </w:r>
            <w:r w:rsidRPr="00180EA5">
              <w:rPr>
                <w:rFonts w:ascii="Arial Narrow" w:eastAsia="Segoe UI Symbol" w:hAnsi="Arial Narrow" w:cs="Segoe UI Symbol"/>
                <w:sz w:val="28"/>
                <w:szCs w:val="28"/>
              </w:rPr>
              <w:t>•</w:t>
            </w:r>
            <w:r w:rsidRPr="00180EA5">
              <w:rPr>
                <w:rFonts w:ascii="Arial Narrow" w:eastAsia="Arial" w:hAnsi="Arial Narrow" w:cs="Arial"/>
                <w:sz w:val="28"/>
                <w:szCs w:val="28"/>
              </w:rPr>
              <w:t xml:space="preserve"> </w:t>
            </w:r>
            <w:r w:rsidRPr="00180EA5">
              <w:rPr>
                <w:rFonts w:ascii="Arial Narrow" w:eastAsia="Arial" w:hAnsi="Arial Narrow" w:cs="Arial"/>
                <w:sz w:val="28"/>
                <w:szCs w:val="28"/>
              </w:rPr>
              <w:tab/>
            </w:r>
            <w:r w:rsidRPr="00180EA5">
              <w:rPr>
                <w:rFonts w:ascii="Arial Narrow" w:hAnsi="Arial Narrow"/>
                <w:sz w:val="28"/>
                <w:szCs w:val="28"/>
              </w:rPr>
              <w:t xml:space="preserve">Al claustro se le realizan encuestas y entrevistas </w:t>
            </w:r>
          </w:p>
        </w:tc>
        <w:tc>
          <w:tcPr>
            <w:tcW w:w="3209" w:type="dxa"/>
            <w:gridSpan w:val="2"/>
            <w:vMerge w:val="restart"/>
            <w:tcBorders>
              <w:top w:val="single" w:sz="4" w:space="0" w:color="000000"/>
              <w:left w:val="single" w:sz="12" w:space="0" w:color="FF0000"/>
              <w:bottom w:val="single" w:sz="4" w:space="0" w:color="000000"/>
              <w:right w:val="single" w:sz="4" w:space="0" w:color="000000"/>
            </w:tcBorders>
          </w:tcPr>
          <w:p w:rsidR="00ED0634" w:rsidRPr="00180EA5" w:rsidRDefault="00664C12" w:rsidP="00B52C8F">
            <w:pPr>
              <w:spacing w:line="242" w:lineRule="auto"/>
              <w:ind w:left="5" w:right="112"/>
              <w:jc w:val="both"/>
              <w:rPr>
                <w:rFonts w:ascii="Arial Narrow" w:hAnsi="Arial Narrow"/>
                <w:sz w:val="28"/>
                <w:szCs w:val="28"/>
              </w:rPr>
            </w:pPr>
            <w:r w:rsidRPr="00180EA5">
              <w:rPr>
                <w:rFonts w:ascii="Arial Narrow" w:hAnsi="Arial Narrow"/>
                <w:sz w:val="28"/>
                <w:szCs w:val="28"/>
              </w:rPr>
              <w:lastRenderedPageBreak/>
              <w:t xml:space="preserve">profesores, (las condecoraciones, distinciones y órdenes son de por vida, el resto es de cinco años).  </w:t>
            </w:r>
          </w:p>
          <w:p w:rsidR="00ED0634" w:rsidRPr="00180EA5" w:rsidRDefault="00664C12" w:rsidP="00B52C8F">
            <w:pPr>
              <w:spacing w:after="1" w:line="241" w:lineRule="auto"/>
              <w:ind w:left="5" w:right="18"/>
              <w:jc w:val="both"/>
              <w:rPr>
                <w:rFonts w:ascii="Arial Narrow" w:hAnsi="Arial Narrow"/>
                <w:sz w:val="28"/>
                <w:szCs w:val="28"/>
              </w:rPr>
            </w:pPr>
            <w:r w:rsidRPr="00180EA5">
              <w:rPr>
                <w:rFonts w:ascii="Arial Narrow" w:hAnsi="Arial Narrow"/>
                <w:sz w:val="28"/>
                <w:szCs w:val="28"/>
              </w:rPr>
              <w:t xml:space="preserve">Listado y certificados de los artículos publicados por los miembros del claustro en revistas científicas asociadas a las líneas de investigación y al contenido de los diferentes cursos del programa. (cinco últimos años).  Listado y certificados de libros, capítulos de libros y monografías publicadas por miembros del claustro (si son pertinentes son de por vida). </w:t>
            </w:r>
          </w:p>
          <w:p w:rsidR="00ED0634" w:rsidRPr="00180EA5" w:rsidRDefault="00664C12" w:rsidP="00B52C8F">
            <w:pPr>
              <w:spacing w:line="241" w:lineRule="auto"/>
              <w:ind w:left="5" w:right="21"/>
              <w:jc w:val="both"/>
              <w:rPr>
                <w:rFonts w:ascii="Arial Narrow" w:hAnsi="Arial Narrow"/>
                <w:sz w:val="28"/>
                <w:szCs w:val="28"/>
              </w:rPr>
            </w:pPr>
            <w:r w:rsidRPr="00180EA5">
              <w:rPr>
                <w:rFonts w:ascii="Arial Narrow" w:hAnsi="Arial Narrow"/>
                <w:sz w:val="28"/>
                <w:szCs w:val="28"/>
              </w:rPr>
              <w:t xml:space="preserve">Listado y certificados de la participación de los miembros del claustro en eventos científicos a nivel de base, territorial, nacional e internacional, por años y tipo </w:t>
            </w:r>
            <w:r w:rsidRPr="00180EA5">
              <w:rPr>
                <w:rFonts w:ascii="Arial Narrow" w:hAnsi="Arial Narrow"/>
                <w:sz w:val="28"/>
                <w:szCs w:val="28"/>
              </w:rPr>
              <w:lastRenderedPageBreak/>
              <w:t xml:space="preserve">de evento (cinco últimos años)  </w:t>
            </w:r>
          </w:p>
          <w:p w:rsidR="00ED0634" w:rsidRPr="00180EA5" w:rsidRDefault="00664C12" w:rsidP="00B52C8F">
            <w:pPr>
              <w:spacing w:line="259" w:lineRule="auto"/>
              <w:ind w:left="5"/>
              <w:jc w:val="both"/>
              <w:rPr>
                <w:rFonts w:ascii="Arial Narrow" w:hAnsi="Arial Narrow"/>
                <w:sz w:val="28"/>
                <w:szCs w:val="28"/>
              </w:rPr>
            </w:pPr>
            <w:r w:rsidRPr="00180EA5">
              <w:rPr>
                <w:rFonts w:ascii="Arial Narrow" w:hAnsi="Arial Narrow"/>
                <w:sz w:val="28"/>
                <w:szCs w:val="28"/>
              </w:rPr>
              <w:t xml:space="preserve"> </w:t>
            </w:r>
          </w:p>
        </w:tc>
      </w:tr>
      <w:tr w:rsidR="00ED0634" w:rsidRPr="00180EA5" w:rsidTr="0044722D">
        <w:tblPrEx>
          <w:tblCellMar>
            <w:top w:w="42" w:type="dxa"/>
            <w:right w:w="0" w:type="dxa"/>
          </w:tblCellMar>
        </w:tblPrEx>
        <w:trPr>
          <w:trHeight w:val="726"/>
        </w:trPr>
        <w:tc>
          <w:tcPr>
            <w:tcW w:w="0" w:type="auto"/>
            <w:gridSpan w:val="2"/>
            <w:vMerge/>
            <w:tcBorders>
              <w:top w:val="nil"/>
              <w:left w:val="single" w:sz="4" w:space="0" w:color="000000"/>
              <w:bottom w:val="single" w:sz="4" w:space="0" w:color="000000"/>
              <w:right w:val="single" w:sz="12" w:space="0" w:color="FF0000"/>
            </w:tcBorders>
          </w:tcPr>
          <w:p w:rsidR="00ED0634" w:rsidRPr="00180EA5" w:rsidRDefault="00ED0634" w:rsidP="00B52C8F">
            <w:pPr>
              <w:spacing w:after="160" w:line="259" w:lineRule="auto"/>
              <w:jc w:val="both"/>
              <w:rPr>
                <w:rFonts w:ascii="Arial Narrow" w:hAnsi="Arial Narrow"/>
                <w:sz w:val="28"/>
                <w:szCs w:val="28"/>
              </w:rPr>
            </w:pPr>
          </w:p>
        </w:tc>
        <w:tc>
          <w:tcPr>
            <w:tcW w:w="4983" w:type="dxa"/>
            <w:tcBorders>
              <w:top w:val="single" w:sz="12" w:space="0" w:color="FF0000"/>
              <w:left w:val="single" w:sz="12" w:space="0" w:color="FF0000"/>
              <w:bottom w:val="single" w:sz="12" w:space="0" w:color="FF0000"/>
              <w:right w:val="single" w:sz="12" w:space="0" w:color="FF0000"/>
            </w:tcBorders>
          </w:tcPr>
          <w:p w:rsidR="00ED0634" w:rsidRPr="00180EA5" w:rsidRDefault="00664C12" w:rsidP="00B52C8F">
            <w:pPr>
              <w:spacing w:line="259" w:lineRule="auto"/>
              <w:ind w:left="6" w:right="106"/>
              <w:jc w:val="both"/>
              <w:rPr>
                <w:rFonts w:ascii="Arial Narrow" w:hAnsi="Arial Narrow"/>
                <w:sz w:val="28"/>
                <w:szCs w:val="28"/>
              </w:rPr>
            </w:pPr>
            <w:r w:rsidRPr="00180EA5">
              <w:rPr>
                <w:rFonts w:ascii="Arial Narrow" w:hAnsi="Arial Narrow"/>
                <w:i/>
                <w:sz w:val="28"/>
                <w:szCs w:val="28"/>
              </w:rPr>
              <w:t xml:space="preserve">Ojo: Se consideran miembros del claustro de un programa de posgrado: profesores y tutores que trabajan en el programa aprobados en su diseño original y en modificaciones posteriores. </w:t>
            </w:r>
          </w:p>
        </w:tc>
        <w:tc>
          <w:tcPr>
            <w:tcW w:w="3209" w:type="dxa"/>
            <w:gridSpan w:val="2"/>
            <w:vMerge/>
            <w:tcBorders>
              <w:top w:val="nil"/>
              <w:left w:val="single" w:sz="12" w:space="0" w:color="FF0000"/>
              <w:bottom w:val="single" w:sz="4" w:space="0" w:color="000000"/>
              <w:right w:val="single" w:sz="4" w:space="0" w:color="000000"/>
            </w:tcBorders>
          </w:tcPr>
          <w:p w:rsidR="00ED0634" w:rsidRPr="00180EA5" w:rsidRDefault="00ED0634" w:rsidP="00B52C8F">
            <w:pPr>
              <w:spacing w:after="160" w:line="259" w:lineRule="auto"/>
              <w:jc w:val="both"/>
              <w:rPr>
                <w:rFonts w:ascii="Arial Narrow" w:hAnsi="Arial Narrow"/>
                <w:sz w:val="28"/>
                <w:szCs w:val="28"/>
              </w:rPr>
            </w:pPr>
          </w:p>
        </w:tc>
      </w:tr>
      <w:tr w:rsidR="00ED0634" w:rsidRPr="00180EA5" w:rsidTr="0044722D">
        <w:tblPrEx>
          <w:tblCellMar>
            <w:top w:w="42" w:type="dxa"/>
            <w:right w:w="0" w:type="dxa"/>
          </w:tblCellMar>
        </w:tblPrEx>
        <w:trPr>
          <w:trHeight w:val="1781"/>
        </w:trPr>
        <w:tc>
          <w:tcPr>
            <w:tcW w:w="1589" w:type="dxa"/>
            <w:gridSpan w:val="2"/>
            <w:tcBorders>
              <w:top w:val="single" w:sz="4" w:space="0" w:color="000000"/>
              <w:left w:val="single" w:sz="4" w:space="0" w:color="000000"/>
              <w:bottom w:val="single" w:sz="4" w:space="0" w:color="000000"/>
              <w:right w:val="single" w:sz="4" w:space="0" w:color="000000"/>
            </w:tcBorders>
            <w:vAlign w:val="center"/>
          </w:tcPr>
          <w:p w:rsidR="00ED0634" w:rsidRPr="00180EA5" w:rsidRDefault="0044722D" w:rsidP="00B52C8F">
            <w:pPr>
              <w:spacing w:line="259" w:lineRule="auto"/>
              <w:ind w:right="104"/>
              <w:jc w:val="both"/>
              <w:rPr>
                <w:rFonts w:ascii="Arial Narrow" w:hAnsi="Arial Narrow"/>
                <w:sz w:val="28"/>
                <w:szCs w:val="28"/>
              </w:rPr>
            </w:pPr>
            <w:r>
              <w:rPr>
                <w:rFonts w:ascii="Arial Narrow" w:hAnsi="Arial Narrow"/>
                <w:sz w:val="28"/>
                <w:szCs w:val="28"/>
              </w:rPr>
              <w:t>3.</w:t>
            </w:r>
            <w:r w:rsidR="00664C12" w:rsidRPr="00180EA5">
              <w:rPr>
                <w:rFonts w:ascii="Arial Narrow" w:hAnsi="Arial Narrow"/>
                <w:sz w:val="28"/>
                <w:szCs w:val="28"/>
              </w:rPr>
              <w:t xml:space="preserve">Estudiantes </w:t>
            </w:r>
          </w:p>
          <w:p w:rsidR="00ED0634" w:rsidRPr="00180EA5" w:rsidRDefault="00664C12" w:rsidP="00B52C8F">
            <w:pPr>
              <w:spacing w:line="259" w:lineRule="auto"/>
              <w:jc w:val="both"/>
              <w:rPr>
                <w:rFonts w:ascii="Arial Narrow" w:hAnsi="Arial Narrow"/>
                <w:sz w:val="28"/>
                <w:szCs w:val="28"/>
              </w:rPr>
            </w:pPr>
            <w:r w:rsidRPr="00180EA5">
              <w:rPr>
                <w:rFonts w:ascii="Arial Narrow" w:hAnsi="Arial Narrow"/>
                <w:color w:val="FF0000"/>
                <w:sz w:val="28"/>
                <w:szCs w:val="28"/>
              </w:rPr>
              <w:t>(no más de 28 párrafos)</w:t>
            </w:r>
            <w:r w:rsidRPr="00180EA5">
              <w:rPr>
                <w:rFonts w:ascii="Arial Narrow" w:hAnsi="Arial Narrow"/>
                <w:sz w:val="28"/>
                <w:szCs w:val="28"/>
              </w:rPr>
              <w:t xml:space="preserve"> </w:t>
            </w:r>
          </w:p>
        </w:tc>
        <w:tc>
          <w:tcPr>
            <w:tcW w:w="4983" w:type="dxa"/>
            <w:tcBorders>
              <w:top w:val="single" w:sz="12" w:space="0" w:color="FF0000"/>
              <w:left w:val="single" w:sz="4" w:space="0" w:color="000000"/>
              <w:bottom w:val="single" w:sz="4" w:space="0" w:color="000000"/>
              <w:right w:val="single" w:sz="4" w:space="0" w:color="000000"/>
            </w:tcBorders>
          </w:tcPr>
          <w:p w:rsidR="00ED0634" w:rsidRPr="00180EA5" w:rsidRDefault="00664C12" w:rsidP="00B52C8F">
            <w:pPr>
              <w:spacing w:line="241" w:lineRule="auto"/>
              <w:ind w:left="6" w:right="105"/>
              <w:jc w:val="both"/>
              <w:rPr>
                <w:rFonts w:ascii="Arial Narrow" w:hAnsi="Arial Narrow"/>
                <w:sz w:val="28"/>
                <w:szCs w:val="28"/>
              </w:rPr>
            </w:pPr>
            <w:r w:rsidRPr="00180EA5">
              <w:rPr>
                <w:rFonts w:ascii="Arial Narrow" w:hAnsi="Arial Narrow"/>
                <w:sz w:val="28"/>
                <w:szCs w:val="28"/>
              </w:rPr>
              <w:t xml:space="preserve">3.1 Proceso de matrícula y retención (Proceso de matrícula y retención, Calidad con que se desarrolla el proceso de matrícula, aprobación del inicio de la edición, divulgación de la convocatoria, formalización de la matrícula inicial, confección primaria de los expedientes de los estudiantes; Relación entre la matrícula inicial y la matrícula final) </w:t>
            </w:r>
            <w:r w:rsidRPr="00180EA5">
              <w:rPr>
                <w:rFonts w:ascii="Arial Narrow" w:hAnsi="Arial Narrow"/>
                <w:color w:val="FF0000"/>
                <w:sz w:val="28"/>
                <w:szCs w:val="28"/>
              </w:rPr>
              <w:t xml:space="preserve">(no más de 10 párrafos). </w:t>
            </w:r>
          </w:p>
          <w:p w:rsidR="00ED0634" w:rsidRPr="00180EA5" w:rsidRDefault="00664C12" w:rsidP="00B52C8F">
            <w:pPr>
              <w:spacing w:line="241" w:lineRule="auto"/>
              <w:ind w:left="6" w:right="102"/>
              <w:jc w:val="both"/>
              <w:rPr>
                <w:rFonts w:ascii="Arial Narrow" w:hAnsi="Arial Narrow"/>
                <w:sz w:val="28"/>
                <w:szCs w:val="28"/>
              </w:rPr>
            </w:pPr>
            <w:r w:rsidRPr="00180EA5">
              <w:rPr>
                <w:rFonts w:ascii="Arial Narrow" w:hAnsi="Arial Narrow"/>
                <w:sz w:val="28"/>
                <w:szCs w:val="28"/>
              </w:rPr>
              <w:t xml:space="preserve">3.2 Defensa del trabajo final (relación entre la matrícula final y el total de estudiantes defendidos en el plazo previsto en el calendario académico del programa y en el plazo de duración de los créditos: Programa Calificado, 20% de los estudiantes que aprobaron todas las actividades lectivas y el 60% de los estudiantes defendidos lo hacen durante el período de validez de los créditos, Programa Certificado, 50% de los estudiantes que aprobaron todas las actividades lectivas realizan la evaluación final en el plazo previsto en el calendario o 30% lo hace durante ese período y al menos un 70% de los estudiantes defendidos lo hacen durante el período de validez de los créditos,  Programa de Excelencia, 70% de los estudiantes, que aprobaron todas las actividades lectivas en el </w:t>
            </w:r>
            <w:r w:rsidRPr="00180EA5">
              <w:rPr>
                <w:rFonts w:ascii="Arial Narrow" w:hAnsi="Arial Narrow"/>
                <w:sz w:val="28"/>
                <w:szCs w:val="28"/>
              </w:rPr>
              <w:lastRenderedPageBreak/>
              <w:t xml:space="preserve">plazo previsto  en el calendario del programa O al menos un 50% lo hace durante ese período y durante el vencimiento de los créditos hay un total de al menos un 80% de  estudiantes defendidos </w:t>
            </w:r>
            <w:r w:rsidRPr="00180EA5">
              <w:rPr>
                <w:rFonts w:ascii="Arial Narrow" w:hAnsi="Arial Narrow"/>
                <w:color w:val="FF0000"/>
                <w:sz w:val="28"/>
                <w:szCs w:val="28"/>
              </w:rPr>
              <w:t>(no más de 10 párrafos).</w:t>
            </w:r>
            <w:r w:rsidRPr="00180EA5">
              <w:rPr>
                <w:rFonts w:ascii="Arial Narrow" w:hAnsi="Arial Narrow"/>
                <w:sz w:val="28"/>
                <w:szCs w:val="28"/>
              </w:rPr>
              <w:t xml:space="preserve">   </w:t>
            </w:r>
          </w:p>
          <w:p w:rsidR="00ED0634" w:rsidRPr="00180EA5" w:rsidRDefault="00664C12" w:rsidP="00B52C8F">
            <w:pPr>
              <w:spacing w:line="242" w:lineRule="auto"/>
              <w:ind w:left="6" w:right="106"/>
              <w:jc w:val="both"/>
              <w:rPr>
                <w:rFonts w:ascii="Arial Narrow" w:hAnsi="Arial Narrow"/>
                <w:sz w:val="28"/>
                <w:szCs w:val="28"/>
              </w:rPr>
            </w:pPr>
            <w:r w:rsidRPr="00180EA5">
              <w:rPr>
                <w:rFonts w:ascii="Arial Narrow" w:hAnsi="Arial Narrow"/>
                <w:sz w:val="28"/>
                <w:szCs w:val="28"/>
              </w:rPr>
              <w:t xml:space="preserve">3.3 Producción científica de los estudiantes (Participación en eventos u otras actividades científicas de acuerdo a lo aprobado por el Comité académico de cada programa) </w:t>
            </w:r>
            <w:r w:rsidRPr="00180EA5">
              <w:rPr>
                <w:rFonts w:ascii="Arial Narrow" w:hAnsi="Arial Narrow"/>
                <w:color w:val="FF0000"/>
                <w:sz w:val="28"/>
                <w:szCs w:val="28"/>
              </w:rPr>
              <w:t xml:space="preserve">(no más de 8 párrafos). </w:t>
            </w:r>
          </w:p>
          <w:p w:rsidR="00ED0634" w:rsidRPr="00180EA5" w:rsidRDefault="00664C12" w:rsidP="00B52C8F">
            <w:pPr>
              <w:spacing w:after="23" w:line="259" w:lineRule="auto"/>
              <w:ind w:left="6"/>
              <w:jc w:val="both"/>
              <w:rPr>
                <w:rFonts w:ascii="Arial Narrow" w:hAnsi="Arial Narrow"/>
                <w:sz w:val="28"/>
                <w:szCs w:val="28"/>
              </w:rPr>
            </w:pPr>
            <w:r w:rsidRPr="00180EA5">
              <w:rPr>
                <w:rFonts w:ascii="Arial Narrow" w:hAnsi="Arial Narrow"/>
                <w:sz w:val="28"/>
                <w:szCs w:val="28"/>
              </w:rPr>
              <w:t xml:space="preserve">Fuentes utilizadas para establecer evidencias: </w:t>
            </w:r>
          </w:p>
          <w:p w:rsidR="00ED0634" w:rsidRPr="00180EA5" w:rsidRDefault="00664C12" w:rsidP="00B52C8F">
            <w:pPr>
              <w:spacing w:line="242" w:lineRule="auto"/>
              <w:ind w:left="318" w:hanging="144"/>
              <w:jc w:val="both"/>
              <w:rPr>
                <w:rFonts w:ascii="Arial Narrow" w:hAnsi="Arial Narrow"/>
                <w:sz w:val="28"/>
                <w:szCs w:val="28"/>
              </w:rPr>
            </w:pPr>
            <w:r w:rsidRPr="00180EA5">
              <w:rPr>
                <w:rFonts w:ascii="Arial Narrow" w:eastAsia="Segoe UI Symbol" w:hAnsi="Arial Narrow" w:cs="Segoe UI Symbol"/>
                <w:sz w:val="28"/>
                <w:szCs w:val="28"/>
              </w:rPr>
              <w:t>•</w:t>
            </w:r>
            <w:r w:rsidRPr="00180EA5">
              <w:rPr>
                <w:rFonts w:ascii="Arial Narrow" w:eastAsia="Arial" w:hAnsi="Arial Narrow" w:cs="Arial"/>
                <w:sz w:val="28"/>
                <w:szCs w:val="28"/>
              </w:rPr>
              <w:t xml:space="preserve"> </w:t>
            </w:r>
            <w:r w:rsidRPr="00180EA5">
              <w:rPr>
                <w:rFonts w:ascii="Arial Narrow" w:hAnsi="Arial Narrow"/>
                <w:sz w:val="28"/>
                <w:szCs w:val="28"/>
              </w:rPr>
              <w:t xml:space="preserve">A los estudiantes y egresados se les aplican encuestas y entrevistas </w:t>
            </w:r>
          </w:p>
        </w:tc>
        <w:tc>
          <w:tcPr>
            <w:tcW w:w="3209" w:type="dxa"/>
            <w:gridSpan w:val="2"/>
            <w:tcBorders>
              <w:top w:val="single" w:sz="4" w:space="0" w:color="000000"/>
              <w:left w:val="single" w:sz="4" w:space="0" w:color="000000"/>
              <w:bottom w:val="single" w:sz="4" w:space="0" w:color="000000"/>
              <w:right w:val="single" w:sz="4" w:space="0" w:color="000000"/>
            </w:tcBorders>
          </w:tcPr>
          <w:p w:rsidR="00ED0634" w:rsidRPr="00180EA5" w:rsidRDefault="00664C12" w:rsidP="00B52C8F">
            <w:pPr>
              <w:spacing w:after="1" w:line="241" w:lineRule="auto"/>
              <w:ind w:left="5" w:right="111"/>
              <w:jc w:val="both"/>
              <w:rPr>
                <w:rFonts w:ascii="Arial Narrow" w:hAnsi="Arial Narrow"/>
                <w:sz w:val="28"/>
                <w:szCs w:val="28"/>
              </w:rPr>
            </w:pPr>
            <w:r w:rsidRPr="00180EA5">
              <w:rPr>
                <w:rFonts w:ascii="Arial Narrow" w:hAnsi="Arial Narrow"/>
                <w:sz w:val="28"/>
                <w:szCs w:val="28"/>
              </w:rPr>
              <w:lastRenderedPageBreak/>
              <w:t xml:space="preserve">Listados con la matrícula inicial del programa en cada edición a evaluar (indicando estudiantes del centro, de la provincia, de otras provincias y de otras naciones)  </w:t>
            </w:r>
          </w:p>
          <w:p w:rsidR="00ED0634" w:rsidRPr="00180EA5" w:rsidRDefault="00664C12" w:rsidP="00B52C8F">
            <w:pPr>
              <w:spacing w:after="1" w:line="241" w:lineRule="auto"/>
              <w:ind w:left="5" w:right="110"/>
              <w:jc w:val="both"/>
              <w:rPr>
                <w:rFonts w:ascii="Arial Narrow" w:hAnsi="Arial Narrow"/>
                <w:sz w:val="28"/>
                <w:szCs w:val="28"/>
              </w:rPr>
            </w:pPr>
            <w:r w:rsidRPr="00180EA5">
              <w:rPr>
                <w:rFonts w:ascii="Arial Narrow" w:hAnsi="Arial Narrow"/>
                <w:sz w:val="28"/>
                <w:szCs w:val="28"/>
              </w:rPr>
              <w:t xml:space="preserve">Listado y certificaciones de premios u otros reconocimientos recibidos por los estudiantes en las cátedras honoríficas, manifestaciones artísticas o deportivas. </w:t>
            </w:r>
          </w:p>
          <w:p w:rsidR="00ED0634" w:rsidRPr="00180EA5" w:rsidRDefault="00664C12" w:rsidP="00B52C8F">
            <w:pPr>
              <w:spacing w:line="259" w:lineRule="auto"/>
              <w:ind w:left="5"/>
              <w:jc w:val="both"/>
              <w:rPr>
                <w:rFonts w:ascii="Arial Narrow" w:hAnsi="Arial Narrow"/>
                <w:sz w:val="28"/>
                <w:szCs w:val="28"/>
              </w:rPr>
            </w:pPr>
            <w:r w:rsidRPr="00180EA5">
              <w:rPr>
                <w:rFonts w:ascii="Arial Narrow" w:hAnsi="Arial Narrow"/>
                <w:sz w:val="28"/>
                <w:szCs w:val="28"/>
              </w:rPr>
              <w:t xml:space="preserve">Ubicación laboral de los egresados. </w:t>
            </w:r>
          </w:p>
          <w:p w:rsidR="00ED0634" w:rsidRPr="00180EA5" w:rsidRDefault="00664C12" w:rsidP="00B52C8F">
            <w:pPr>
              <w:spacing w:line="242" w:lineRule="auto"/>
              <w:ind w:left="5" w:right="109"/>
              <w:jc w:val="both"/>
              <w:rPr>
                <w:rFonts w:ascii="Arial Narrow" w:hAnsi="Arial Narrow"/>
                <w:sz w:val="28"/>
                <w:szCs w:val="28"/>
              </w:rPr>
            </w:pPr>
            <w:r w:rsidRPr="00180EA5">
              <w:rPr>
                <w:rFonts w:ascii="Arial Narrow" w:hAnsi="Arial Narrow"/>
                <w:sz w:val="28"/>
                <w:szCs w:val="28"/>
              </w:rPr>
              <w:t xml:space="preserve">Memorias escritas para la evaluación final (Trabajos de Terminación de la especialidad). </w:t>
            </w:r>
          </w:p>
          <w:p w:rsidR="00ED0634" w:rsidRPr="00180EA5" w:rsidRDefault="00664C12" w:rsidP="00B52C8F">
            <w:pPr>
              <w:spacing w:line="259" w:lineRule="auto"/>
              <w:ind w:left="5"/>
              <w:jc w:val="both"/>
              <w:rPr>
                <w:rFonts w:ascii="Arial Narrow" w:hAnsi="Arial Narrow"/>
                <w:sz w:val="28"/>
                <w:szCs w:val="28"/>
              </w:rPr>
            </w:pPr>
            <w:r w:rsidRPr="00180EA5">
              <w:rPr>
                <w:rFonts w:ascii="Arial Narrow" w:hAnsi="Arial Narrow"/>
                <w:sz w:val="28"/>
                <w:szCs w:val="28"/>
              </w:rPr>
              <w:t xml:space="preserve"> </w:t>
            </w:r>
          </w:p>
        </w:tc>
      </w:tr>
      <w:tr w:rsidR="00ED0634" w:rsidRPr="00180EA5" w:rsidTr="0044722D">
        <w:tblPrEx>
          <w:tblCellMar>
            <w:top w:w="42" w:type="dxa"/>
            <w:right w:w="0" w:type="dxa"/>
          </w:tblCellMar>
        </w:tblPrEx>
        <w:trPr>
          <w:trHeight w:val="2208"/>
        </w:trPr>
        <w:tc>
          <w:tcPr>
            <w:tcW w:w="1589" w:type="dxa"/>
            <w:gridSpan w:val="2"/>
            <w:tcBorders>
              <w:top w:val="single" w:sz="4" w:space="0" w:color="000000"/>
              <w:left w:val="single" w:sz="4" w:space="0" w:color="000000"/>
              <w:bottom w:val="single" w:sz="4" w:space="0" w:color="000000"/>
              <w:right w:val="single" w:sz="4" w:space="0" w:color="000000"/>
            </w:tcBorders>
            <w:vAlign w:val="center"/>
          </w:tcPr>
          <w:p w:rsidR="00ED0634" w:rsidRPr="00180EA5" w:rsidRDefault="0044722D" w:rsidP="00B52C8F">
            <w:pPr>
              <w:spacing w:line="259" w:lineRule="auto"/>
              <w:jc w:val="both"/>
              <w:rPr>
                <w:rFonts w:ascii="Arial Narrow" w:hAnsi="Arial Narrow"/>
                <w:sz w:val="28"/>
                <w:szCs w:val="28"/>
              </w:rPr>
            </w:pPr>
            <w:r>
              <w:rPr>
                <w:rFonts w:ascii="Arial Narrow" w:hAnsi="Arial Narrow"/>
                <w:sz w:val="28"/>
                <w:szCs w:val="28"/>
              </w:rPr>
              <w:lastRenderedPageBreak/>
              <w:t>4.</w:t>
            </w:r>
            <w:r w:rsidR="00664C12" w:rsidRPr="00180EA5">
              <w:rPr>
                <w:rFonts w:ascii="Arial Narrow" w:hAnsi="Arial Narrow"/>
                <w:sz w:val="28"/>
                <w:szCs w:val="28"/>
              </w:rPr>
              <w:t xml:space="preserve">Infraestructura </w:t>
            </w:r>
          </w:p>
          <w:p w:rsidR="00ED0634" w:rsidRPr="00180EA5" w:rsidRDefault="00664C12" w:rsidP="00B52C8F">
            <w:pPr>
              <w:spacing w:line="259" w:lineRule="auto"/>
              <w:jc w:val="both"/>
              <w:rPr>
                <w:rFonts w:ascii="Arial Narrow" w:hAnsi="Arial Narrow"/>
                <w:sz w:val="28"/>
                <w:szCs w:val="28"/>
              </w:rPr>
            </w:pPr>
            <w:r w:rsidRPr="00180EA5">
              <w:rPr>
                <w:rFonts w:ascii="Arial Narrow" w:hAnsi="Arial Narrow"/>
                <w:color w:val="FF0000"/>
                <w:sz w:val="28"/>
                <w:szCs w:val="28"/>
              </w:rPr>
              <w:t>(no más de 30 párrafos)</w:t>
            </w:r>
            <w:r w:rsidRPr="00180EA5">
              <w:rPr>
                <w:rFonts w:ascii="Arial Narrow" w:hAnsi="Arial Narrow"/>
                <w:sz w:val="28"/>
                <w:szCs w:val="28"/>
              </w:rPr>
              <w:t xml:space="preserve"> </w:t>
            </w:r>
          </w:p>
        </w:tc>
        <w:tc>
          <w:tcPr>
            <w:tcW w:w="4983" w:type="dxa"/>
            <w:tcBorders>
              <w:top w:val="single" w:sz="4" w:space="0" w:color="000000"/>
              <w:left w:val="single" w:sz="4" w:space="0" w:color="000000"/>
              <w:bottom w:val="single" w:sz="4" w:space="0" w:color="000000"/>
              <w:right w:val="single" w:sz="4" w:space="0" w:color="000000"/>
            </w:tcBorders>
          </w:tcPr>
          <w:p w:rsidR="00ED0634" w:rsidRPr="00180EA5" w:rsidRDefault="00664C12" w:rsidP="00B52C8F">
            <w:pPr>
              <w:spacing w:line="242" w:lineRule="auto"/>
              <w:ind w:left="6"/>
              <w:jc w:val="both"/>
              <w:rPr>
                <w:rFonts w:ascii="Arial Narrow" w:hAnsi="Arial Narrow"/>
                <w:sz w:val="28"/>
                <w:szCs w:val="28"/>
              </w:rPr>
            </w:pPr>
            <w:r w:rsidRPr="00180EA5">
              <w:rPr>
                <w:rFonts w:ascii="Arial Narrow" w:hAnsi="Arial Narrow"/>
                <w:sz w:val="28"/>
                <w:szCs w:val="28"/>
              </w:rPr>
              <w:t xml:space="preserve">4.1 Recursos de enseñanza-aprendizaje (Acceso de los estudiantes a la información científico técnica  </w:t>
            </w:r>
          </w:p>
          <w:p w:rsidR="00ED0634" w:rsidRPr="00180EA5" w:rsidRDefault="00664C12" w:rsidP="00B52C8F">
            <w:pPr>
              <w:spacing w:line="259" w:lineRule="auto"/>
              <w:ind w:left="6" w:right="103"/>
              <w:jc w:val="both"/>
              <w:rPr>
                <w:rFonts w:ascii="Arial Narrow" w:hAnsi="Arial Narrow"/>
                <w:sz w:val="28"/>
                <w:szCs w:val="28"/>
              </w:rPr>
            </w:pPr>
            <w:r w:rsidRPr="00180EA5">
              <w:rPr>
                <w:rFonts w:ascii="Arial Narrow" w:hAnsi="Arial Narrow"/>
                <w:sz w:val="28"/>
                <w:szCs w:val="28"/>
              </w:rPr>
              <w:t xml:space="preserve">Bibliografía pertinente, actualizada y materiales complementarios, existencia de materiales en otros idiomas para la docencia y la investigación y acceso de los estudiantes a la misma, existencia de guías de estudio, libros, videos didácticos, medios audiovisuales, software educativo, simuladores, publicaciones certificadas y otros materiales multimedia con la calidad requerida que complementan la formación de los estudiantes </w:t>
            </w:r>
            <w:r w:rsidRPr="00180EA5">
              <w:rPr>
                <w:rFonts w:ascii="Arial Narrow" w:hAnsi="Arial Narrow"/>
                <w:color w:val="FF0000"/>
                <w:sz w:val="28"/>
                <w:szCs w:val="28"/>
              </w:rPr>
              <w:t xml:space="preserve">(no más de 8 párrafos). </w:t>
            </w:r>
          </w:p>
        </w:tc>
        <w:tc>
          <w:tcPr>
            <w:tcW w:w="3209" w:type="dxa"/>
            <w:gridSpan w:val="2"/>
            <w:tcBorders>
              <w:top w:val="single" w:sz="4" w:space="0" w:color="000000"/>
              <w:left w:val="single" w:sz="4" w:space="0" w:color="000000"/>
              <w:bottom w:val="single" w:sz="4" w:space="0" w:color="000000"/>
              <w:right w:val="single" w:sz="4" w:space="0" w:color="000000"/>
            </w:tcBorders>
          </w:tcPr>
          <w:p w:rsidR="00ED0634" w:rsidRPr="00180EA5" w:rsidRDefault="00664C12" w:rsidP="00B52C8F">
            <w:pPr>
              <w:spacing w:after="1" w:line="241" w:lineRule="auto"/>
              <w:ind w:left="5" w:right="112"/>
              <w:jc w:val="both"/>
              <w:rPr>
                <w:rFonts w:ascii="Arial Narrow" w:hAnsi="Arial Narrow"/>
                <w:sz w:val="28"/>
                <w:szCs w:val="28"/>
              </w:rPr>
            </w:pPr>
            <w:r w:rsidRPr="00180EA5">
              <w:rPr>
                <w:rFonts w:ascii="Arial Narrow" w:hAnsi="Arial Narrow"/>
                <w:sz w:val="28"/>
                <w:szCs w:val="28"/>
              </w:rPr>
              <w:t xml:space="preserve">Existencia y utilización de la bibliografía (textos y materiales complementarios, en departamentos, biblioteca y entregados a los estudiantes)  </w:t>
            </w:r>
          </w:p>
          <w:p w:rsidR="00ED0634" w:rsidRPr="00180EA5" w:rsidRDefault="00664C12" w:rsidP="00B52C8F">
            <w:pPr>
              <w:spacing w:after="1" w:line="241" w:lineRule="auto"/>
              <w:ind w:left="5" w:right="108"/>
              <w:jc w:val="both"/>
              <w:rPr>
                <w:rFonts w:ascii="Arial Narrow" w:hAnsi="Arial Narrow"/>
                <w:sz w:val="28"/>
                <w:szCs w:val="28"/>
              </w:rPr>
            </w:pPr>
            <w:r w:rsidRPr="00180EA5">
              <w:rPr>
                <w:rFonts w:ascii="Arial Narrow" w:hAnsi="Arial Narrow"/>
                <w:sz w:val="28"/>
                <w:szCs w:val="28"/>
              </w:rPr>
              <w:t xml:space="preserve">Estado funcional de los laboratorios docentes, de investigación y de computación. </w:t>
            </w:r>
          </w:p>
          <w:p w:rsidR="00ED0634" w:rsidRPr="00180EA5" w:rsidRDefault="00664C12" w:rsidP="00B52C8F">
            <w:pPr>
              <w:spacing w:line="259" w:lineRule="auto"/>
              <w:ind w:left="5"/>
              <w:jc w:val="both"/>
              <w:rPr>
                <w:rFonts w:ascii="Arial Narrow" w:hAnsi="Arial Narrow"/>
                <w:sz w:val="28"/>
                <w:szCs w:val="28"/>
              </w:rPr>
            </w:pPr>
            <w:r w:rsidRPr="00180EA5">
              <w:rPr>
                <w:rFonts w:ascii="Arial Narrow" w:hAnsi="Arial Narrow"/>
                <w:sz w:val="28"/>
                <w:szCs w:val="28"/>
              </w:rPr>
              <w:t xml:space="preserve">Condiciones de las aulas especializadas y otros locales especializados. </w:t>
            </w:r>
          </w:p>
        </w:tc>
      </w:tr>
      <w:tr w:rsidR="00ED0634" w:rsidRPr="00180EA5" w:rsidTr="0044722D">
        <w:tblPrEx>
          <w:tblCellMar>
            <w:top w:w="45" w:type="dxa"/>
            <w:right w:w="0" w:type="dxa"/>
          </w:tblCellMar>
        </w:tblPrEx>
        <w:trPr>
          <w:trHeight w:val="1926"/>
        </w:trPr>
        <w:tc>
          <w:tcPr>
            <w:tcW w:w="1560" w:type="dxa"/>
            <w:tcBorders>
              <w:top w:val="single" w:sz="4" w:space="0" w:color="000000"/>
              <w:left w:val="single" w:sz="4" w:space="0" w:color="000000"/>
              <w:bottom w:val="single" w:sz="4" w:space="0" w:color="000000"/>
              <w:right w:val="single" w:sz="4" w:space="0" w:color="000000"/>
            </w:tcBorders>
          </w:tcPr>
          <w:p w:rsidR="00ED0634" w:rsidRPr="00180EA5" w:rsidRDefault="00ED0634" w:rsidP="00B52C8F">
            <w:pPr>
              <w:spacing w:after="160" w:line="259" w:lineRule="auto"/>
              <w:jc w:val="both"/>
              <w:rPr>
                <w:rFonts w:ascii="Arial Narrow" w:hAnsi="Arial Narrow"/>
                <w:sz w:val="28"/>
                <w:szCs w:val="28"/>
              </w:rPr>
            </w:pPr>
          </w:p>
        </w:tc>
        <w:tc>
          <w:tcPr>
            <w:tcW w:w="5103" w:type="dxa"/>
            <w:gridSpan w:val="3"/>
            <w:tcBorders>
              <w:top w:val="single" w:sz="4" w:space="0" w:color="000000"/>
              <w:left w:val="single" w:sz="4" w:space="0" w:color="000000"/>
              <w:bottom w:val="single" w:sz="4" w:space="0" w:color="000000"/>
              <w:right w:val="single" w:sz="4" w:space="0" w:color="000000"/>
            </w:tcBorders>
          </w:tcPr>
          <w:p w:rsidR="00ED0634" w:rsidRPr="00180EA5" w:rsidRDefault="00664C12" w:rsidP="00B52C8F">
            <w:pPr>
              <w:spacing w:line="242" w:lineRule="auto"/>
              <w:ind w:right="110"/>
              <w:jc w:val="both"/>
              <w:rPr>
                <w:rFonts w:ascii="Arial Narrow" w:hAnsi="Arial Narrow"/>
                <w:sz w:val="28"/>
                <w:szCs w:val="28"/>
              </w:rPr>
            </w:pPr>
            <w:r w:rsidRPr="00180EA5">
              <w:rPr>
                <w:rFonts w:ascii="Arial Narrow" w:hAnsi="Arial Narrow"/>
                <w:sz w:val="28"/>
                <w:szCs w:val="28"/>
              </w:rPr>
              <w:t xml:space="preserve">4.2 Gestión de la información (Acceso y uso de la información científica técnico disponible en la red u otros soportes </w:t>
            </w:r>
            <w:r w:rsidRPr="00180EA5">
              <w:rPr>
                <w:rFonts w:ascii="Arial Narrow" w:hAnsi="Arial Narrow"/>
                <w:color w:val="FF0000"/>
                <w:sz w:val="28"/>
                <w:szCs w:val="28"/>
              </w:rPr>
              <w:t xml:space="preserve">(no más de 6 párrafos). </w:t>
            </w:r>
          </w:p>
          <w:p w:rsidR="00ED0634" w:rsidRPr="00180EA5" w:rsidRDefault="00664C12" w:rsidP="00B52C8F">
            <w:pPr>
              <w:spacing w:after="1" w:line="241" w:lineRule="auto"/>
              <w:ind w:right="109"/>
              <w:jc w:val="both"/>
              <w:rPr>
                <w:rFonts w:ascii="Arial Narrow" w:hAnsi="Arial Narrow"/>
                <w:sz w:val="28"/>
                <w:szCs w:val="28"/>
              </w:rPr>
            </w:pPr>
            <w:r w:rsidRPr="00180EA5">
              <w:rPr>
                <w:rFonts w:ascii="Arial Narrow" w:hAnsi="Arial Narrow"/>
                <w:sz w:val="28"/>
                <w:szCs w:val="28"/>
              </w:rPr>
              <w:t xml:space="preserve">4.3 Escenario académico (Satisfacción de profesores, estudiantes y egresados con las condiciones creadas y los recursos disponibles para desarrollar los encuentros presenciales. </w:t>
            </w:r>
            <w:r w:rsidRPr="00180EA5">
              <w:rPr>
                <w:rFonts w:ascii="Arial Narrow" w:hAnsi="Arial Narrow"/>
                <w:color w:val="FF0000"/>
                <w:sz w:val="28"/>
                <w:szCs w:val="28"/>
              </w:rPr>
              <w:t xml:space="preserve">(no más de 6 párrafos). </w:t>
            </w:r>
            <w:r w:rsidRPr="00180EA5">
              <w:rPr>
                <w:rFonts w:ascii="Arial Narrow" w:hAnsi="Arial Narrow"/>
                <w:sz w:val="28"/>
                <w:szCs w:val="28"/>
              </w:rPr>
              <w:t xml:space="preserve">4.4 Gestión del Comité Académico el programa (Difusión del programa(convocatoria, divulgación y </w:t>
            </w:r>
            <w:r w:rsidRPr="00180EA5">
              <w:rPr>
                <w:rFonts w:ascii="Arial Narrow" w:hAnsi="Arial Narrow"/>
                <w:sz w:val="28"/>
                <w:szCs w:val="28"/>
              </w:rPr>
              <w:lastRenderedPageBreak/>
              <w:t xml:space="preserve">matricula), calidad en la planeación, organización, ejecución y control de las actividades, atención a las necesidades de profesores, tutores, estudiantes y del servicio, empleo de las tecnologías de la información y las comunicaciones para la comunicación entre estudiantes, profesores y tutores, conservación, actualización, custodia y control de la documentación atinente al programa, a las ediciones concluidas y en ejecución según lo establecido en el Reglamento de posgrado, </w:t>
            </w:r>
            <w:r w:rsidRPr="00180EA5">
              <w:rPr>
                <w:rFonts w:ascii="Arial Narrow" w:hAnsi="Arial Narrow"/>
                <w:i/>
                <w:sz w:val="28"/>
                <w:szCs w:val="28"/>
              </w:rPr>
              <w:t xml:space="preserve">CUMPLIMIENTO DE LOS PLANES PARA LA MEJORA </w:t>
            </w:r>
            <w:r w:rsidRPr="00180EA5">
              <w:rPr>
                <w:rFonts w:ascii="Arial Narrow" w:hAnsi="Arial Narrow"/>
                <w:color w:val="FF0000"/>
                <w:sz w:val="28"/>
                <w:szCs w:val="28"/>
              </w:rPr>
              <w:t>(no más de 10 párrafos).</w:t>
            </w:r>
            <w:r w:rsidRPr="00180EA5">
              <w:rPr>
                <w:rFonts w:ascii="Arial Narrow" w:hAnsi="Arial Narrow"/>
                <w:i/>
                <w:sz w:val="28"/>
                <w:szCs w:val="28"/>
              </w:rPr>
              <w:t xml:space="preserve"> </w:t>
            </w:r>
          </w:p>
          <w:p w:rsidR="00ED0634" w:rsidRPr="00180EA5" w:rsidRDefault="00664C12" w:rsidP="00B52C8F">
            <w:pPr>
              <w:spacing w:line="259" w:lineRule="auto"/>
              <w:jc w:val="both"/>
              <w:rPr>
                <w:rFonts w:ascii="Arial Narrow" w:hAnsi="Arial Narrow"/>
                <w:sz w:val="28"/>
                <w:szCs w:val="28"/>
              </w:rPr>
            </w:pPr>
            <w:r w:rsidRPr="00180EA5">
              <w:rPr>
                <w:rFonts w:ascii="Arial Narrow" w:hAnsi="Arial Narrow"/>
                <w:sz w:val="28"/>
                <w:szCs w:val="28"/>
              </w:rPr>
              <w:t xml:space="preserve"> </w:t>
            </w:r>
          </w:p>
          <w:p w:rsidR="00ED0634" w:rsidRPr="00180EA5" w:rsidRDefault="00664C12" w:rsidP="00B52C8F">
            <w:pPr>
              <w:spacing w:after="23" w:line="259" w:lineRule="auto"/>
              <w:jc w:val="both"/>
              <w:rPr>
                <w:rFonts w:ascii="Arial Narrow" w:hAnsi="Arial Narrow"/>
                <w:sz w:val="28"/>
                <w:szCs w:val="28"/>
              </w:rPr>
            </w:pPr>
            <w:r w:rsidRPr="00180EA5">
              <w:rPr>
                <w:rFonts w:ascii="Arial Narrow" w:hAnsi="Arial Narrow"/>
                <w:sz w:val="28"/>
                <w:szCs w:val="28"/>
              </w:rPr>
              <w:t xml:space="preserve">Fuentes utilizadas para establecer evidencias: </w:t>
            </w:r>
          </w:p>
          <w:p w:rsidR="00ED0634" w:rsidRPr="00180EA5" w:rsidRDefault="00664C12" w:rsidP="00B52C8F">
            <w:pPr>
              <w:spacing w:after="2"/>
              <w:ind w:left="168" w:hanging="142"/>
              <w:jc w:val="both"/>
              <w:rPr>
                <w:rFonts w:ascii="Arial Narrow" w:hAnsi="Arial Narrow"/>
                <w:sz w:val="28"/>
                <w:szCs w:val="28"/>
              </w:rPr>
            </w:pPr>
            <w:r w:rsidRPr="00180EA5">
              <w:rPr>
                <w:rFonts w:ascii="Arial Narrow" w:eastAsia="Segoe UI Symbol" w:hAnsi="Arial Narrow" w:cs="Segoe UI Symbol"/>
                <w:sz w:val="28"/>
                <w:szCs w:val="28"/>
              </w:rPr>
              <w:t>•</w:t>
            </w:r>
            <w:r w:rsidRPr="00180EA5">
              <w:rPr>
                <w:rFonts w:ascii="Arial Narrow" w:eastAsia="Arial" w:hAnsi="Arial Narrow" w:cs="Arial"/>
                <w:sz w:val="28"/>
                <w:szCs w:val="28"/>
              </w:rPr>
              <w:t xml:space="preserve"> </w:t>
            </w:r>
            <w:r w:rsidRPr="00180EA5">
              <w:rPr>
                <w:rFonts w:ascii="Arial Narrow" w:hAnsi="Arial Narrow"/>
                <w:sz w:val="28"/>
                <w:szCs w:val="28"/>
              </w:rPr>
              <w:t xml:space="preserve">Se visitará la biblioteca, laboratorios, aulas y otros locales donde se desarrollen las diferentes actividades del programa </w:t>
            </w:r>
          </w:p>
          <w:p w:rsidR="00ED0634" w:rsidRPr="00180EA5" w:rsidRDefault="00664C12" w:rsidP="00B52C8F">
            <w:pPr>
              <w:spacing w:line="259" w:lineRule="auto"/>
              <w:jc w:val="both"/>
              <w:rPr>
                <w:rFonts w:ascii="Arial Narrow" w:hAnsi="Arial Narrow"/>
                <w:sz w:val="28"/>
                <w:szCs w:val="28"/>
              </w:rPr>
            </w:pPr>
            <w:r w:rsidRPr="00180EA5">
              <w:rPr>
                <w:rFonts w:ascii="Arial Narrow" w:hAnsi="Arial Narrow"/>
                <w:sz w:val="28"/>
                <w:szCs w:val="28"/>
              </w:rPr>
              <w:t xml:space="preserve"> </w:t>
            </w:r>
          </w:p>
        </w:tc>
        <w:tc>
          <w:tcPr>
            <w:tcW w:w="3118" w:type="dxa"/>
            <w:tcBorders>
              <w:top w:val="single" w:sz="4" w:space="0" w:color="000000"/>
              <w:left w:val="single" w:sz="4" w:space="0" w:color="000000"/>
              <w:bottom w:val="single" w:sz="4" w:space="0" w:color="000000"/>
              <w:right w:val="single" w:sz="4" w:space="0" w:color="000000"/>
            </w:tcBorders>
          </w:tcPr>
          <w:p w:rsidR="00ED0634" w:rsidRPr="00180EA5" w:rsidRDefault="00664C12" w:rsidP="00B52C8F">
            <w:pPr>
              <w:spacing w:after="1" w:line="241" w:lineRule="auto"/>
              <w:ind w:right="19"/>
              <w:jc w:val="both"/>
              <w:rPr>
                <w:rFonts w:ascii="Arial Narrow" w:hAnsi="Arial Narrow"/>
                <w:sz w:val="28"/>
                <w:szCs w:val="28"/>
              </w:rPr>
            </w:pPr>
            <w:r w:rsidRPr="00180EA5">
              <w:rPr>
                <w:rFonts w:ascii="Arial Narrow" w:hAnsi="Arial Narrow"/>
                <w:sz w:val="28"/>
                <w:szCs w:val="28"/>
              </w:rPr>
              <w:lastRenderedPageBreak/>
              <w:t xml:space="preserve">Funcionamiento de la red interna, servicios que se ofertan en la red a la gestión académica del programa y grado de virtualización de los cursos del programa. Listado de materiales para la docencia diseñados por miembros del claustro y avalados por los órganos </w:t>
            </w:r>
            <w:r w:rsidRPr="00180EA5">
              <w:rPr>
                <w:rFonts w:ascii="Arial Narrow" w:hAnsi="Arial Narrow"/>
                <w:sz w:val="28"/>
                <w:szCs w:val="28"/>
              </w:rPr>
              <w:lastRenderedPageBreak/>
              <w:t xml:space="preserve">competentes (Consejo Científico a diferentes niveles y Comité académico) (cinco últimos años). Cumplimiento de los requisitos de ingresos declarados en el programa, si procede, al efectuar la matricula. </w:t>
            </w:r>
          </w:p>
          <w:p w:rsidR="00ED0634" w:rsidRPr="00180EA5" w:rsidRDefault="00664C12" w:rsidP="00B52C8F">
            <w:pPr>
              <w:spacing w:line="241" w:lineRule="auto"/>
              <w:ind w:right="107"/>
              <w:jc w:val="both"/>
              <w:rPr>
                <w:rFonts w:ascii="Arial Narrow" w:hAnsi="Arial Narrow"/>
                <w:sz w:val="28"/>
                <w:szCs w:val="28"/>
              </w:rPr>
            </w:pPr>
            <w:r w:rsidRPr="00180EA5">
              <w:rPr>
                <w:rFonts w:ascii="Arial Narrow" w:hAnsi="Arial Narrow"/>
                <w:sz w:val="28"/>
                <w:szCs w:val="28"/>
              </w:rPr>
              <w:t xml:space="preserve">Actas con las calificaciones otorgadas por los profesores al concluir la actividad evaluativa de las diferentes formas organizativas que conforman el programa de estudio. </w:t>
            </w:r>
          </w:p>
          <w:p w:rsidR="00ED0634" w:rsidRPr="00180EA5" w:rsidRDefault="00664C12" w:rsidP="00B52C8F">
            <w:pPr>
              <w:spacing w:line="242" w:lineRule="auto"/>
              <w:jc w:val="both"/>
              <w:rPr>
                <w:rFonts w:ascii="Arial Narrow" w:hAnsi="Arial Narrow"/>
                <w:sz w:val="28"/>
                <w:szCs w:val="28"/>
              </w:rPr>
            </w:pPr>
            <w:r w:rsidRPr="00180EA5">
              <w:rPr>
                <w:rFonts w:ascii="Arial Narrow" w:hAnsi="Arial Narrow"/>
                <w:sz w:val="28"/>
                <w:szCs w:val="28"/>
              </w:rPr>
              <w:t xml:space="preserve">Resumen de calificaciones de todas las actividades del programa. </w:t>
            </w:r>
          </w:p>
          <w:p w:rsidR="00ED0634" w:rsidRPr="00180EA5" w:rsidRDefault="00664C12" w:rsidP="00B52C8F">
            <w:pPr>
              <w:spacing w:line="242" w:lineRule="auto"/>
              <w:jc w:val="both"/>
              <w:rPr>
                <w:rFonts w:ascii="Arial Narrow" w:hAnsi="Arial Narrow"/>
                <w:sz w:val="28"/>
                <w:szCs w:val="28"/>
              </w:rPr>
            </w:pPr>
            <w:r w:rsidRPr="00180EA5">
              <w:rPr>
                <w:rFonts w:ascii="Arial Narrow" w:hAnsi="Arial Narrow"/>
                <w:sz w:val="28"/>
                <w:szCs w:val="28"/>
              </w:rPr>
              <w:t xml:space="preserve">Documento del Rector o Director con la aprobación del Comité Académico. </w:t>
            </w:r>
          </w:p>
          <w:p w:rsidR="00ED0634" w:rsidRPr="00180EA5" w:rsidRDefault="00664C12" w:rsidP="00B52C8F">
            <w:pPr>
              <w:spacing w:after="1"/>
              <w:ind w:right="108"/>
              <w:jc w:val="both"/>
              <w:rPr>
                <w:rFonts w:ascii="Arial Narrow" w:hAnsi="Arial Narrow"/>
                <w:sz w:val="28"/>
                <w:szCs w:val="28"/>
              </w:rPr>
            </w:pPr>
            <w:r w:rsidRPr="00180EA5">
              <w:rPr>
                <w:rFonts w:ascii="Arial Narrow" w:hAnsi="Arial Narrow"/>
                <w:sz w:val="28"/>
                <w:szCs w:val="28"/>
              </w:rPr>
              <w:t xml:space="preserve">Actas del Comité Académico (que recoja el funcionamiento del programa en las ediciones en evaluación) </w:t>
            </w:r>
          </w:p>
          <w:p w:rsidR="00ED0634" w:rsidRPr="00180EA5" w:rsidRDefault="00664C12" w:rsidP="00B52C8F">
            <w:pPr>
              <w:spacing w:line="242" w:lineRule="auto"/>
              <w:jc w:val="both"/>
              <w:rPr>
                <w:rFonts w:ascii="Arial Narrow" w:hAnsi="Arial Narrow"/>
                <w:sz w:val="28"/>
                <w:szCs w:val="28"/>
              </w:rPr>
            </w:pPr>
            <w:r w:rsidRPr="00180EA5">
              <w:rPr>
                <w:rFonts w:ascii="Arial Narrow" w:hAnsi="Arial Narrow"/>
                <w:sz w:val="28"/>
                <w:szCs w:val="28"/>
              </w:rPr>
              <w:t xml:space="preserve">Documento de nombramiento de los tribunales de la evaluación final. </w:t>
            </w:r>
          </w:p>
          <w:p w:rsidR="00ED0634" w:rsidRPr="00180EA5" w:rsidRDefault="00664C12" w:rsidP="00B52C8F">
            <w:pPr>
              <w:spacing w:line="242" w:lineRule="auto"/>
              <w:ind w:right="110"/>
              <w:jc w:val="both"/>
              <w:rPr>
                <w:rFonts w:ascii="Arial Narrow" w:hAnsi="Arial Narrow"/>
                <w:sz w:val="28"/>
                <w:szCs w:val="28"/>
              </w:rPr>
            </w:pPr>
            <w:r w:rsidRPr="00180EA5">
              <w:rPr>
                <w:rFonts w:ascii="Arial Narrow" w:hAnsi="Arial Narrow"/>
                <w:sz w:val="28"/>
                <w:szCs w:val="28"/>
              </w:rPr>
              <w:t xml:space="preserve">Documento que establece las características que exige el comité académico para la confección de las memorias escritas de evaluación final. </w:t>
            </w:r>
          </w:p>
          <w:p w:rsidR="00ED0634" w:rsidRPr="00180EA5" w:rsidRDefault="00664C12" w:rsidP="00B52C8F">
            <w:pPr>
              <w:spacing w:after="1" w:line="241" w:lineRule="auto"/>
              <w:ind w:right="107"/>
              <w:jc w:val="both"/>
              <w:rPr>
                <w:rFonts w:ascii="Arial Narrow" w:hAnsi="Arial Narrow"/>
                <w:sz w:val="28"/>
                <w:szCs w:val="28"/>
              </w:rPr>
            </w:pPr>
            <w:r w:rsidRPr="00180EA5">
              <w:rPr>
                <w:rFonts w:ascii="Arial Narrow" w:hAnsi="Arial Narrow"/>
                <w:sz w:val="28"/>
                <w:szCs w:val="28"/>
              </w:rPr>
              <w:lastRenderedPageBreak/>
              <w:t xml:space="preserve">Copia del dictamen de otorgamiento de título de especialista debidamente firmado. Evolución de los planes para la mejora del programa académico. </w:t>
            </w:r>
          </w:p>
          <w:p w:rsidR="00ED0634" w:rsidRPr="00180EA5" w:rsidRDefault="00664C12" w:rsidP="00B52C8F">
            <w:pPr>
              <w:spacing w:line="259" w:lineRule="auto"/>
              <w:jc w:val="both"/>
              <w:rPr>
                <w:rFonts w:ascii="Arial Narrow" w:hAnsi="Arial Narrow"/>
                <w:sz w:val="28"/>
                <w:szCs w:val="28"/>
              </w:rPr>
            </w:pPr>
            <w:r w:rsidRPr="00180EA5">
              <w:rPr>
                <w:rFonts w:ascii="Arial Narrow" w:hAnsi="Arial Narrow"/>
                <w:sz w:val="28"/>
                <w:szCs w:val="28"/>
              </w:rPr>
              <w:t xml:space="preserve">Legalidad de la documentación presentada. </w:t>
            </w:r>
          </w:p>
        </w:tc>
      </w:tr>
      <w:tr w:rsidR="00ED0634" w:rsidRPr="00180EA5" w:rsidTr="0044722D">
        <w:tblPrEx>
          <w:tblCellMar>
            <w:top w:w="45" w:type="dxa"/>
            <w:right w:w="0" w:type="dxa"/>
          </w:tblCellMar>
        </w:tblPrEx>
        <w:trPr>
          <w:trHeight w:val="1893"/>
        </w:trPr>
        <w:tc>
          <w:tcPr>
            <w:tcW w:w="1560" w:type="dxa"/>
            <w:tcBorders>
              <w:top w:val="single" w:sz="4" w:space="0" w:color="000000"/>
              <w:left w:val="single" w:sz="4" w:space="0" w:color="000000"/>
              <w:bottom w:val="single" w:sz="4" w:space="0" w:color="000000"/>
              <w:right w:val="single" w:sz="4" w:space="0" w:color="000000"/>
            </w:tcBorders>
            <w:vAlign w:val="center"/>
          </w:tcPr>
          <w:p w:rsidR="00ED0634" w:rsidRPr="00180EA5" w:rsidRDefault="0044722D" w:rsidP="00B52C8F">
            <w:pPr>
              <w:spacing w:line="259" w:lineRule="auto"/>
              <w:ind w:right="111"/>
              <w:jc w:val="both"/>
              <w:rPr>
                <w:rFonts w:ascii="Arial Narrow" w:hAnsi="Arial Narrow"/>
                <w:sz w:val="28"/>
                <w:szCs w:val="28"/>
              </w:rPr>
            </w:pPr>
            <w:r>
              <w:rPr>
                <w:rFonts w:ascii="Arial Narrow" w:hAnsi="Arial Narrow"/>
                <w:sz w:val="28"/>
                <w:szCs w:val="28"/>
              </w:rPr>
              <w:lastRenderedPageBreak/>
              <w:t>5.</w:t>
            </w:r>
            <w:r w:rsidR="00664C12" w:rsidRPr="00180EA5">
              <w:rPr>
                <w:rFonts w:ascii="Arial Narrow" w:hAnsi="Arial Narrow"/>
                <w:sz w:val="28"/>
                <w:szCs w:val="28"/>
              </w:rPr>
              <w:t xml:space="preserve">Currículo </w:t>
            </w:r>
          </w:p>
          <w:p w:rsidR="00ED0634" w:rsidRPr="00180EA5" w:rsidRDefault="00664C12" w:rsidP="00B52C8F">
            <w:pPr>
              <w:spacing w:line="259" w:lineRule="auto"/>
              <w:jc w:val="both"/>
              <w:rPr>
                <w:rFonts w:ascii="Arial Narrow" w:hAnsi="Arial Narrow"/>
                <w:sz w:val="28"/>
                <w:szCs w:val="28"/>
              </w:rPr>
            </w:pPr>
            <w:r w:rsidRPr="00180EA5">
              <w:rPr>
                <w:rFonts w:ascii="Arial Narrow" w:hAnsi="Arial Narrow"/>
                <w:color w:val="FF0000"/>
                <w:sz w:val="28"/>
                <w:szCs w:val="28"/>
              </w:rPr>
              <w:t>(no más de 40 párrafos)</w:t>
            </w:r>
            <w:r w:rsidRPr="00180EA5">
              <w:rPr>
                <w:rFonts w:ascii="Arial Narrow" w:hAnsi="Arial Narrow"/>
                <w:sz w:val="28"/>
                <w:szCs w:val="28"/>
              </w:rPr>
              <w:t xml:space="preserve"> </w:t>
            </w:r>
          </w:p>
        </w:tc>
        <w:tc>
          <w:tcPr>
            <w:tcW w:w="5103" w:type="dxa"/>
            <w:gridSpan w:val="3"/>
            <w:tcBorders>
              <w:top w:val="single" w:sz="4" w:space="0" w:color="000000"/>
              <w:left w:val="single" w:sz="4" w:space="0" w:color="000000"/>
              <w:bottom w:val="single" w:sz="4" w:space="0" w:color="000000"/>
              <w:right w:val="single" w:sz="4" w:space="0" w:color="000000"/>
            </w:tcBorders>
          </w:tcPr>
          <w:p w:rsidR="00ED0634" w:rsidRPr="00180EA5" w:rsidRDefault="00664C12" w:rsidP="00B52C8F">
            <w:pPr>
              <w:spacing w:line="241" w:lineRule="auto"/>
              <w:ind w:right="109"/>
              <w:jc w:val="both"/>
              <w:rPr>
                <w:rFonts w:ascii="Arial Narrow" w:hAnsi="Arial Narrow"/>
                <w:sz w:val="28"/>
                <w:szCs w:val="28"/>
              </w:rPr>
            </w:pPr>
            <w:r w:rsidRPr="00180EA5">
              <w:rPr>
                <w:rFonts w:ascii="Arial Narrow" w:hAnsi="Arial Narrow"/>
                <w:sz w:val="28"/>
                <w:szCs w:val="28"/>
              </w:rPr>
              <w:t xml:space="preserve">5.1 Fundamentación teórica y metodológica del programa (Fundamentación teórica y metodológica del programa, aplicabilidad de los conocimientos teóricos, planificación, control y evaluación de los cursos y la actividad profesional realizada en el puesto de trabajo </w:t>
            </w:r>
            <w:r w:rsidRPr="00180EA5">
              <w:rPr>
                <w:rFonts w:ascii="Arial Narrow" w:hAnsi="Arial Narrow"/>
                <w:color w:val="FF0000"/>
                <w:sz w:val="28"/>
                <w:szCs w:val="28"/>
              </w:rPr>
              <w:t>(no más de 10 párrafos).</w:t>
            </w:r>
            <w:r w:rsidRPr="00180EA5">
              <w:rPr>
                <w:rFonts w:ascii="Arial Narrow" w:hAnsi="Arial Narrow"/>
                <w:i/>
                <w:sz w:val="28"/>
                <w:szCs w:val="28"/>
              </w:rPr>
              <w:t xml:space="preserve"> </w:t>
            </w:r>
          </w:p>
          <w:p w:rsidR="00ED0634" w:rsidRPr="00180EA5" w:rsidRDefault="00664C12" w:rsidP="00B52C8F">
            <w:pPr>
              <w:spacing w:line="242" w:lineRule="auto"/>
              <w:ind w:right="108"/>
              <w:jc w:val="both"/>
              <w:rPr>
                <w:rFonts w:ascii="Arial Narrow" w:hAnsi="Arial Narrow"/>
                <w:sz w:val="28"/>
                <w:szCs w:val="28"/>
              </w:rPr>
            </w:pPr>
            <w:r w:rsidRPr="00180EA5">
              <w:rPr>
                <w:rFonts w:ascii="Arial Narrow" w:hAnsi="Arial Narrow"/>
                <w:sz w:val="28"/>
                <w:szCs w:val="28"/>
              </w:rPr>
              <w:t xml:space="preserve">5.2 Actualización del currículo (Proceso de mejoramiento continuo para la actualización teórica y/o práctica del programa </w:t>
            </w:r>
            <w:r w:rsidRPr="00180EA5">
              <w:rPr>
                <w:rFonts w:ascii="Arial Narrow" w:hAnsi="Arial Narrow"/>
                <w:color w:val="FF0000"/>
                <w:sz w:val="28"/>
                <w:szCs w:val="28"/>
              </w:rPr>
              <w:t xml:space="preserve">(no más de 10 párrafos). </w:t>
            </w:r>
          </w:p>
          <w:p w:rsidR="00ED0634" w:rsidRPr="00180EA5" w:rsidRDefault="00664C12" w:rsidP="00B52C8F">
            <w:pPr>
              <w:spacing w:after="1"/>
              <w:ind w:right="112"/>
              <w:jc w:val="both"/>
              <w:rPr>
                <w:rFonts w:ascii="Arial Narrow" w:hAnsi="Arial Narrow"/>
                <w:sz w:val="28"/>
                <w:szCs w:val="28"/>
              </w:rPr>
            </w:pPr>
            <w:r w:rsidRPr="00180EA5">
              <w:rPr>
                <w:rFonts w:ascii="Arial Narrow" w:hAnsi="Arial Narrow"/>
                <w:sz w:val="28"/>
                <w:szCs w:val="28"/>
              </w:rPr>
              <w:t xml:space="preserve">5.3 Perfil del egresado (Correspondencia entre el perfil profesional del especialista, las competencias y los problemas identificados en el puesto de trabajo y sus soluciones) </w:t>
            </w:r>
            <w:r w:rsidRPr="00180EA5">
              <w:rPr>
                <w:rFonts w:ascii="Arial Narrow" w:hAnsi="Arial Narrow"/>
                <w:color w:val="FF0000"/>
                <w:sz w:val="28"/>
                <w:szCs w:val="28"/>
              </w:rPr>
              <w:t xml:space="preserve">(no más de 10 párrafos). </w:t>
            </w:r>
          </w:p>
          <w:p w:rsidR="00ED0634" w:rsidRPr="00180EA5" w:rsidRDefault="00664C12" w:rsidP="00B52C8F">
            <w:pPr>
              <w:spacing w:after="1" w:line="241" w:lineRule="auto"/>
              <w:ind w:right="107"/>
              <w:jc w:val="both"/>
              <w:rPr>
                <w:rFonts w:ascii="Arial Narrow" w:hAnsi="Arial Narrow"/>
                <w:sz w:val="28"/>
                <w:szCs w:val="28"/>
              </w:rPr>
            </w:pPr>
            <w:r w:rsidRPr="00180EA5">
              <w:rPr>
                <w:rFonts w:ascii="Arial Narrow" w:hAnsi="Arial Narrow"/>
                <w:sz w:val="28"/>
                <w:szCs w:val="28"/>
              </w:rPr>
              <w:t xml:space="preserve">5.4 Desarrollo del programa (cantidad de cursos impartidos por miembros del claustro, evaluación del desempeño profesional, cantidad de Tesis tutoradas por miembros del claustro, calidad del trabajo final desde su pertinencia transformadora, como de su actualidad y cantidad de memorias escritas que ofrecen al menos una solución concreta </w:t>
            </w:r>
            <w:r w:rsidRPr="00180EA5">
              <w:rPr>
                <w:rFonts w:ascii="Arial Narrow" w:hAnsi="Arial Narrow"/>
                <w:color w:val="FF0000"/>
                <w:sz w:val="28"/>
                <w:szCs w:val="28"/>
              </w:rPr>
              <w:t>(no más de 10 párrafos).</w:t>
            </w:r>
            <w:r w:rsidRPr="00180EA5">
              <w:rPr>
                <w:rFonts w:ascii="Arial Narrow" w:hAnsi="Arial Narrow"/>
                <w:sz w:val="28"/>
                <w:szCs w:val="28"/>
              </w:rPr>
              <w:t xml:space="preserve"> </w:t>
            </w:r>
          </w:p>
          <w:p w:rsidR="00ED0634" w:rsidRPr="00180EA5" w:rsidRDefault="00664C12" w:rsidP="00B52C8F">
            <w:pPr>
              <w:spacing w:after="23" w:line="259" w:lineRule="auto"/>
              <w:jc w:val="both"/>
              <w:rPr>
                <w:rFonts w:ascii="Arial Narrow" w:hAnsi="Arial Narrow"/>
                <w:sz w:val="28"/>
                <w:szCs w:val="28"/>
              </w:rPr>
            </w:pPr>
            <w:r w:rsidRPr="00180EA5">
              <w:rPr>
                <w:rFonts w:ascii="Arial Narrow" w:hAnsi="Arial Narrow"/>
                <w:sz w:val="28"/>
                <w:szCs w:val="28"/>
              </w:rPr>
              <w:t xml:space="preserve">Fuentes utilizadas para establecer evidencias: </w:t>
            </w:r>
          </w:p>
          <w:p w:rsidR="00ED0634" w:rsidRPr="00180EA5" w:rsidRDefault="00664C12" w:rsidP="00B52C8F">
            <w:pPr>
              <w:spacing w:line="259" w:lineRule="auto"/>
              <w:ind w:left="7"/>
              <w:jc w:val="both"/>
              <w:rPr>
                <w:rFonts w:ascii="Arial Narrow" w:hAnsi="Arial Narrow"/>
                <w:sz w:val="28"/>
                <w:szCs w:val="28"/>
              </w:rPr>
            </w:pPr>
            <w:r w:rsidRPr="00180EA5">
              <w:rPr>
                <w:rFonts w:ascii="Arial Narrow" w:eastAsia="Segoe UI Symbol" w:hAnsi="Arial Narrow" w:cs="Segoe UI Symbol"/>
                <w:sz w:val="28"/>
                <w:szCs w:val="28"/>
              </w:rPr>
              <w:t>•</w:t>
            </w:r>
            <w:r w:rsidRPr="00180EA5">
              <w:rPr>
                <w:rFonts w:ascii="Arial Narrow" w:eastAsia="Arial" w:hAnsi="Arial Narrow" w:cs="Arial"/>
                <w:sz w:val="28"/>
                <w:szCs w:val="28"/>
              </w:rPr>
              <w:t xml:space="preserve"> </w:t>
            </w:r>
            <w:r w:rsidRPr="00180EA5">
              <w:rPr>
                <w:rFonts w:ascii="Arial Narrow" w:hAnsi="Arial Narrow"/>
                <w:sz w:val="28"/>
                <w:szCs w:val="28"/>
              </w:rPr>
              <w:t xml:space="preserve">A los miembros del Comité Académico se les realiza entrevista </w:t>
            </w:r>
          </w:p>
        </w:tc>
        <w:tc>
          <w:tcPr>
            <w:tcW w:w="3118" w:type="dxa"/>
            <w:tcBorders>
              <w:top w:val="single" w:sz="4" w:space="0" w:color="000000"/>
              <w:left w:val="single" w:sz="4" w:space="0" w:color="000000"/>
              <w:bottom w:val="single" w:sz="4" w:space="0" w:color="000000"/>
              <w:right w:val="single" w:sz="4" w:space="0" w:color="000000"/>
            </w:tcBorders>
          </w:tcPr>
          <w:p w:rsidR="00ED0634" w:rsidRPr="00180EA5" w:rsidRDefault="00664C12" w:rsidP="00B52C8F">
            <w:pPr>
              <w:spacing w:after="2" w:line="239" w:lineRule="auto"/>
              <w:jc w:val="both"/>
              <w:rPr>
                <w:rFonts w:ascii="Arial Narrow" w:hAnsi="Arial Narrow"/>
                <w:sz w:val="28"/>
                <w:szCs w:val="28"/>
              </w:rPr>
            </w:pPr>
            <w:r w:rsidRPr="00180EA5">
              <w:rPr>
                <w:rFonts w:ascii="Arial Narrow" w:hAnsi="Arial Narrow"/>
                <w:sz w:val="28"/>
                <w:szCs w:val="28"/>
              </w:rPr>
              <w:t xml:space="preserve">Plan de estudio vigente con la Resolución Ministerial que lo aprueba. </w:t>
            </w:r>
          </w:p>
          <w:p w:rsidR="00ED0634" w:rsidRPr="00180EA5" w:rsidRDefault="00664C12" w:rsidP="00B52C8F">
            <w:pPr>
              <w:spacing w:after="1" w:line="241" w:lineRule="auto"/>
              <w:ind w:right="111"/>
              <w:jc w:val="both"/>
              <w:rPr>
                <w:rFonts w:ascii="Arial Narrow" w:hAnsi="Arial Narrow"/>
                <w:sz w:val="28"/>
                <w:szCs w:val="28"/>
              </w:rPr>
            </w:pPr>
            <w:r w:rsidRPr="00180EA5">
              <w:rPr>
                <w:rFonts w:ascii="Arial Narrow" w:hAnsi="Arial Narrow"/>
                <w:sz w:val="28"/>
                <w:szCs w:val="28"/>
              </w:rPr>
              <w:t xml:space="preserve">Existencia de una estrategia metodológica o procedimiento en cuanto a las formas, métodos y enfoques para el desarrollo del programa. </w:t>
            </w:r>
          </w:p>
          <w:p w:rsidR="00ED0634" w:rsidRPr="00180EA5" w:rsidRDefault="00664C12" w:rsidP="00B52C8F">
            <w:pPr>
              <w:spacing w:line="259" w:lineRule="auto"/>
              <w:jc w:val="both"/>
              <w:rPr>
                <w:rFonts w:ascii="Arial Narrow" w:hAnsi="Arial Narrow"/>
                <w:sz w:val="28"/>
                <w:szCs w:val="28"/>
              </w:rPr>
            </w:pPr>
            <w:r w:rsidRPr="00180EA5">
              <w:rPr>
                <w:rFonts w:ascii="Arial Narrow" w:hAnsi="Arial Narrow"/>
                <w:sz w:val="28"/>
                <w:szCs w:val="28"/>
              </w:rPr>
              <w:t xml:space="preserve"> </w:t>
            </w:r>
          </w:p>
        </w:tc>
      </w:tr>
      <w:tr w:rsidR="0044722D" w:rsidRPr="00180EA5" w:rsidTr="00EB599E">
        <w:tblPrEx>
          <w:tblCellMar>
            <w:top w:w="45" w:type="dxa"/>
            <w:right w:w="0" w:type="dxa"/>
          </w:tblCellMar>
        </w:tblPrEx>
        <w:trPr>
          <w:trHeight w:val="1232"/>
        </w:trPr>
        <w:tc>
          <w:tcPr>
            <w:tcW w:w="1560" w:type="dxa"/>
            <w:vMerge w:val="restart"/>
            <w:tcBorders>
              <w:top w:val="single" w:sz="4" w:space="0" w:color="000000"/>
              <w:left w:val="single" w:sz="4" w:space="0" w:color="000000"/>
              <w:right w:val="single" w:sz="4" w:space="0" w:color="000000"/>
            </w:tcBorders>
            <w:vAlign w:val="center"/>
          </w:tcPr>
          <w:p w:rsidR="0044722D" w:rsidRPr="00180EA5" w:rsidRDefault="0044722D" w:rsidP="00B52C8F">
            <w:pPr>
              <w:spacing w:line="242" w:lineRule="auto"/>
              <w:ind w:right="4"/>
              <w:jc w:val="both"/>
              <w:rPr>
                <w:rFonts w:ascii="Arial Narrow" w:hAnsi="Arial Narrow"/>
                <w:sz w:val="28"/>
                <w:szCs w:val="28"/>
              </w:rPr>
            </w:pPr>
            <w:r>
              <w:rPr>
                <w:rFonts w:ascii="Arial Narrow" w:hAnsi="Arial Narrow"/>
                <w:sz w:val="28"/>
                <w:szCs w:val="28"/>
              </w:rPr>
              <w:lastRenderedPageBreak/>
              <w:t>6.</w:t>
            </w:r>
            <w:r w:rsidRPr="00180EA5">
              <w:rPr>
                <w:rFonts w:ascii="Arial Narrow" w:hAnsi="Arial Narrow"/>
                <w:sz w:val="28"/>
                <w:szCs w:val="28"/>
              </w:rPr>
              <w:t xml:space="preserve">Escenario laboral </w:t>
            </w:r>
          </w:p>
          <w:p w:rsidR="0044722D" w:rsidRPr="00180EA5" w:rsidRDefault="0044722D" w:rsidP="00B52C8F">
            <w:pPr>
              <w:spacing w:line="259" w:lineRule="auto"/>
              <w:jc w:val="both"/>
              <w:rPr>
                <w:rFonts w:ascii="Arial Narrow" w:hAnsi="Arial Narrow"/>
                <w:sz w:val="28"/>
                <w:szCs w:val="28"/>
              </w:rPr>
            </w:pPr>
            <w:r w:rsidRPr="00180EA5">
              <w:rPr>
                <w:rFonts w:ascii="Arial Narrow" w:hAnsi="Arial Narrow"/>
                <w:color w:val="FF0000"/>
                <w:sz w:val="28"/>
                <w:szCs w:val="28"/>
              </w:rPr>
              <w:t>(no más de 20 párrafos)</w:t>
            </w:r>
            <w:r w:rsidRPr="00180EA5">
              <w:rPr>
                <w:rFonts w:ascii="Arial Narrow" w:hAnsi="Arial Narrow"/>
                <w:sz w:val="28"/>
                <w:szCs w:val="28"/>
              </w:rPr>
              <w:t xml:space="preserve"> </w:t>
            </w:r>
          </w:p>
        </w:tc>
        <w:tc>
          <w:tcPr>
            <w:tcW w:w="5103" w:type="dxa"/>
            <w:gridSpan w:val="3"/>
            <w:tcBorders>
              <w:top w:val="single" w:sz="4" w:space="0" w:color="000000"/>
              <w:left w:val="single" w:sz="4" w:space="0" w:color="000000"/>
              <w:bottom w:val="single" w:sz="4" w:space="0" w:color="000000"/>
              <w:right w:val="single" w:sz="4" w:space="0" w:color="000000"/>
            </w:tcBorders>
          </w:tcPr>
          <w:p w:rsidR="0044722D" w:rsidRPr="00180EA5" w:rsidRDefault="0044722D" w:rsidP="00B52C8F">
            <w:pPr>
              <w:spacing w:line="259" w:lineRule="auto"/>
              <w:ind w:right="111"/>
              <w:jc w:val="both"/>
              <w:rPr>
                <w:rFonts w:ascii="Arial Narrow" w:hAnsi="Arial Narrow"/>
                <w:sz w:val="28"/>
                <w:szCs w:val="28"/>
              </w:rPr>
            </w:pPr>
            <w:r w:rsidRPr="00180EA5">
              <w:rPr>
                <w:rFonts w:ascii="Arial Narrow" w:hAnsi="Arial Narrow"/>
                <w:sz w:val="28"/>
                <w:szCs w:val="28"/>
              </w:rPr>
              <w:t xml:space="preserve">6.1 Pertinencia del escenario laboral (Tradición de las instituciones de producción o servicios (considerados escenarios laborales) que acumulan años de experiencia en el área de conocimientos del programa </w:t>
            </w:r>
            <w:r w:rsidRPr="00180EA5">
              <w:rPr>
                <w:rFonts w:ascii="Arial Narrow" w:hAnsi="Arial Narrow"/>
                <w:color w:val="FF0000"/>
                <w:sz w:val="28"/>
                <w:szCs w:val="28"/>
              </w:rPr>
              <w:t xml:space="preserve">(no más de 8 párrafos). </w:t>
            </w:r>
          </w:p>
        </w:tc>
        <w:tc>
          <w:tcPr>
            <w:tcW w:w="3118" w:type="dxa"/>
            <w:tcBorders>
              <w:top w:val="single" w:sz="4" w:space="0" w:color="000000"/>
              <w:left w:val="single" w:sz="4" w:space="0" w:color="000000"/>
              <w:bottom w:val="single" w:sz="4" w:space="0" w:color="000000"/>
              <w:right w:val="single" w:sz="4" w:space="0" w:color="000000"/>
            </w:tcBorders>
          </w:tcPr>
          <w:p w:rsidR="0044722D" w:rsidRPr="00180EA5" w:rsidRDefault="0044722D" w:rsidP="00B52C8F">
            <w:pPr>
              <w:spacing w:line="242" w:lineRule="auto"/>
              <w:ind w:right="111"/>
              <w:jc w:val="both"/>
              <w:rPr>
                <w:rFonts w:ascii="Arial Narrow" w:hAnsi="Arial Narrow"/>
                <w:sz w:val="28"/>
                <w:szCs w:val="28"/>
              </w:rPr>
            </w:pPr>
            <w:r w:rsidRPr="00180EA5">
              <w:rPr>
                <w:rFonts w:ascii="Arial Narrow" w:hAnsi="Arial Narrow"/>
                <w:sz w:val="28"/>
                <w:szCs w:val="28"/>
              </w:rPr>
              <w:t xml:space="preserve">Escenarios donde se desarrollan las prácticas laborales y su nivel de certificación actual. </w:t>
            </w:r>
          </w:p>
          <w:p w:rsidR="0044722D" w:rsidRPr="00180EA5" w:rsidRDefault="0044722D" w:rsidP="00B52C8F">
            <w:pPr>
              <w:spacing w:line="259" w:lineRule="auto"/>
              <w:jc w:val="both"/>
              <w:rPr>
                <w:rFonts w:ascii="Arial Narrow" w:hAnsi="Arial Narrow"/>
                <w:sz w:val="28"/>
                <w:szCs w:val="28"/>
              </w:rPr>
            </w:pPr>
            <w:r w:rsidRPr="00180EA5">
              <w:rPr>
                <w:rFonts w:ascii="Arial Narrow" w:hAnsi="Arial Narrow"/>
                <w:sz w:val="28"/>
                <w:szCs w:val="28"/>
              </w:rPr>
              <w:t xml:space="preserve">Existencia de los materiales e insumos necesarios, condiciones del mobiliario. </w:t>
            </w:r>
          </w:p>
        </w:tc>
      </w:tr>
      <w:tr w:rsidR="0044722D" w:rsidRPr="00180EA5" w:rsidTr="00EB599E">
        <w:tblPrEx>
          <w:tblCellMar>
            <w:top w:w="45" w:type="dxa"/>
            <w:right w:w="0" w:type="dxa"/>
          </w:tblCellMar>
        </w:tblPrEx>
        <w:trPr>
          <w:trHeight w:val="2218"/>
        </w:trPr>
        <w:tc>
          <w:tcPr>
            <w:tcW w:w="1560" w:type="dxa"/>
            <w:vMerge/>
            <w:tcBorders>
              <w:left w:val="single" w:sz="4" w:space="0" w:color="000000"/>
              <w:bottom w:val="single" w:sz="4" w:space="0" w:color="000000"/>
              <w:right w:val="single" w:sz="4" w:space="0" w:color="000000"/>
            </w:tcBorders>
          </w:tcPr>
          <w:p w:rsidR="0044722D" w:rsidRPr="00180EA5" w:rsidRDefault="0044722D" w:rsidP="00B52C8F">
            <w:pPr>
              <w:spacing w:after="160" w:line="259" w:lineRule="auto"/>
              <w:jc w:val="both"/>
              <w:rPr>
                <w:rFonts w:ascii="Arial Narrow" w:hAnsi="Arial Narrow"/>
                <w:sz w:val="28"/>
                <w:szCs w:val="28"/>
              </w:rPr>
            </w:pPr>
          </w:p>
        </w:tc>
        <w:tc>
          <w:tcPr>
            <w:tcW w:w="5103" w:type="dxa"/>
            <w:gridSpan w:val="3"/>
            <w:tcBorders>
              <w:top w:val="single" w:sz="4" w:space="0" w:color="000000"/>
              <w:left w:val="single" w:sz="4" w:space="0" w:color="000000"/>
              <w:bottom w:val="single" w:sz="4" w:space="0" w:color="000000"/>
              <w:right w:val="single" w:sz="4" w:space="0" w:color="000000"/>
            </w:tcBorders>
          </w:tcPr>
          <w:p w:rsidR="0044722D" w:rsidRPr="00180EA5" w:rsidRDefault="0044722D" w:rsidP="00B52C8F">
            <w:pPr>
              <w:spacing w:line="241" w:lineRule="auto"/>
              <w:ind w:right="45"/>
              <w:jc w:val="both"/>
              <w:rPr>
                <w:rFonts w:ascii="Arial Narrow" w:hAnsi="Arial Narrow"/>
                <w:sz w:val="28"/>
                <w:szCs w:val="28"/>
              </w:rPr>
            </w:pPr>
            <w:r w:rsidRPr="00180EA5">
              <w:rPr>
                <w:rFonts w:ascii="Arial Narrow" w:hAnsi="Arial Narrow"/>
                <w:sz w:val="28"/>
                <w:szCs w:val="28"/>
              </w:rPr>
              <w:t xml:space="preserve">6.2 Suficiencia del escenario laboral (suficiencia del escenario laboral, cumplimiento con las normas establecida por los organismos competentes, satisfacción de profesores, estudiantes y egresados encuestados y entrevistados con las instalaciones y el mobiliario pertinentes, satisfacción de profesores, estudiantes y egresados encuestados y entrevistados con los insumos pertinentes </w:t>
            </w:r>
            <w:r w:rsidRPr="00180EA5">
              <w:rPr>
                <w:rFonts w:ascii="Arial Narrow" w:hAnsi="Arial Narrow"/>
                <w:color w:val="FF0000"/>
                <w:sz w:val="28"/>
                <w:szCs w:val="28"/>
              </w:rPr>
              <w:t xml:space="preserve">(no más de 12 párrafos). </w:t>
            </w:r>
          </w:p>
          <w:p w:rsidR="0044722D" w:rsidRPr="00180EA5" w:rsidRDefault="0044722D" w:rsidP="00B52C8F">
            <w:pPr>
              <w:spacing w:after="22" w:line="259" w:lineRule="auto"/>
              <w:jc w:val="both"/>
              <w:rPr>
                <w:rFonts w:ascii="Arial Narrow" w:hAnsi="Arial Narrow"/>
                <w:sz w:val="28"/>
                <w:szCs w:val="28"/>
              </w:rPr>
            </w:pPr>
            <w:r w:rsidRPr="00180EA5">
              <w:rPr>
                <w:rFonts w:ascii="Arial Narrow" w:hAnsi="Arial Narrow"/>
                <w:sz w:val="28"/>
                <w:szCs w:val="28"/>
              </w:rPr>
              <w:t xml:space="preserve">Fuentes utilizadas para establecer evidencias: </w:t>
            </w:r>
          </w:p>
          <w:p w:rsidR="0044722D" w:rsidRPr="00180EA5" w:rsidRDefault="0044722D" w:rsidP="00B52C8F">
            <w:pPr>
              <w:spacing w:line="259" w:lineRule="auto"/>
              <w:ind w:left="149"/>
              <w:jc w:val="both"/>
              <w:rPr>
                <w:rFonts w:ascii="Arial Narrow" w:hAnsi="Arial Narrow"/>
                <w:sz w:val="28"/>
                <w:szCs w:val="28"/>
              </w:rPr>
            </w:pPr>
            <w:r w:rsidRPr="00180EA5">
              <w:rPr>
                <w:rFonts w:ascii="Arial Narrow" w:eastAsia="Segoe UI Symbol" w:hAnsi="Arial Narrow" w:cs="Segoe UI Symbol"/>
                <w:sz w:val="28"/>
                <w:szCs w:val="28"/>
              </w:rPr>
              <w:t>•</w:t>
            </w:r>
            <w:r w:rsidRPr="00180EA5">
              <w:rPr>
                <w:rFonts w:ascii="Arial Narrow" w:eastAsia="Arial" w:hAnsi="Arial Narrow" w:cs="Arial"/>
                <w:sz w:val="28"/>
                <w:szCs w:val="28"/>
              </w:rPr>
              <w:t xml:space="preserve"> </w:t>
            </w:r>
            <w:r w:rsidRPr="00180EA5">
              <w:rPr>
                <w:rFonts w:ascii="Arial Narrow" w:hAnsi="Arial Narrow"/>
                <w:sz w:val="28"/>
                <w:szCs w:val="28"/>
              </w:rPr>
              <w:t xml:space="preserve">Se visitarán los escenarios laborales </w:t>
            </w:r>
          </w:p>
        </w:tc>
        <w:tc>
          <w:tcPr>
            <w:tcW w:w="3118" w:type="dxa"/>
            <w:tcBorders>
              <w:top w:val="single" w:sz="4" w:space="0" w:color="000000"/>
              <w:left w:val="single" w:sz="4" w:space="0" w:color="000000"/>
              <w:bottom w:val="single" w:sz="4" w:space="0" w:color="000000"/>
              <w:right w:val="single" w:sz="4" w:space="0" w:color="000000"/>
            </w:tcBorders>
          </w:tcPr>
          <w:p w:rsidR="0044722D" w:rsidRPr="00180EA5" w:rsidRDefault="0044722D" w:rsidP="00B52C8F">
            <w:pPr>
              <w:spacing w:line="242" w:lineRule="auto"/>
              <w:ind w:right="48"/>
              <w:jc w:val="both"/>
              <w:rPr>
                <w:rFonts w:ascii="Arial Narrow" w:hAnsi="Arial Narrow"/>
                <w:sz w:val="28"/>
                <w:szCs w:val="28"/>
              </w:rPr>
            </w:pPr>
            <w:r w:rsidRPr="00180EA5">
              <w:rPr>
                <w:rFonts w:ascii="Arial Narrow" w:hAnsi="Arial Narrow"/>
                <w:sz w:val="28"/>
                <w:szCs w:val="28"/>
              </w:rPr>
              <w:t xml:space="preserve">Atención personalizada por parte de los tutores de formación durante el proceso de la actividad laboral de los estudiantes. </w:t>
            </w:r>
          </w:p>
          <w:p w:rsidR="0044722D" w:rsidRPr="00180EA5" w:rsidRDefault="0044722D" w:rsidP="00B52C8F">
            <w:pPr>
              <w:spacing w:line="259" w:lineRule="auto"/>
              <w:jc w:val="both"/>
              <w:rPr>
                <w:rFonts w:ascii="Arial Narrow" w:hAnsi="Arial Narrow"/>
                <w:sz w:val="28"/>
                <w:szCs w:val="28"/>
              </w:rPr>
            </w:pPr>
            <w:r w:rsidRPr="00180EA5">
              <w:rPr>
                <w:rFonts w:ascii="Arial Narrow" w:hAnsi="Arial Narrow"/>
                <w:sz w:val="28"/>
                <w:szCs w:val="28"/>
              </w:rPr>
              <w:t xml:space="preserve"> </w:t>
            </w:r>
          </w:p>
        </w:tc>
      </w:tr>
    </w:tbl>
    <w:p w:rsidR="00ED0634" w:rsidRDefault="00664C12" w:rsidP="00B52C8F">
      <w:pPr>
        <w:spacing w:after="263" w:line="259" w:lineRule="auto"/>
        <w:ind w:left="360"/>
        <w:jc w:val="both"/>
        <w:rPr>
          <w:rFonts w:ascii="Arial Narrow" w:hAnsi="Arial Narrow"/>
          <w:sz w:val="28"/>
          <w:szCs w:val="28"/>
        </w:rPr>
      </w:pPr>
      <w:r w:rsidRPr="00180EA5">
        <w:rPr>
          <w:rFonts w:ascii="Arial Narrow" w:hAnsi="Arial Narrow"/>
          <w:sz w:val="28"/>
          <w:szCs w:val="28"/>
        </w:rPr>
        <w:t xml:space="preserve"> </w:t>
      </w:r>
    </w:p>
    <w:p w:rsidR="00BC5190" w:rsidRDefault="00BC5190" w:rsidP="00B52C8F">
      <w:pPr>
        <w:spacing w:after="263" w:line="259" w:lineRule="auto"/>
        <w:ind w:left="360"/>
        <w:jc w:val="both"/>
        <w:rPr>
          <w:rFonts w:ascii="Arial Narrow" w:hAnsi="Arial Narrow"/>
          <w:b/>
          <w:sz w:val="28"/>
          <w:szCs w:val="28"/>
        </w:rPr>
      </w:pPr>
      <w:r w:rsidRPr="00BC5190">
        <w:rPr>
          <w:rFonts w:ascii="Arial Narrow" w:hAnsi="Arial Narrow"/>
          <w:b/>
          <w:sz w:val="28"/>
          <w:szCs w:val="28"/>
        </w:rPr>
        <w:t>PROGRAMACIÓN PARA EL AÑO 202</w:t>
      </w:r>
      <w:r w:rsidR="004A59F7">
        <w:rPr>
          <w:rFonts w:ascii="Arial Narrow" w:hAnsi="Arial Narrow"/>
          <w:b/>
          <w:sz w:val="28"/>
          <w:szCs w:val="28"/>
        </w:rPr>
        <w:t>4</w:t>
      </w:r>
    </w:p>
    <w:p w:rsidR="004A59F7" w:rsidRPr="004A59F7" w:rsidRDefault="004A59F7" w:rsidP="004A59F7">
      <w:pPr>
        <w:rPr>
          <w:rFonts w:ascii="Arial Narrow" w:eastAsiaTheme="minorHAnsi" w:hAnsi="Arial Narrow" w:cstheme="minorBidi"/>
          <w:b/>
          <w:lang w:eastAsia="en-US"/>
        </w:rPr>
      </w:pPr>
      <w:r w:rsidRPr="004A59F7">
        <w:rPr>
          <w:rFonts w:ascii="Arial Narrow" w:eastAsiaTheme="minorHAnsi" w:hAnsi="Arial Narrow" w:cstheme="minorBidi"/>
          <w:b/>
          <w:lang w:eastAsia="en-US"/>
        </w:rPr>
        <w:t>ESPECIALIDADES</w:t>
      </w:r>
    </w:p>
    <w:tbl>
      <w:tblPr>
        <w:tblStyle w:val="Tablaconcuadrcula2"/>
        <w:tblW w:w="9776" w:type="dxa"/>
        <w:tblLook w:val="04A0" w:firstRow="1" w:lastRow="0" w:firstColumn="1" w:lastColumn="0" w:noHBand="0" w:noVBand="1"/>
      </w:tblPr>
      <w:tblGrid>
        <w:gridCol w:w="543"/>
        <w:gridCol w:w="1805"/>
        <w:gridCol w:w="1638"/>
        <w:gridCol w:w="1546"/>
        <w:gridCol w:w="2685"/>
        <w:gridCol w:w="1559"/>
      </w:tblGrid>
      <w:tr w:rsidR="00EB599E" w:rsidRPr="004A59F7" w:rsidTr="00E54234">
        <w:trPr>
          <w:tblHeader/>
        </w:trPr>
        <w:tc>
          <w:tcPr>
            <w:tcW w:w="543" w:type="dxa"/>
            <w:shd w:val="clear" w:color="auto" w:fill="B4C6E7" w:themeFill="accent5" w:themeFillTint="66"/>
          </w:tcPr>
          <w:p w:rsidR="00EB599E" w:rsidRPr="004A59F7" w:rsidRDefault="00EB599E" w:rsidP="004A59F7">
            <w:pPr>
              <w:rPr>
                <w:rFonts w:ascii="Arial Narrow" w:eastAsiaTheme="minorHAnsi" w:hAnsi="Arial Narrow" w:cstheme="minorBidi"/>
                <w:b/>
              </w:rPr>
            </w:pPr>
            <w:bookmarkStart w:id="0" w:name="_GoBack"/>
            <w:r w:rsidRPr="004A59F7">
              <w:rPr>
                <w:rFonts w:ascii="Arial Narrow" w:eastAsiaTheme="minorHAnsi" w:hAnsi="Arial Narrow" w:cstheme="minorBidi"/>
                <w:b/>
              </w:rPr>
              <w:t xml:space="preserve">No. </w:t>
            </w:r>
          </w:p>
        </w:tc>
        <w:tc>
          <w:tcPr>
            <w:tcW w:w="1805" w:type="dxa"/>
            <w:tcBorders>
              <w:bottom w:val="single" w:sz="4" w:space="0" w:color="auto"/>
            </w:tcBorders>
            <w:shd w:val="clear" w:color="auto" w:fill="B4C6E7" w:themeFill="accent5" w:themeFillTint="66"/>
          </w:tcPr>
          <w:p w:rsidR="00EB599E" w:rsidRPr="004A59F7" w:rsidRDefault="00EB599E" w:rsidP="004A59F7">
            <w:pPr>
              <w:rPr>
                <w:rFonts w:ascii="Arial Narrow" w:eastAsiaTheme="minorHAnsi" w:hAnsi="Arial Narrow" w:cstheme="minorBidi"/>
                <w:b/>
              </w:rPr>
            </w:pPr>
            <w:r w:rsidRPr="004A59F7">
              <w:rPr>
                <w:rFonts w:ascii="Arial Narrow" w:eastAsiaTheme="minorHAnsi" w:hAnsi="Arial Narrow" w:cstheme="minorBidi"/>
                <w:b/>
              </w:rPr>
              <w:t xml:space="preserve">Programas </w:t>
            </w:r>
          </w:p>
        </w:tc>
        <w:tc>
          <w:tcPr>
            <w:tcW w:w="1638" w:type="dxa"/>
            <w:shd w:val="clear" w:color="auto" w:fill="B4C6E7" w:themeFill="accent5" w:themeFillTint="66"/>
          </w:tcPr>
          <w:p w:rsidR="00EB599E" w:rsidRPr="004A59F7" w:rsidRDefault="00EB599E" w:rsidP="004A59F7">
            <w:pPr>
              <w:rPr>
                <w:rFonts w:ascii="Arial Narrow" w:eastAsiaTheme="minorHAnsi" w:hAnsi="Arial Narrow" w:cstheme="minorBidi"/>
                <w:b/>
              </w:rPr>
            </w:pPr>
            <w:r>
              <w:rPr>
                <w:rFonts w:ascii="Arial Narrow" w:eastAsiaTheme="minorHAnsi" w:hAnsi="Arial Narrow" w:cstheme="minorBidi"/>
                <w:b/>
              </w:rPr>
              <w:t>Sede principal</w:t>
            </w:r>
          </w:p>
        </w:tc>
        <w:tc>
          <w:tcPr>
            <w:tcW w:w="1546" w:type="dxa"/>
            <w:shd w:val="clear" w:color="auto" w:fill="B4C6E7" w:themeFill="accent5" w:themeFillTint="66"/>
          </w:tcPr>
          <w:p w:rsidR="00EB599E" w:rsidRPr="004A59F7" w:rsidRDefault="00EB599E" w:rsidP="004A59F7">
            <w:pPr>
              <w:rPr>
                <w:rFonts w:ascii="Arial Narrow" w:eastAsiaTheme="minorHAnsi" w:hAnsi="Arial Narrow" w:cstheme="minorBidi"/>
                <w:b/>
              </w:rPr>
            </w:pPr>
            <w:r>
              <w:rPr>
                <w:rFonts w:ascii="Arial Narrow" w:eastAsiaTheme="minorHAnsi" w:hAnsi="Arial Narrow" w:cstheme="minorBidi"/>
                <w:b/>
              </w:rPr>
              <w:t>Escenarios</w:t>
            </w:r>
          </w:p>
        </w:tc>
        <w:tc>
          <w:tcPr>
            <w:tcW w:w="2685" w:type="dxa"/>
            <w:shd w:val="clear" w:color="auto" w:fill="B4C6E7" w:themeFill="accent5" w:themeFillTint="66"/>
          </w:tcPr>
          <w:p w:rsidR="00EB599E" w:rsidRPr="004A59F7" w:rsidRDefault="00EB599E" w:rsidP="00EB599E">
            <w:pPr>
              <w:rPr>
                <w:rFonts w:ascii="Arial Narrow" w:eastAsiaTheme="minorHAnsi" w:hAnsi="Arial Narrow" w:cstheme="minorBidi"/>
                <w:b/>
              </w:rPr>
            </w:pPr>
            <w:r>
              <w:rPr>
                <w:rFonts w:ascii="Arial Narrow" w:eastAsiaTheme="minorHAnsi" w:hAnsi="Arial Narrow" w:cstheme="minorBidi"/>
                <w:b/>
              </w:rPr>
              <w:t xml:space="preserve">Fecha de entrega a la UCMH del  informe de Autoevaluación </w:t>
            </w:r>
          </w:p>
        </w:tc>
        <w:tc>
          <w:tcPr>
            <w:tcW w:w="1559" w:type="dxa"/>
            <w:shd w:val="clear" w:color="auto" w:fill="B4C6E7" w:themeFill="accent5" w:themeFillTint="66"/>
          </w:tcPr>
          <w:p w:rsidR="00EB599E" w:rsidRPr="004A59F7" w:rsidRDefault="00EB599E" w:rsidP="004A59F7">
            <w:pPr>
              <w:rPr>
                <w:rFonts w:ascii="Arial Narrow" w:eastAsiaTheme="minorHAnsi" w:hAnsi="Arial Narrow" w:cstheme="minorBidi"/>
                <w:b/>
              </w:rPr>
            </w:pPr>
            <w:r w:rsidRPr="004A59F7">
              <w:rPr>
                <w:rFonts w:ascii="Arial Narrow" w:eastAsiaTheme="minorHAnsi" w:hAnsi="Arial Narrow" w:cstheme="minorBidi"/>
                <w:b/>
              </w:rPr>
              <w:t xml:space="preserve">Fecha propuesta </w:t>
            </w:r>
            <w:proofErr w:type="spellStart"/>
            <w:r w:rsidRPr="004A59F7">
              <w:rPr>
                <w:rFonts w:ascii="Arial Narrow" w:eastAsiaTheme="minorHAnsi" w:hAnsi="Arial Narrow" w:cstheme="minorBidi"/>
                <w:b/>
              </w:rPr>
              <w:t>eval</w:t>
            </w:r>
            <w:proofErr w:type="spellEnd"/>
            <w:r w:rsidRPr="004A59F7">
              <w:rPr>
                <w:rFonts w:ascii="Arial Narrow" w:eastAsiaTheme="minorHAnsi" w:hAnsi="Arial Narrow" w:cstheme="minorBidi"/>
                <w:b/>
              </w:rPr>
              <w:t xml:space="preserve"> externa</w:t>
            </w:r>
          </w:p>
        </w:tc>
      </w:tr>
      <w:bookmarkEnd w:id="0"/>
      <w:tr w:rsidR="00EB599E" w:rsidRPr="004A59F7" w:rsidTr="00E54234">
        <w:tc>
          <w:tcPr>
            <w:tcW w:w="543" w:type="dxa"/>
          </w:tcPr>
          <w:p w:rsidR="00EB599E" w:rsidRPr="004A59F7" w:rsidRDefault="00EB599E" w:rsidP="00EB599E">
            <w:pPr>
              <w:numPr>
                <w:ilvl w:val="0"/>
                <w:numId w:val="6"/>
              </w:numPr>
              <w:contextualSpacing/>
              <w:rPr>
                <w:rFonts w:ascii="Arial Narrow" w:eastAsiaTheme="minorHAnsi" w:hAnsi="Arial Narrow" w:cstheme="minorBidi"/>
              </w:rPr>
            </w:pPr>
          </w:p>
        </w:tc>
        <w:tc>
          <w:tcPr>
            <w:tcW w:w="1805" w:type="dxa"/>
            <w:tcBorders>
              <w:top w:val="single" w:sz="4" w:space="0" w:color="auto"/>
              <w:left w:val="nil"/>
              <w:bottom w:val="single" w:sz="4" w:space="0" w:color="auto"/>
              <w:right w:val="nil"/>
            </w:tcBorders>
            <w:shd w:val="clear" w:color="auto" w:fill="auto"/>
            <w:vAlign w:val="bottom"/>
          </w:tcPr>
          <w:p w:rsidR="00EB599E" w:rsidRPr="004A59F7" w:rsidRDefault="00EB599E" w:rsidP="00EB599E">
            <w:pPr>
              <w:rPr>
                <w:rFonts w:ascii="Arial Narrow" w:eastAsiaTheme="minorHAnsi" w:hAnsi="Arial Narrow" w:cstheme="minorHAnsi"/>
                <w:color w:val="000000"/>
              </w:rPr>
            </w:pPr>
            <w:r w:rsidRPr="004A59F7">
              <w:rPr>
                <w:rFonts w:ascii="Arial Narrow" w:eastAsiaTheme="minorHAnsi" w:hAnsi="Arial Narrow" w:cstheme="minorHAnsi"/>
                <w:color w:val="000000"/>
              </w:rPr>
              <w:t>Alergia</w:t>
            </w:r>
          </w:p>
        </w:tc>
        <w:tc>
          <w:tcPr>
            <w:tcW w:w="1638" w:type="dxa"/>
          </w:tcPr>
          <w:p w:rsidR="00EB599E" w:rsidRPr="00EB599E" w:rsidRDefault="00EB599E" w:rsidP="00EB599E">
            <w:pPr>
              <w:rPr>
                <w:rFonts w:ascii="Arial Narrow" w:hAnsi="Arial Narrow" w:cs="Arial"/>
                <w:sz w:val="20"/>
                <w:szCs w:val="20"/>
              </w:rPr>
            </w:pPr>
            <w:r w:rsidRPr="00EB599E">
              <w:rPr>
                <w:rFonts w:ascii="Arial Narrow" w:hAnsi="Arial Narrow" w:cs="Arial"/>
                <w:sz w:val="20"/>
                <w:szCs w:val="20"/>
              </w:rPr>
              <w:t>HHA</w:t>
            </w:r>
          </w:p>
        </w:tc>
        <w:tc>
          <w:tcPr>
            <w:tcW w:w="1546" w:type="dxa"/>
          </w:tcPr>
          <w:p w:rsidR="00EB599E" w:rsidRPr="004A59F7" w:rsidRDefault="00E54234" w:rsidP="00EB599E">
            <w:pPr>
              <w:rPr>
                <w:rFonts w:ascii="Arial Narrow" w:eastAsiaTheme="minorHAnsi" w:hAnsi="Arial Narrow" w:cstheme="minorBidi"/>
              </w:rPr>
            </w:pPr>
            <w:r>
              <w:rPr>
                <w:rFonts w:ascii="Arial Narrow" w:eastAsiaTheme="minorHAnsi" w:hAnsi="Arial Narrow" w:cstheme="minorBidi"/>
              </w:rPr>
              <w:t>2</w:t>
            </w:r>
          </w:p>
        </w:tc>
        <w:tc>
          <w:tcPr>
            <w:tcW w:w="2685" w:type="dxa"/>
          </w:tcPr>
          <w:p w:rsidR="00EB599E" w:rsidRPr="004A59F7" w:rsidRDefault="00EB599E" w:rsidP="00EB599E">
            <w:pPr>
              <w:rPr>
                <w:rFonts w:ascii="Arial Narrow" w:eastAsiaTheme="minorHAnsi" w:hAnsi="Arial Narrow" w:cstheme="minorBidi"/>
              </w:rPr>
            </w:pPr>
            <w:r>
              <w:rPr>
                <w:rFonts w:ascii="Arial Narrow" w:eastAsiaTheme="minorHAnsi" w:hAnsi="Arial Narrow" w:cstheme="minorBidi"/>
              </w:rPr>
              <w:t>5 de enero-24</w:t>
            </w:r>
          </w:p>
        </w:tc>
        <w:tc>
          <w:tcPr>
            <w:tcW w:w="1559" w:type="dxa"/>
          </w:tcPr>
          <w:p w:rsidR="00EB599E" w:rsidRPr="004A59F7" w:rsidRDefault="00EB599E" w:rsidP="00EB599E">
            <w:pPr>
              <w:rPr>
                <w:rFonts w:ascii="Arial Narrow" w:eastAsiaTheme="minorHAnsi" w:hAnsi="Arial Narrow" w:cstheme="minorBidi"/>
              </w:rPr>
            </w:pPr>
            <w:r w:rsidRPr="004A59F7">
              <w:rPr>
                <w:rFonts w:ascii="Arial Narrow" w:eastAsiaTheme="minorHAnsi" w:hAnsi="Arial Narrow" w:cstheme="minorBidi"/>
              </w:rPr>
              <w:t>6-may-24</w:t>
            </w:r>
          </w:p>
        </w:tc>
      </w:tr>
      <w:tr w:rsidR="00EB599E" w:rsidRPr="004A59F7" w:rsidTr="00E54234">
        <w:tc>
          <w:tcPr>
            <w:tcW w:w="543" w:type="dxa"/>
          </w:tcPr>
          <w:p w:rsidR="00EB599E" w:rsidRPr="004A59F7" w:rsidRDefault="00EB599E" w:rsidP="00EB599E">
            <w:pPr>
              <w:numPr>
                <w:ilvl w:val="0"/>
                <w:numId w:val="6"/>
              </w:numPr>
              <w:contextualSpacing/>
              <w:rPr>
                <w:rFonts w:ascii="Arial Narrow" w:eastAsiaTheme="minorHAnsi" w:hAnsi="Arial Narrow" w:cstheme="minorBidi"/>
              </w:rPr>
            </w:pPr>
          </w:p>
        </w:tc>
        <w:tc>
          <w:tcPr>
            <w:tcW w:w="1805" w:type="dxa"/>
            <w:tcBorders>
              <w:top w:val="single" w:sz="4" w:space="0" w:color="auto"/>
              <w:left w:val="nil"/>
              <w:bottom w:val="single" w:sz="4" w:space="0" w:color="auto"/>
              <w:right w:val="nil"/>
            </w:tcBorders>
            <w:shd w:val="clear" w:color="auto" w:fill="auto"/>
            <w:vAlign w:val="bottom"/>
          </w:tcPr>
          <w:p w:rsidR="00EB599E" w:rsidRPr="004A59F7" w:rsidRDefault="00EB599E" w:rsidP="00EB599E">
            <w:pPr>
              <w:rPr>
                <w:rFonts w:ascii="Arial Narrow" w:eastAsiaTheme="minorHAnsi" w:hAnsi="Arial Narrow" w:cstheme="minorHAnsi"/>
                <w:color w:val="000000"/>
              </w:rPr>
            </w:pPr>
            <w:r w:rsidRPr="004A59F7">
              <w:rPr>
                <w:rFonts w:ascii="Arial Narrow" w:eastAsiaTheme="minorHAnsi" w:hAnsi="Arial Narrow" w:cstheme="minorHAnsi"/>
                <w:color w:val="000000"/>
              </w:rPr>
              <w:t>Anatomía Patológica</w:t>
            </w:r>
          </w:p>
        </w:tc>
        <w:tc>
          <w:tcPr>
            <w:tcW w:w="1638" w:type="dxa"/>
          </w:tcPr>
          <w:p w:rsidR="00EB599E" w:rsidRPr="00EB599E" w:rsidRDefault="00EB599E" w:rsidP="00EB599E">
            <w:pPr>
              <w:rPr>
                <w:rFonts w:ascii="Arial Narrow" w:hAnsi="Arial Narrow" w:cs="Arial"/>
                <w:sz w:val="20"/>
                <w:szCs w:val="20"/>
              </w:rPr>
            </w:pPr>
            <w:r w:rsidRPr="00EB599E">
              <w:rPr>
                <w:rFonts w:ascii="Arial Narrow" w:hAnsi="Arial Narrow" w:cs="Arial"/>
                <w:sz w:val="20"/>
                <w:szCs w:val="20"/>
              </w:rPr>
              <w:t>HHA</w:t>
            </w:r>
          </w:p>
        </w:tc>
        <w:tc>
          <w:tcPr>
            <w:tcW w:w="1546" w:type="dxa"/>
          </w:tcPr>
          <w:p w:rsidR="00EB599E" w:rsidRPr="004A59F7" w:rsidRDefault="00EB599E" w:rsidP="00EB599E">
            <w:pPr>
              <w:rPr>
                <w:rFonts w:ascii="Arial Narrow" w:eastAsiaTheme="minorHAnsi" w:hAnsi="Arial Narrow" w:cstheme="minorBidi"/>
              </w:rPr>
            </w:pPr>
            <w:r>
              <w:rPr>
                <w:rFonts w:ascii="Arial Narrow" w:eastAsiaTheme="minorHAnsi" w:hAnsi="Arial Narrow" w:cstheme="minorBidi"/>
              </w:rPr>
              <w:t>5</w:t>
            </w:r>
          </w:p>
        </w:tc>
        <w:tc>
          <w:tcPr>
            <w:tcW w:w="2685" w:type="dxa"/>
          </w:tcPr>
          <w:p w:rsidR="00EB599E" w:rsidRDefault="00EB599E" w:rsidP="00EB599E">
            <w:r>
              <w:rPr>
                <w:rFonts w:ascii="Arial Narrow" w:eastAsiaTheme="minorHAnsi" w:hAnsi="Arial Narrow" w:cstheme="minorBidi"/>
              </w:rPr>
              <w:t>5</w:t>
            </w:r>
            <w:r w:rsidRPr="000436BF">
              <w:rPr>
                <w:rFonts w:ascii="Arial Narrow" w:eastAsiaTheme="minorHAnsi" w:hAnsi="Arial Narrow" w:cstheme="minorBidi"/>
              </w:rPr>
              <w:t xml:space="preserve"> de enero-24</w:t>
            </w:r>
          </w:p>
        </w:tc>
        <w:tc>
          <w:tcPr>
            <w:tcW w:w="1559" w:type="dxa"/>
          </w:tcPr>
          <w:p w:rsidR="00EB599E" w:rsidRPr="004A59F7" w:rsidRDefault="00EB599E" w:rsidP="00EB599E">
            <w:pPr>
              <w:rPr>
                <w:rFonts w:asciiTheme="minorHAnsi" w:eastAsiaTheme="minorHAnsi" w:hAnsiTheme="minorHAnsi" w:cstheme="minorBidi"/>
                <w:sz w:val="22"/>
                <w:szCs w:val="22"/>
              </w:rPr>
            </w:pPr>
            <w:r w:rsidRPr="004A59F7">
              <w:rPr>
                <w:rFonts w:ascii="Arial Narrow" w:eastAsiaTheme="minorHAnsi" w:hAnsi="Arial Narrow" w:cstheme="minorBidi"/>
              </w:rPr>
              <w:t>6-may-24</w:t>
            </w:r>
          </w:p>
        </w:tc>
      </w:tr>
      <w:tr w:rsidR="00EB599E" w:rsidRPr="004A59F7" w:rsidTr="00E54234">
        <w:tc>
          <w:tcPr>
            <w:tcW w:w="543" w:type="dxa"/>
          </w:tcPr>
          <w:p w:rsidR="00EB599E" w:rsidRPr="004A59F7" w:rsidRDefault="00EB599E" w:rsidP="00EB599E">
            <w:pPr>
              <w:numPr>
                <w:ilvl w:val="0"/>
                <w:numId w:val="6"/>
              </w:numPr>
              <w:contextualSpacing/>
              <w:rPr>
                <w:rFonts w:ascii="Arial Narrow" w:eastAsiaTheme="minorHAnsi" w:hAnsi="Arial Narrow" w:cstheme="minorBidi"/>
              </w:rPr>
            </w:pPr>
          </w:p>
        </w:tc>
        <w:tc>
          <w:tcPr>
            <w:tcW w:w="1805" w:type="dxa"/>
            <w:tcBorders>
              <w:top w:val="single" w:sz="4" w:space="0" w:color="auto"/>
              <w:left w:val="nil"/>
              <w:bottom w:val="single" w:sz="4" w:space="0" w:color="auto"/>
              <w:right w:val="nil"/>
            </w:tcBorders>
            <w:shd w:val="clear" w:color="auto" w:fill="auto"/>
            <w:vAlign w:val="bottom"/>
          </w:tcPr>
          <w:p w:rsidR="00EB599E" w:rsidRPr="004A59F7" w:rsidRDefault="00EB599E" w:rsidP="00EB599E">
            <w:pPr>
              <w:rPr>
                <w:rFonts w:ascii="Arial Narrow" w:eastAsiaTheme="minorHAnsi" w:hAnsi="Arial Narrow" w:cstheme="minorHAnsi"/>
                <w:color w:val="000000"/>
              </w:rPr>
            </w:pPr>
            <w:r w:rsidRPr="004A59F7">
              <w:rPr>
                <w:rFonts w:ascii="Arial Narrow" w:eastAsiaTheme="minorHAnsi" w:hAnsi="Arial Narrow" w:cstheme="minorHAnsi"/>
                <w:color w:val="000000"/>
              </w:rPr>
              <w:t xml:space="preserve">Cirugía plástica y </w:t>
            </w:r>
            <w:proofErr w:type="spellStart"/>
            <w:r w:rsidRPr="004A59F7">
              <w:rPr>
                <w:rFonts w:ascii="Arial Narrow" w:eastAsiaTheme="minorHAnsi" w:hAnsi="Arial Narrow" w:cstheme="minorHAnsi"/>
                <w:color w:val="000000"/>
              </w:rPr>
              <w:t>Caumatología</w:t>
            </w:r>
            <w:proofErr w:type="spellEnd"/>
          </w:p>
        </w:tc>
        <w:tc>
          <w:tcPr>
            <w:tcW w:w="1638" w:type="dxa"/>
          </w:tcPr>
          <w:p w:rsidR="00EB599E" w:rsidRPr="00EB599E" w:rsidRDefault="00EB599E" w:rsidP="00EB599E">
            <w:pPr>
              <w:rPr>
                <w:rFonts w:ascii="Arial Narrow" w:hAnsi="Arial Narrow" w:cs="Arial"/>
                <w:sz w:val="20"/>
                <w:szCs w:val="20"/>
              </w:rPr>
            </w:pPr>
            <w:r w:rsidRPr="00EB599E">
              <w:rPr>
                <w:rFonts w:ascii="Arial Narrow" w:hAnsi="Arial Narrow" w:cs="Arial"/>
                <w:sz w:val="20"/>
                <w:szCs w:val="20"/>
              </w:rPr>
              <w:t>HHA</w:t>
            </w:r>
          </w:p>
        </w:tc>
        <w:tc>
          <w:tcPr>
            <w:tcW w:w="1546" w:type="dxa"/>
          </w:tcPr>
          <w:p w:rsidR="00EB599E" w:rsidRPr="004A59F7" w:rsidRDefault="00E54234" w:rsidP="00EB599E">
            <w:pPr>
              <w:rPr>
                <w:rFonts w:ascii="Arial Narrow" w:eastAsiaTheme="minorHAnsi" w:hAnsi="Arial Narrow" w:cstheme="minorBidi"/>
              </w:rPr>
            </w:pPr>
            <w:r>
              <w:rPr>
                <w:rFonts w:ascii="Arial Narrow" w:eastAsiaTheme="minorHAnsi" w:hAnsi="Arial Narrow" w:cstheme="minorBidi"/>
              </w:rPr>
              <w:t>3</w:t>
            </w:r>
          </w:p>
        </w:tc>
        <w:tc>
          <w:tcPr>
            <w:tcW w:w="2685" w:type="dxa"/>
          </w:tcPr>
          <w:p w:rsidR="00EB599E" w:rsidRDefault="00EB599E" w:rsidP="00EB599E">
            <w:r>
              <w:rPr>
                <w:rFonts w:ascii="Arial Narrow" w:eastAsiaTheme="minorHAnsi" w:hAnsi="Arial Narrow" w:cstheme="minorBidi"/>
              </w:rPr>
              <w:t>5</w:t>
            </w:r>
            <w:r w:rsidRPr="000436BF">
              <w:rPr>
                <w:rFonts w:ascii="Arial Narrow" w:eastAsiaTheme="minorHAnsi" w:hAnsi="Arial Narrow" w:cstheme="minorBidi"/>
              </w:rPr>
              <w:t xml:space="preserve"> de enero-24</w:t>
            </w:r>
          </w:p>
        </w:tc>
        <w:tc>
          <w:tcPr>
            <w:tcW w:w="1559" w:type="dxa"/>
          </w:tcPr>
          <w:p w:rsidR="00EB599E" w:rsidRPr="004A59F7" w:rsidRDefault="00EB599E" w:rsidP="00EB599E">
            <w:pPr>
              <w:rPr>
                <w:rFonts w:asciiTheme="minorHAnsi" w:eastAsiaTheme="minorHAnsi" w:hAnsiTheme="minorHAnsi" w:cstheme="minorBidi"/>
                <w:sz w:val="22"/>
                <w:szCs w:val="22"/>
              </w:rPr>
            </w:pPr>
            <w:r w:rsidRPr="004A59F7">
              <w:rPr>
                <w:rFonts w:ascii="Arial Narrow" w:eastAsiaTheme="minorHAnsi" w:hAnsi="Arial Narrow" w:cstheme="minorBidi"/>
              </w:rPr>
              <w:t>6-may-24</w:t>
            </w:r>
          </w:p>
        </w:tc>
      </w:tr>
      <w:tr w:rsidR="00EB599E" w:rsidRPr="004A59F7" w:rsidTr="00E54234">
        <w:tc>
          <w:tcPr>
            <w:tcW w:w="543" w:type="dxa"/>
          </w:tcPr>
          <w:p w:rsidR="00EB599E" w:rsidRPr="004A59F7" w:rsidRDefault="00EB599E" w:rsidP="00EB599E">
            <w:pPr>
              <w:numPr>
                <w:ilvl w:val="0"/>
                <w:numId w:val="6"/>
              </w:numPr>
              <w:contextualSpacing/>
              <w:rPr>
                <w:rFonts w:ascii="Arial Narrow" w:eastAsiaTheme="minorHAnsi" w:hAnsi="Arial Narrow" w:cstheme="minorBidi"/>
              </w:rPr>
            </w:pPr>
          </w:p>
        </w:tc>
        <w:tc>
          <w:tcPr>
            <w:tcW w:w="1805" w:type="dxa"/>
            <w:tcBorders>
              <w:top w:val="single" w:sz="4" w:space="0" w:color="auto"/>
              <w:left w:val="nil"/>
              <w:bottom w:val="single" w:sz="4" w:space="0" w:color="auto"/>
              <w:right w:val="nil"/>
            </w:tcBorders>
            <w:shd w:val="clear" w:color="auto" w:fill="auto"/>
            <w:vAlign w:val="bottom"/>
          </w:tcPr>
          <w:p w:rsidR="00EB599E" w:rsidRPr="004A59F7" w:rsidRDefault="00EB599E" w:rsidP="00EB599E">
            <w:pPr>
              <w:rPr>
                <w:rFonts w:ascii="Arial Narrow" w:eastAsiaTheme="minorHAnsi" w:hAnsi="Arial Narrow" w:cstheme="minorHAnsi"/>
                <w:color w:val="000000"/>
              </w:rPr>
            </w:pPr>
            <w:proofErr w:type="spellStart"/>
            <w:r w:rsidRPr="004A59F7">
              <w:rPr>
                <w:rFonts w:ascii="Arial Narrow" w:eastAsiaTheme="minorHAnsi" w:hAnsi="Arial Narrow" w:cstheme="minorHAnsi"/>
                <w:color w:val="000000"/>
              </w:rPr>
              <w:t>Coloproctología</w:t>
            </w:r>
            <w:proofErr w:type="spellEnd"/>
          </w:p>
        </w:tc>
        <w:tc>
          <w:tcPr>
            <w:tcW w:w="1638" w:type="dxa"/>
          </w:tcPr>
          <w:p w:rsidR="00EB599E" w:rsidRPr="00EB599E" w:rsidRDefault="00EB599E" w:rsidP="00EB599E">
            <w:pPr>
              <w:rPr>
                <w:rFonts w:ascii="Arial Narrow" w:hAnsi="Arial Narrow" w:cs="Arial"/>
                <w:sz w:val="20"/>
                <w:szCs w:val="20"/>
              </w:rPr>
            </w:pPr>
            <w:r w:rsidRPr="00EB599E">
              <w:rPr>
                <w:rFonts w:ascii="Arial Narrow" w:hAnsi="Arial Narrow" w:cs="Arial"/>
                <w:sz w:val="20"/>
                <w:szCs w:val="20"/>
              </w:rPr>
              <w:t>HHA</w:t>
            </w:r>
          </w:p>
        </w:tc>
        <w:tc>
          <w:tcPr>
            <w:tcW w:w="1546" w:type="dxa"/>
          </w:tcPr>
          <w:p w:rsidR="00EB599E" w:rsidRPr="004A59F7" w:rsidRDefault="00E54234" w:rsidP="00EB599E">
            <w:pPr>
              <w:rPr>
                <w:rFonts w:ascii="Arial Narrow" w:eastAsiaTheme="minorHAnsi" w:hAnsi="Arial Narrow" w:cstheme="minorBidi"/>
              </w:rPr>
            </w:pPr>
            <w:r>
              <w:rPr>
                <w:rFonts w:ascii="Arial Narrow" w:eastAsiaTheme="minorHAnsi" w:hAnsi="Arial Narrow" w:cstheme="minorBidi"/>
              </w:rPr>
              <w:t>4</w:t>
            </w:r>
          </w:p>
        </w:tc>
        <w:tc>
          <w:tcPr>
            <w:tcW w:w="2685" w:type="dxa"/>
          </w:tcPr>
          <w:p w:rsidR="00EB599E" w:rsidRDefault="00EB599E" w:rsidP="00EB599E">
            <w:r>
              <w:rPr>
                <w:rFonts w:ascii="Arial Narrow" w:eastAsiaTheme="minorHAnsi" w:hAnsi="Arial Narrow" w:cstheme="minorBidi"/>
              </w:rPr>
              <w:t xml:space="preserve">5 </w:t>
            </w:r>
            <w:r w:rsidRPr="000436BF">
              <w:rPr>
                <w:rFonts w:ascii="Arial Narrow" w:eastAsiaTheme="minorHAnsi" w:hAnsi="Arial Narrow" w:cstheme="minorBidi"/>
              </w:rPr>
              <w:t>de enero-24</w:t>
            </w:r>
          </w:p>
        </w:tc>
        <w:tc>
          <w:tcPr>
            <w:tcW w:w="1559" w:type="dxa"/>
          </w:tcPr>
          <w:p w:rsidR="00EB599E" w:rsidRPr="004A59F7" w:rsidRDefault="00EB599E" w:rsidP="00EB599E">
            <w:pPr>
              <w:rPr>
                <w:rFonts w:asciiTheme="minorHAnsi" w:eastAsiaTheme="minorHAnsi" w:hAnsiTheme="minorHAnsi" w:cstheme="minorBidi"/>
                <w:sz w:val="22"/>
                <w:szCs w:val="22"/>
              </w:rPr>
            </w:pPr>
            <w:r w:rsidRPr="004A59F7">
              <w:rPr>
                <w:rFonts w:ascii="Arial Narrow" w:eastAsiaTheme="minorHAnsi" w:hAnsi="Arial Narrow" w:cstheme="minorBidi"/>
              </w:rPr>
              <w:t>6-may-24</w:t>
            </w:r>
          </w:p>
        </w:tc>
      </w:tr>
      <w:tr w:rsidR="00EB599E" w:rsidRPr="004A59F7" w:rsidTr="00E54234">
        <w:tc>
          <w:tcPr>
            <w:tcW w:w="543" w:type="dxa"/>
          </w:tcPr>
          <w:p w:rsidR="00EB599E" w:rsidRPr="004A59F7" w:rsidRDefault="00EB599E" w:rsidP="00EB599E">
            <w:pPr>
              <w:numPr>
                <w:ilvl w:val="0"/>
                <w:numId w:val="6"/>
              </w:numPr>
              <w:contextualSpacing/>
              <w:rPr>
                <w:rFonts w:ascii="Arial Narrow" w:eastAsiaTheme="minorHAnsi" w:hAnsi="Arial Narrow" w:cstheme="minorBidi"/>
              </w:rPr>
            </w:pPr>
          </w:p>
        </w:tc>
        <w:tc>
          <w:tcPr>
            <w:tcW w:w="1805" w:type="dxa"/>
            <w:tcBorders>
              <w:top w:val="single" w:sz="4" w:space="0" w:color="auto"/>
              <w:left w:val="nil"/>
              <w:bottom w:val="single" w:sz="4" w:space="0" w:color="auto"/>
              <w:right w:val="nil"/>
            </w:tcBorders>
            <w:shd w:val="clear" w:color="auto" w:fill="auto"/>
            <w:vAlign w:val="bottom"/>
          </w:tcPr>
          <w:p w:rsidR="00EB599E" w:rsidRPr="004A59F7" w:rsidRDefault="00EB599E" w:rsidP="00EB599E">
            <w:pPr>
              <w:rPr>
                <w:rFonts w:ascii="Arial Narrow" w:eastAsiaTheme="minorHAnsi" w:hAnsi="Arial Narrow" w:cstheme="minorHAnsi"/>
                <w:color w:val="000000"/>
              </w:rPr>
            </w:pPr>
            <w:r w:rsidRPr="004A59F7">
              <w:rPr>
                <w:rFonts w:ascii="Arial Narrow" w:eastAsiaTheme="minorHAnsi" w:hAnsi="Arial Narrow" w:cstheme="minorHAnsi"/>
                <w:color w:val="000000"/>
              </w:rPr>
              <w:t>Laboratorio Clínico</w:t>
            </w:r>
          </w:p>
        </w:tc>
        <w:tc>
          <w:tcPr>
            <w:tcW w:w="1638" w:type="dxa"/>
          </w:tcPr>
          <w:p w:rsidR="00EB599E" w:rsidRPr="00EB599E" w:rsidRDefault="00EB599E" w:rsidP="00EB599E">
            <w:pPr>
              <w:rPr>
                <w:rFonts w:ascii="Arial Narrow" w:hAnsi="Arial Narrow" w:cs="Arial"/>
                <w:sz w:val="20"/>
                <w:szCs w:val="20"/>
              </w:rPr>
            </w:pPr>
            <w:r w:rsidRPr="00EB599E">
              <w:rPr>
                <w:rFonts w:ascii="Arial Narrow" w:hAnsi="Arial Narrow" w:cs="Arial"/>
                <w:sz w:val="20"/>
                <w:szCs w:val="20"/>
              </w:rPr>
              <w:t>HHA</w:t>
            </w:r>
          </w:p>
        </w:tc>
        <w:tc>
          <w:tcPr>
            <w:tcW w:w="1546" w:type="dxa"/>
          </w:tcPr>
          <w:p w:rsidR="00EB599E" w:rsidRPr="004A59F7" w:rsidRDefault="00E54234" w:rsidP="00EB599E">
            <w:pPr>
              <w:rPr>
                <w:rFonts w:ascii="Arial Narrow" w:eastAsiaTheme="minorHAnsi" w:hAnsi="Arial Narrow" w:cstheme="minorBidi"/>
              </w:rPr>
            </w:pPr>
            <w:r>
              <w:rPr>
                <w:rFonts w:ascii="Arial Narrow" w:eastAsiaTheme="minorHAnsi" w:hAnsi="Arial Narrow" w:cstheme="minorBidi"/>
              </w:rPr>
              <w:t>4</w:t>
            </w:r>
          </w:p>
        </w:tc>
        <w:tc>
          <w:tcPr>
            <w:tcW w:w="2685" w:type="dxa"/>
          </w:tcPr>
          <w:p w:rsidR="00EB599E" w:rsidRDefault="00EB599E" w:rsidP="00EB599E">
            <w:r>
              <w:rPr>
                <w:rFonts w:ascii="Arial Narrow" w:eastAsiaTheme="minorHAnsi" w:hAnsi="Arial Narrow" w:cstheme="minorBidi"/>
              </w:rPr>
              <w:t>5</w:t>
            </w:r>
            <w:r w:rsidRPr="000436BF">
              <w:rPr>
                <w:rFonts w:ascii="Arial Narrow" w:eastAsiaTheme="minorHAnsi" w:hAnsi="Arial Narrow" w:cstheme="minorBidi"/>
              </w:rPr>
              <w:t xml:space="preserve"> de enero-24</w:t>
            </w:r>
          </w:p>
        </w:tc>
        <w:tc>
          <w:tcPr>
            <w:tcW w:w="1559" w:type="dxa"/>
          </w:tcPr>
          <w:p w:rsidR="00EB599E" w:rsidRPr="004A59F7" w:rsidRDefault="00EB599E" w:rsidP="00EB599E">
            <w:pPr>
              <w:rPr>
                <w:rFonts w:asciiTheme="minorHAnsi" w:eastAsiaTheme="minorHAnsi" w:hAnsiTheme="minorHAnsi" w:cstheme="minorBidi"/>
                <w:sz w:val="22"/>
                <w:szCs w:val="22"/>
              </w:rPr>
            </w:pPr>
            <w:r w:rsidRPr="004A59F7">
              <w:rPr>
                <w:rFonts w:ascii="Arial Narrow" w:eastAsiaTheme="minorHAnsi" w:hAnsi="Arial Narrow" w:cstheme="minorBidi"/>
              </w:rPr>
              <w:t>6-may-24</w:t>
            </w:r>
          </w:p>
        </w:tc>
      </w:tr>
      <w:tr w:rsidR="00EB599E" w:rsidRPr="004A59F7" w:rsidTr="00E54234">
        <w:tc>
          <w:tcPr>
            <w:tcW w:w="543" w:type="dxa"/>
          </w:tcPr>
          <w:p w:rsidR="00EB599E" w:rsidRPr="004A59F7" w:rsidRDefault="00EB599E" w:rsidP="00EB599E">
            <w:pPr>
              <w:numPr>
                <w:ilvl w:val="0"/>
                <w:numId w:val="6"/>
              </w:numPr>
              <w:contextualSpacing/>
              <w:rPr>
                <w:rFonts w:ascii="Arial Narrow" w:eastAsiaTheme="minorHAnsi" w:hAnsi="Arial Narrow" w:cstheme="minorBidi"/>
              </w:rPr>
            </w:pPr>
          </w:p>
        </w:tc>
        <w:tc>
          <w:tcPr>
            <w:tcW w:w="1805" w:type="dxa"/>
            <w:tcBorders>
              <w:top w:val="single" w:sz="4" w:space="0" w:color="auto"/>
              <w:left w:val="nil"/>
              <w:bottom w:val="single" w:sz="4" w:space="0" w:color="auto"/>
              <w:right w:val="nil"/>
            </w:tcBorders>
            <w:shd w:val="clear" w:color="auto" w:fill="auto"/>
            <w:vAlign w:val="bottom"/>
          </w:tcPr>
          <w:p w:rsidR="00EB599E" w:rsidRPr="004A59F7" w:rsidRDefault="00EB599E" w:rsidP="00EB599E">
            <w:pPr>
              <w:rPr>
                <w:rFonts w:ascii="Arial Narrow" w:eastAsiaTheme="minorHAnsi" w:hAnsi="Arial Narrow" w:cstheme="minorHAnsi"/>
                <w:color w:val="000000"/>
              </w:rPr>
            </w:pPr>
            <w:r w:rsidRPr="004A59F7">
              <w:rPr>
                <w:rFonts w:ascii="Arial Narrow" w:eastAsiaTheme="minorHAnsi" w:hAnsi="Arial Narrow" w:cstheme="minorHAnsi"/>
                <w:color w:val="000000"/>
              </w:rPr>
              <w:t>Inmunología</w:t>
            </w:r>
          </w:p>
        </w:tc>
        <w:tc>
          <w:tcPr>
            <w:tcW w:w="1638" w:type="dxa"/>
          </w:tcPr>
          <w:p w:rsidR="00EB599E" w:rsidRPr="00EB599E" w:rsidRDefault="00EB599E" w:rsidP="00EB599E">
            <w:pPr>
              <w:rPr>
                <w:rFonts w:ascii="Arial Narrow" w:hAnsi="Arial Narrow" w:cs="Arial"/>
                <w:sz w:val="20"/>
                <w:szCs w:val="20"/>
              </w:rPr>
            </w:pPr>
            <w:r w:rsidRPr="00EB599E">
              <w:rPr>
                <w:rFonts w:ascii="Arial Narrow" w:hAnsi="Arial Narrow" w:cs="Arial"/>
                <w:sz w:val="20"/>
                <w:szCs w:val="20"/>
              </w:rPr>
              <w:t>FCM VICTORIA DE GIRON</w:t>
            </w:r>
          </w:p>
        </w:tc>
        <w:tc>
          <w:tcPr>
            <w:tcW w:w="1546" w:type="dxa"/>
          </w:tcPr>
          <w:p w:rsidR="00EB599E" w:rsidRPr="004A59F7" w:rsidRDefault="00E54234" w:rsidP="00EB599E">
            <w:pPr>
              <w:rPr>
                <w:rFonts w:ascii="Arial Narrow" w:eastAsiaTheme="minorHAnsi" w:hAnsi="Arial Narrow" w:cstheme="minorBidi"/>
              </w:rPr>
            </w:pPr>
            <w:r>
              <w:rPr>
                <w:rFonts w:ascii="Arial Narrow" w:eastAsiaTheme="minorHAnsi" w:hAnsi="Arial Narrow" w:cstheme="minorBidi"/>
              </w:rPr>
              <w:t>1</w:t>
            </w:r>
          </w:p>
        </w:tc>
        <w:tc>
          <w:tcPr>
            <w:tcW w:w="2685" w:type="dxa"/>
          </w:tcPr>
          <w:p w:rsidR="00EB599E" w:rsidRPr="004A59F7" w:rsidRDefault="00EB599E" w:rsidP="00EB599E">
            <w:pPr>
              <w:rPr>
                <w:rFonts w:ascii="Arial Narrow" w:eastAsiaTheme="minorHAnsi" w:hAnsi="Arial Narrow" w:cstheme="minorBidi"/>
              </w:rPr>
            </w:pPr>
            <w:r w:rsidRPr="004A59F7">
              <w:rPr>
                <w:rFonts w:ascii="Arial Narrow" w:eastAsiaTheme="minorHAnsi" w:hAnsi="Arial Narrow" w:cstheme="minorBidi"/>
              </w:rPr>
              <w:t>1</w:t>
            </w:r>
            <w:r>
              <w:rPr>
                <w:rFonts w:ascii="Arial Narrow" w:eastAsiaTheme="minorHAnsi" w:hAnsi="Arial Narrow" w:cstheme="minorBidi"/>
              </w:rPr>
              <w:t>2</w:t>
            </w:r>
            <w:r w:rsidRPr="004A59F7">
              <w:rPr>
                <w:rFonts w:ascii="Arial Narrow" w:eastAsiaTheme="minorHAnsi" w:hAnsi="Arial Narrow" w:cstheme="minorBidi"/>
              </w:rPr>
              <w:t>-</w:t>
            </w:r>
            <w:r>
              <w:rPr>
                <w:rFonts w:ascii="Arial Narrow" w:eastAsiaTheme="minorHAnsi" w:hAnsi="Arial Narrow" w:cstheme="minorBidi"/>
              </w:rPr>
              <w:t>enero</w:t>
            </w:r>
            <w:r w:rsidRPr="004A59F7">
              <w:rPr>
                <w:rFonts w:ascii="Arial Narrow" w:eastAsiaTheme="minorHAnsi" w:hAnsi="Arial Narrow" w:cstheme="minorBidi"/>
              </w:rPr>
              <w:t>-24</w:t>
            </w:r>
          </w:p>
        </w:tc>
        <w:tc>
          <w:tcPr>
            <w:tcW w:w="1559" w:type="dxa"/>
          </w:tcPr>
          <w:p w:rsidR="00EB599E" w:rsidRPr="004A59F7" w:rsidRDefault="00EB599E" w:rsidP="00EB599E">
            <w:pPr>
              <w:rPr>
                <w:rFonts w:ascii="Arial Narrow" w:eastAsiaTheme="minorHAnsi" w:hAnsi="Arial Narrow" w:cstheme="minorBidi"/>
              </w:rPr>
            </w:pPr>
            <w:r w:rsidRPr="004A59F7">
              <w:rPr>
                <w:rFonts w:ascii="Arial Narrow" w:eastAsiaTheme="minorHAnsi" w:hAnsi="Arial Narrow" w:cstheme="minorBidi"/>
              </w:rPr>
              <w:t>13-may-24</w:t>
            </w:r>
          </w:p>
        </w:tc>
      </w:tr>
      <w:tr w:rsidR="00EB599E" w:rsidRPr="004A59F7" w:rsidTr="00E54234">
        <w:tc>
          <w:tcPr>
            <w:tcW w:w="543" w:type="dxa"/>
          </w:tcPr>
          <w:p w:rsidR="00EB599E" w:rsidRPr="004A59F7" w:rsidRDefault="00EB599E" w:rsidP="00EB599E">
            <w:pPr>
              <w:numPr>
                <w:ilvl w:val="0"/>
                <w:numId w:val="6"/>
              </w:numPr>
              <w:contextualSpacing/>
              <w:rPr>
                <w:rFonts w:ascii="Arial Narrow" w:eastAsiaTheme="minorHAnsi" w:hAnsi="Arial Narrow" w:cstheme="minorBidi"/>
              </w:rPr>
            </w:pPr>
          </w:p>
        </w:tc>
        <w:tc>
          <w:tcPr>
            <w:tcW w:w="1805" w:type="dxa"/>
            <w:tcBorders>
              <w:top w:val="single" w:sz="4" w:space="0" w:color="auto"/>
              <w:left w:val="nil"/>
              <w:bottom w:val="single" w:sz="4" w:space="0" w:color="auto"/>
              <w:right w:val="nil"/>
            </w:tcBorders>
            <w:shd w:val="clear" w:color="auto" w:fill="auto"/>
            <w:vAlign w:val="bottom"/>
          </w:tcPr>
          <w:p w:rsidR="00EB599E" w:rsidRPr="004A59F7" w:rsidRDefault="00EB599E" w:rsidP="00EB599E">
            <w:pPr>
              <w:rPr>
                <w:rFonts w:ascii="Arial Narrow" w:eastAsiaTheme="minorHAnsi" w:hAnsi="Arial Narrow" w:cstheme="minorHAnsi"/>
                <w:color w:val="000000"/>
              </w:rPr>
            </w:pPr>
            <w:r w:rsidRPr="004A59F7">
              <w:rPr>
                <w:rFonts w:ascii="Arial Narrow" w:eastAsiaTheme="minorHAnsi" w:hAnsi="Arial Narrow" w:cstheme="minorHAnsi"/>
                <w:color w:val="000000"/>
              </w:rPr>
              <w:t>Nefrología</w:t>
            </w:r>
          </w:p>
        </w:tc>
        <w:tc>
          <w:tcPr>
            <w:tcW w:w="1638" w:type="dxa"/>
          </w:tcPr>
          <w:p w:rsidR="00EB599E" w:rsidRPr="00EB599E" w:rsidRDefault="00EB599E" w:rsidP="00EB599E">
            <w:pPr>
              <w:rPr>
                <w:rFonts w:ascii="Arial Narrow" w:hAnsi="Arial Narrow" w:cs="Arial"/>
                <w:sz w:val="20"/>
                <w:szCs w:val="20"/>
              </w:rPr>
            </w:pPr>
            <w:r w:rsidRPr="00EB599E">
              <w:rPr>
                <w:rFonts w:ascii="Arial Narrow" w:hAnsi="Arial Narrow" w:cs="Arial"/>
                <w:sz w:val="20"/>
                <w:szCs w:val="20"/>
              </w:rPr>
              <w:t>FCM VICTORIA DE GIRON</w:t>
            </w:r>
          </w:p>
        </w:tc>
        <w:tc>
          <w:tcPr>
            <w:tcW w:w="1546" w:type="dxa"/>
          </w:tcPr>
          <w:p w:rsidR="00EB599E" w:rsidRPr="004A59F7" w:rsidRDefault="00E54234" w:rsidP="00EB599E">
            <w:pPr>
              <w:rPr>
                <w:rFonts w:ascii="Arial Narrow" w:eastAsiaTheme="minorHAnsi" w:hAnsi="Arial Narrow" w:cstheme="minorBidi"/>
              </w:rPr>
            </w:pPr>
            <w:r>
              <w:rPr>
                <w:rFonts w:ascii="Arial Narrow" w:eastAsiaTheme="minorHAnsi" w:hAnsi="Arial Narrow" w:cstheme="minorBidi"/>
              </w:rPr>
              <w:t>3</w:t>
            </w:r>
          </w:p>
        </w:tc>
        <w:tc>
          <w:tcPr>
            <w:tcW w:w="2685" w:type="dxa"/>
          </w:tcPr>
          <w:p w:rsidR="00EB599E" w:rsidRDefault="00EB599E" w:rsidP="00EB599E">
            <w:r w:rsidRPr="004A59F7">
              <w:rPr>
                <w:rFonts w:ascii="Arial Narrow" w:eastAsiaTheme="minorHAnsi" w:hAnsi="Arial Narrow" w:cstheme="minorBidi"/>
              </w:rPr>
              <w:t>1</w:t>
            </w:r>
            <w:r w:rsidRPr="00177A0A">
              <w:rPr>
                <w:rFonts w:ascii="Arial Narrow" w:eastAsiaTheme="minorHAnsi" w:hAnsi="Arial Narrow" w:cstheme="minorBidi"/>
              </w:rPr>
              <w:t>2</w:t>
            </w:r>
            <w:r w:rsidRPr="004A59F7">
              <w:rPr>
                <w:rFonts w:ascii="Arial Narrow" w:eastAsiaTheme="minorHAnsi" w:hAnsi="Arial Narrow" w:cstheme="minorBidi"/>
              </w:rPr>
              <w:t>-</w:t>
            </w:r>
            <w:r w:rsidRPr="00177A0A">
              <w:rPr>
                <w:rFonts w:ascii="Arial Narrow" w:eastAsiaTheme="minorHAnsi" w:hAnsi="Arial Narrow" w:cstheme="minorBidi"/>
              </w:rPr>
              <w:t>enero</w:t>
            </w:r>
            <w:r w:rsidRPr="004A59F7">
              <w:rPr>
                <w:rFonts w:ascii="Arial Narrow" w:eastAsiaTheme="minorHAnsi" w:hAnsi="Arial Narrow" w:cstheme="minorBidi"/>
              </w:rPr>
              <w:t>-24</w:t>
            </w:r>
          </w:p>
        </w:tc>
        <w:tc>
          <w:tcPr>
            <w:tcW w:w="1559" w:type="dxa"/>
          </w:tcPr>
          <w:p w:rsidR="00EB599E" w:rsidRPr="004A59F7" w:rsidRDefault="00EB599E" w:rsidP="00EB599E">
            <w:pPr>
              <w:rPr>
                <w:rFonts w:asciiTheme="minorHAnsi" w:eastAsiaTheme="minorHAnsi" w:hAnsiTheme="minorHAnsi" w:cstheme="minorBidi"/>
                <w:sz w:val="22"/>
                <w:szCs w:val="22"/>
              </w:rPr>
            </w:pPr>
            <w:r w:rsidRPr="004A59F7">
              <w:rPr>
                <w:rFonts w:ascii="Arial Narrow" w:eastAsiaTheme="minorHAnsi" w:hAnsi="Arial Narrow" w:cstheme="minorBidi"/>
              </w:rPr>
              <w:t>13-may-24</w:t>
            </w:r>
          </w:p>
        </w:tc>
      </w:tr>
      <w:tr w:rsidR="00EB599E" w:rsidRPr="004A59F7" w:rsidTr="00E54234">
        <w:tc>
          <w:tcPr>
            <w:tcW w:w="543" w:type="dxa"/>
          </w:tcPr>
          <w:p w:rsidR="00EB599E" w:rsidRPr="004A59F7" w:rsidRDefault="00EB599E" w:rsidP="00EB599E">
            <w:pPr>
              <w:numPr>
                <w:ilvl w:val="0"/>
                <w:numId w:val="6"/>
              </w:numPr>
              <w:contextualSpacing/>
              <w:rPr>
                <w:rFonts w:ascii="Arial Narrow" w:eastAsiaTheme="minorHAnsi" w:hAnsi="Arial Narrow" w:cstheme="minorBidi"/>
              </w:rPr>
            </w:pPr>
          </w:p>
        </w:tc>
        <w:tc>
          <w:tcPr>
            <w:tcW w:w="1805" w:type="dxa"/>
            <w:tcBorders>
              <w:top w:val="single" w:sz="4" w:space="0" w:color="auto"/>
              <w:left w:val="nil"/>
              <w:bottom w:val="single" w:sz="4" w:space="0" w:color="auto"/>
              <w:right w:val="nil"/>
            </w:tcBorders>
            <w:shd w:val="clear" w:color="auto" w:fill="auto"/>
            <w:vAlign w:val="bottom"/>
          </w:tcPr>
          <w:p w:rsidR="00EB599E" w:rsidRPr="004A59F7" w:rsidRDefault="00EB599E" w:rsidP="00EB599E">
            <w:pPr>
              <w:rPr>
                <w:rFonts w:ascii="Arial Narrow" w:eastAsiaTheme="minorHAnsi" w:hAnsi="Arial Narrow" w:cstheme="minorHAnsi"/>
                <w:color w:val="000000"/>
              </w:rPr>
            </w:pPr>
            <w:r w:rsidRPr="004A59F7">
              <w:rPr>
                <w:rFonts w:ascii="Arial Narrow" w:eastAsiaTheme="minorHAnsi" w:hAnsi="Arial Narrow" w:cstheme="minorHAnsi"/>
                <w:color w:val="000000"/>
              </w:rPr>
              <w:t>Urología</w:t>
            </w:r>
          </w:p>
        </w:tc>
        <w:tc>
          <w:tcPr>
            <w:tcW w:w="1638" w:type="dxa"/>
          </w:tcPr>
          <w:p w:rsidR="00EB599E" w:rsidRPr="00EB599E" w:rsidRDefault="00EB599E" w:rsidP="00EB599E">
            <w:pPr>
              <w:rPr>
                <w:rFonts w:ascii="Arial Narrow" w:hAnsi="Arial Narrow" w:cs="Arial"/>
                <w:sz w:val="20"/>
                <w:szCs w:val="20"/>
              </w:rPr>
            </w:pPr>
            <w:r w:rsidRPr="00EB599E">
              <w:rPr>
                <w:rFonts w:ascii="Arial Narrow" w:hAnsi="Arial Narrow" w:cs="Arial"/>
                <w:sz w:val="20"/>
                <w:szCs w:val="20"/>
              </w:rPr>
              <w:t>FCM VICTORIA DE GIRON</w:t>
            </w:r>
          </w:p>
        </w:tc>
        <w:tc>
          <w:tcPr>
            <w:tcW w:w="1546" w:type="dxa"/>
          </w:tcPr>
          <w:p w:rsidR="00EB599E" w:rsidRPr="004A59F7" w:rsidRDefault="00E54234" w:rsidP="00EB599E">
            <w:pPr>
              <w:rPr>
                <w:rFonts w:ascii="Arial Narrow" w:eastAsiaTheme="minorHAnsi" w:hAnsi="Arial Narrow" w:cstheme="minorBidi"/>
              </w:rPr>
            </w:pPr>
            <w:r>
              <w:rPr>
                <w:rFonts w:ascii="Arial Narrow" w:eastAsiaTheme="minorHAnsi" w:hAnsi="Arial Narrow" w:cstheme="minorBidi"/>
              </w:rPr>
              <w:t>3</w:t>
            </w:r>
          </w:p>
        </w:tc>
        <w:tc>
          <w:tcPr>
            <w:tcW w:w="2685" w:type="dxa"/>
          </w:tcPr>
          <w:p w:rsidR="00EB599E" w:rsidRDefault="00EB599E" w:rsidP="00EB599E">
            <w:r w:rsidRPr="004A59F7">
              <w:rPr>
                <w:rFonts w:ascii="Arial Narrow" w:eastAsiaTheme="minorHAnsi" w:hAnsi="Arial Narrow" w:cstheme="minorBidi"/>
              </w:rPr>
              <w:t>1</w:t>
            </w:r>
            <w:r w:rsidRPr="00177A0A">
              <w:rPr>
                <w:rFonts w:ascii="Arial Narrow" w:eastAsiaTheme="minorHAnsi" w:hAnsi="Arial Narrow" w:cstheme="minorBidi"/>
              </w:rPr>
              <w:t>2</w:t>
            </w:r>
            <w:r w:rsidRPr="004A59F7">
              <w:rPr>
                <w:rFonts w:ascii="Arial Narrow" w:eastAsiaTheme="minorHAnsi" w:hAnsi="Arial Narrow" w:cstheme="minorBidi"/>
              </w:rPr>
              <w:t>-</w:t>
            </w:r>
            <w:r w:rsidRPr="00177A0A">
              <w:rPr>
                <w:rFonts w:ascii="Arial Narrow" w:eastAsiaTheme="minorHAnsi" w:hAnsi="Arial Narrow" w:cstheme="minorBidi"/>
              </w:rPr>
              <w:t>enero</w:t>
            </w:r>
            <w:r w:rsidRPr="004A59F7">
              <w:rPr>
                <w:rFonts w:ascii="Arial Narrow" w:eastAsiaTheme="minorHAnsi" w:hAnsi="Arial Narrow" w:cstheme="minorBidi"/>
              </w:rPr>
              <w:t>-24</w:t>
            </w:r>
          </w:p>
        </w:tc>
        <w:tc>
          <w:tcPr>
            <w:tcW w:w="1559" w:type="dxa"/>
          </w:tcPr>
          <w:p w:rsidR="00EB599E" w:rsidRPr="004A59F7" w:rsidRDefault="00EB599E" w:rsidP="00EB599E">
            <w:pPr>
              <w:rPr>
                <w:rFonts w:asciiTheme="minorHAnsi" w:eastAsiaTheme="minorHAnsi" w:hAnsiTheme="minorHAnsi" w:cstheme="minorBidi"/>
                <w:sz w:val="22"/>
                <w:szCs w:val="22"/>
              </w:rPr>
            </w:pPr>
            <w:r w:rsidRPr="004A59F7">
              <w:rPr>
                <w:rFonts w:ascii="Arial Narrow" w:eastAsiaTheme="minorHAnsi" w:hAnsi="Arial Narrow" w:cstheme="minorBidi"/>
              </w:rPr>
              <w:t>13-may-24</w:t>
            </w:r>
          </w:p>
        </w:tc>
      </w:tr>
      <w:tr w:rsidR="00EB599E" w:rsidRPr="004A59F7" w:rsidTr="00E54234">
        <w:tc>
          <w:tcPr>
            <w:tcW w:w="543" w:type="dxa"/>
          </w:tcPr>
          <w:p w:rsidR="00EB599E" w:rsidRPr="004A59F7" w:rsidRDefault="00EB599E" w:rsidP="00EB599E">
            <w:pPr>
              <w:numPr>
                <w:ilvl w:val="0"/>
                <w:numId w:val="6"/>
              </w:numPr>
              <w:contextualSpacing/>
              <w:rPr>
                <w:rFonts w:ascii="Arial Narrow" w:eastAsiaTheme="minorHAnsi" w:hAnsi="Arial Narrow" w:cstheme="minorBidi"/>
              </w:rPr>
            </w:pPr>
          </w:p>
        </w:tc>
        <w:tc>
          <w:tcPr>
            <w:tcW w:w="1805" w:type="dxa"/>
            <w:tcBorders>
              <w:top w:val="single" w:sz="4" w:space="0" w:color="auto"/>
              <w:left w:val="nil"/>
              <w:bottom w:val="single" w:sz="4" w:space="0" w:color="auto"/>
              <w:right w:val="nil"/>
            </w:tcBorders>
            <w:shd w:val="clear" w:color="auto" w:fill="auto"/>
            <w:vAlign w:val="bottom"/>
          </w:tcPr>
          <w:p w:rsidR="00EB599E" w:rsidRPr="004A59F7" w:rsidRDefault="00EB599E" w:rsidP="00EB599E">
            <w:pPr>
              <w:rPr>
                <w:rFonts w:ascii="Arial Narrow" w:eastAsiaTheme="minorHAnsi" w:hAnsi="Arial Narrow" w:cstheme="minorHAnsi"/>
                <w:color w:val="000000"/>
              </w:rPr>
            </w:pPr>
            <w:r w:rsidRPr="004A59F7">
              <w:rPr>
                <w:rFonts w:ascii="Arial Narrow" w:eastAsiaTheme="minorHAnsi" w:hAnsi="Arial Narrow" w:cstheme="minorHAnsi"/>
                <w:color w:val="000000"/>
              </w:rPr>
              <w:t>Genética Clínica</w:t>
            </w:r>
          </w:p>
        </w:tc>
        <w:tc>
          <w:tcPr>
            <w:tcW w:w="1638" w:type="dxa"/>
          </w:tcPr>
          <w:p w:rsidR="00EB599E" w:rsidRPr="00EB599E" w:rsidRDefault="00EB599E" w:rsidP="00EB599E">
            <w:pPr>
              <w:rPr>
                <w:rFonts w:ascii="Arial Narrow" w:hAnsi="Arial Narrow" w:cs="Arial"/>
                <w:sz w:val="20"/>
                <w:szCs w:val="20"/>
              </w:rPr>
            </w:pPr>
            <w:r w:rsidRPr="00EB599E">
              <w:rPr>
                <w:rFonts w:ascii="Arial Narrow" w:hAnsi="Arial Narrow" w:cs="Arial"/>
                <w:sz w:val="20"/>
                <w:szCs w:val="20"/>
              </w:rPr>
              <w:t>FCM VICTORIA DE GIRON</w:t>
            </w:r>
          </w:p>
        </w:tc>
        <w:tc>
          <w:tcPr>
            <w:tcW w:w="1546" w:type="dxa"/>
          </w:tcPr>
          <w:p w:rsidR="00EB599E" w:rsidRPr="004A59F7" w:rsidRDefault="00EB599E" w:rsidP="00EB599E">
            <w:pPr>
              <w:rPr>
                <w:rFonts w:ascii="Arial Narrow" w:eastAsiaTheme="minorHAnsi" w:hAnsi="Arial Narrow" w:cstheme="minorBidi"/>
              </w:rPr>
            </w:pPr>
            <w:r>
              <w:rPr>
                <w:rFonts w:ascii="Arial Narrow" w:eastAsiaTheme="minorHAnsi" w:hAnsi="Arial Narrow" w:cstheme="minorBidi"/>
              </w:rPr>
              <w:t>1</w:t>
            </w:r>
          </w:p>
        </w:tc>
        <w:tc>
          <w:tcPr>
            <w:tcW w:w="2685" w:type="dxa"/>
          </w:tcPr>
          <w:p w:rsidR="00EB599E" w:rsidRDefault="00EB599E" w:rsidP="00EB599E">
            <w:r w:rsidRPr="004A59F7">
              <w:rPr>
                <w:rFonts w:ascii="Arial Narrow" w:eastAsiaTheme="minorHAnsi" w:hAnsi="Arial Narrow" w:cstheme="minorBidi"/>
              </w:rPr>
              <w:t>1</w:t>
            </w:r>
            <w:r w:rsidRPr="00177A0A">
              <w:rPr>
                <w:rFonts w:ascii="Arial Narrow" w:eastAsiaTheme="minorHAnsi" w:hAnsi="Arial Narrow" w:cstheme="minorBidi"/>
              </w:rPr>
              <w:t>2</w:t>
            </w:r>
            <w:r w:rsidRPr="004A59F7">
              <w:rPr>
                <w:rFonts w:ascii="Arial Narrow" w:eastAsiaTheme="minorHAnsi" w:hAnsi="Arial Narrow" w:cstheme="minorBidi"/>
              </w:rPr>
              <w:t>-</w:t>
            </w:r>
            <w:r w:rsidRPr="00177A0A">
              <w:rPr>
                <w:rFonts w:ascii="Arial Narrow" w:eastAsiaTheme="minorHAnsi" w:hAnsi="Arial Narrow" w:cstheme="minorBidi"/>
              </w:rPr>
              <w:t>enero</w:t>
            </w:r>
            <w:r w:rsidRPr="004A59F7">
              <w:rPr>
                <w:rFonts w:ascii="Arial Narrow" w:eastAsiaTheme="minorHAnsi" w:hAnsi="Arial Narrow" w:cstheme="minorBidi"/>
              </w:rPr>
              <w:t>-24</w:t>
            </w:r>
          </w:p>
        </w:tc>
        <w:tc>
          <w:tcPr>
            <w:tcW w:w="1559" w:type="dxa"/>
          </w:tcPr>
          <w:p w:rsidR="00EB599E" w:rsidRPr="004A59F7" w:rsidRDefault="00EB599E" w:rsidP="00EB599E">
            <w:pPr>
              <w:rPr>
                <w:rFonts w:asciiTheme="minorHAnsi" w:eastAsiaTheme="minorHAnsi" w:hAnsiTheme="minorHAnsi" w:cstheme="minorBidi"/>
                <w:sz w:val="22"/>
                <w:szCs w:val="22"/>
              </w:rPr>
            </w:pPr>
            <w:r w:rsidRPr="004A59F7">
              <w:rPr>
                <w:rFonts w:ascii="Arial Narrow" w:eastAsiaTheme="minorHAnsi" w:hAnsi="Arial Narrow" w:cstheme="minorBidi"/>
              </w:rPr>
              <w:t>13-may-24</w:t>
            </w:r>
          </w:p>
        </w:tc>
      </w:tr>
      <w:tr w:rsidR="00EB599E" w:rsidRPr="004A59F7" w:rsidTr="00E54234">
        <w:tc>
          <w:tcPr>
            <w:tcW w:w="543" w:type="dxa"/>
          </w:tcPr>
          <w:p w:rsidR="00EB599E" w:rsidRPr="004A59F7" w:rsidRDefault="00EB599E" w:rsidP="00EB599E">
            <w:pPr>
              <w:numPr>
                <w:ilvl w:val="0"/>
                <w:numId w:val="6"/>
              </w:numPr>
              <w:contextualSpacing/>
              <w:rPr>
                <w:rFonts w:ascii="Arial Narrow" w:eastAsiaTheme="minorHAnsi" w:hAnsi="Arial Narrow" w:cstheme="minorBidi"/>
              </w:rPr>
            </w:pPr>
          </w:p>
        </w:tc>
        <w:tc>
          <w:tcPr>
            <w:tcW w:w="1805" w:type="dxa"/>
            <w:tcBorders>
              <w:top w:val="single" w:sz="4" w:space="0" w:color="auto"/>
              <w:left w:val="nil"/>
              <w:bottom w:val="single" w:sz="4" w:space="0" w:color="auto"/>
              <w:right w:val="nil"/>
            </w:tcBorders>
            <w:shd w:val="clear" w:color="auto" w:fill="auto"/>
            <w:vAlign w:val="bottom"/>
          </w:tcPr>
          <w:p w:rsidR="00EB599E" w:rsidRPr="004A59F7" w:rsidRDefault="00EB599E" w:rsidP="00EB599E">
            <w:pPr>
              <w:rPr>
                <w:rFonts w:ascii="Arial Narrow" w:eastAsiaTheme="minorHAnsi" w:hAnsi="Arial Narrow" w:cstheme="minorHAnsi"/>
                <w:color w:val="000000"/>
              </w:rPr>
            </w:pPr>
            <w:r w:rsidRPr="004A59F7">
              <w:rPr>
                <w:rFonts w:ascii="Arial Narrow" w:eastAsiaTheme="minorHAnsi" w:hAnsi="Arial Narrow" w:cstheme="minorHAnsi"/>
                <w:color w:val="000000"/>
              </w:rPr>
              <w:t>Medicina General Integral</w:t>
            </w:r>
          </w:p>
        </w:tc>
        <w:tc>
          <w:tcPr>
            <w:tcW w:w="1638" w:type="dxa"/>
          </w:tcPr>
          <w:p w:rsidR="00EB599E" w:rsidRPr="00EB599E" w:rsidRDefault="00EB599E" w:rsidP="00EB599E">
            <w:pPr>
              <w:rPr>
                <w:rFonts w:ascii="Arial Narrow" w:hAnsi="Arial Narrow" w:cs="Arial"/>
                <w:sz w:val="20"/>
                <w:szCs w:val="20"/>
              </w:rPr>
            </w:pPr>
            <w:r w:rsidRPr="00EB599E">
              <w:rPr>
                <w:rFonts w:ascii="Arial Narrow" w:hAnsi="Arial Narrow" w:cs="Arial"/>
                <w:sz w:val="20"/>
                <w:szCs w:val="20"/>
              </w:rPr>
              <w:t>FCM SALVADOR ALLENDE</w:t>
            </w:r>
          </w:p>
        </w:tc>
        <w:tc>
          <w:tcPr>
            <w:tcW w:w="1546" w:type="dxa"/>
          </w:tcPr>
          <w:p w:rsidR="00EB599E" w:rsidRPr="004A59F7" w:rsidRDefault="00EB599E" w:rsidP="00EB599E">
            <w:pPr>
              <w:rPr>
                <w:rFonts w:ascii="Arial Narrow" w:eastAsiaTheme="minorHAnsi" w:hAnsi="Arial Narrow" w:cstheme="minorBidi"/>
              </w:rPr>
            </w:pPr>
            <w:r>
              <w:rPr>
                <w:rFonts w:ascii="Arial Narrow" w:eastAsiaTheme="minorHAnsi" w:hAnsi="Arial Narrow" w:cstheme="minorBidi"/>
              </w:rPr>
              <w:t>15</w:t>
            </w:r>
          </w:p>
        </w:tc>
        <w:tc>
          <w:tcPr>
            <w:tcW w:w="2685" w:type="dxa"/>
          </w:tcPr>
          <w:p w:rsidR="00EB599E" w:rsidRDefault="00EB599E" w:rsidP="00EB599E">
            <w:r w:rsidRPr="004A59F7">
              <w:rPr>
                <w:rFonts w:ascii="Arial Narrow" w:eastAsiaTheme="minorHAnsi" w:hAnsi="Arial Narrow" w:cstheme="minorBidi"/>
              </w:rPr>
              <w:t>1</w:t>
            </w:r>
            <w:r w:rsidRPr="00435EF1">
              <w:rPr>
                <w:rFonts w:ascii="Arial Narrow" w:eastAsiaTheme="minorHAnsi" w:hAnsi="Arial Narrow" w:cstheme="minorBidi"/>
              </w:rPr>
              <w:t>2</w:t>
            </w:r>
            <w:r w:rsidRPr="004A59F7">
              <w:rPr>
                <w:rFonts w:ascii="Arial Narrow" w:eastAsiaTheme="minorHAnsi" w:hAnsi="Arial Narrow" w:cstheme="minorBidi"/>
              </w:rPr>
              <w:t>-</w:t>
            </w:r>
            <w:r w:rsidRPr="00435EF1">
              <w:rPr>
                <w:rFonts w:ascii="Arial Narrow" w:eastAsiaTheme="minorHAnsi" w:hAnsi="Arial Narrow" w:cstheme="minorBidi"/>
              </w:rPr>
              <w:t>enero</w:t>
            </w:r>
            <w:r w:rsidRPr="004A59F7">
              <w:rPr>
                <w:rFonts w:ascii="Arial Narrow" w:eastAsiaTheme="minorHAnsi" w:hAnsi="Arial Narrow" w:cstheme="minorBidi"/>
              </w:rPr>
              <w:t>-24</w:t>
            </w:r>
          </w:p>
        </w:tc>
        <w:tc>
          <w:tcPr>
            <w:tcW w:w="1559" w:type="dxa"/>
          </w:tcPr>
          <w:p w:rsidR="00EB599E" w:rsidRPr="004A59F7" w:rsidRDefault="00EB599E" w:rsidP="00EB599E">
            <w:pPr>
              <w:rPr>
                <w:rFonts w:asciiTheme="minorHAnsi" w:eastAsiaTheme="minorHAnsi" w:hAnsiTheme="minorHAnsi" w:cstheme="minorBidi"/>
                <w:sz w:val="22"/>
                <w:szCs w:val="22"/>
              </w:rPr>
            </w:pPr>
            <w:r w:rsidRPr="004A59F7">
              <w:rPr>
                <w:rFonts w:ascii="Arial Narrow" w:eastAsiaTheme="minorHAnsi" w:hAnsi="Arial Narrow" w:cstheme="minorBidi"/>
              </w:rPr>
              <w:t>13-may-24</w:t>
            </w:r>
          </w:p>
        </w:tc>
      </w:tr>
      <w:tr w:rsidR="00EB599E" w:rsidRPr="004A59F7" w:rsidTr="00E54234">
        <w:tc>
          <w:tcPr>
            <w:tcW w:w="543" w:type="dxa"/>
          </w:tcPr>
          <w:p w:rsidR="00EB599E" w:rsidRPr="004A59F7" w:rsidRDefault="00EB599E" w:rsidP="00EB599E">
            <w:pPr>
              <w:numPr>
                <w:ilvl w:val="0"/>
                <w:numId w:val="6"/>
              </w:numPr>
              <w:contextualSpacing/>
              <w:rPr>
                <w:rFonts w:ascii="Arial Narrow" w:eastAsiaTheme="minorHAnsi" w:hAnsi="Arial Narrow" w:cstheme="minorBidi"/>
              </w:rPr>
            </w:pPr>
          </w:p>
        </w:tc>
        <w:tc>
          <w:tcPr>
            <w:tcW w:w="1805" w:type="dxa"/>
            <w:tcBorders>
              <w:top w:val="single" w:sz="4" w:space="0" w:color="auto"/>
              <w:left w:val="nil"/>
              <w:bottom w:val="single" w:sz="4" w:space="0" w:color="auto"/>
              <w:right w:val="nil"/>
            </w:tcBorders>
            <w:shd w:val="clear" w:color="auto" w:fill="auto"/>
            <w:vAlign w:val="bottom"/>
          </w:tcPr>
          <w:p w:rsidR="00EB599E" w:rsidRPr="004A59F7" w:rsidRDefault="00EB599E" w:rsidP="00EB599E">
            <w:pPr>
              <w:rPr>
                <w:rFonts w:ascii="Arial Narrow" w:eastAsiaTheme="minorHAnsi" w:hAnsi="Arial Narrow" w:cstheme="minorHAnsi"/>
                <w:color w:val="000000"/>
              </w:rPr>
            </w:pPr>
            <w:r w:rsidRPr="004A59F7">
              <w:rPr>
                <w:rFonts w:ascii="Arial Narrow" w:eastAsiaTheme="minorHAnsi" w:hAnsi="Arial Narrow" w:cstheme="minorHAnsi"/>
                <w:color w:val="000000"/>
              </w:rPr>
              <w:t xml:space="preserve">Neumología </w:t>
            </w:r>
          </w:p>
        </w:tc>
        <w:tc>
          <w:tcPr>
            <w:tcW w:w="1638" w:type="dxa"/>
          </w:tcPr>
          <w:p w:rsidR="00EB599E" w:rsidRPr="00EB599E" w:rsidRDefault="00EB599E" w:rsidP="00EB599E">
            <w:pPr>
              <w:rPr>
                <w:rFonts w:ascii="Arial Narrow" w:hAnsi="Arial Narrow" w:cs="Arial"/>
                <w:sz w:val="20"/>
                <w:szCs w:val="20"/>
              </w:rPr>
            </w:pPr>
            <w:r w:rsidRPr="00EB599E">
              <w:rPr>
                <w:rFonts w:ascii="Arial Narrow" w:hAnsi="Arial Narrow" w:cs="Arial"/>
                <w:sz w:val="20"/>
                <w:szCs w:val="20"/>
              </w:rPr>
              <w:t>FCM SALVADOR ALLENDE</w:t>
            </w:r>
          </w:p>
        </w:tc>
        <w:tc>
          <w:tcPr>
            <w:tcW w:w="1546" w:type="dxa"/>
          </w:tcPr>
          <w:p w:rsidR="00EB599E" w:rsidRPr="004A59F7" w:rsidRDefault="00E54234" w:rsidP="00EB599E">
            <w:pPr>
              <w:rPr>
                <w:rFonts w:ascii="Arial Narrow" w:eastAsiaTheme="minorHAnsi" w:hAnsi="Arial Narrow" w:cstheme="minorBidi"/>
              </w:rPr>
            </w:pPr>
            <w:r>
              <w:rPr>
                <w:rFonts w:ascii="Arial Narrow" w:eastAsiaTheme="minorHAnsi" w:hAnsi="Arial Narrow" w:cstheme="minorBidi"/>
              </w:rPr>
              <w:t>2</w:t>
            </w:r>
          </w:p>
        </w:tc>
        <w:tc>
          <w:tcPr>
            <w:tcW w:w="2685" w:type="dxa"/>
          </w:tcPr>
          <w:p w:rsidR="00EB599E" w:rsidRDefault="00EB599E" w:rsidP="00EB599E">
            <w:r w:rsidRPr="004A59F7">
              <w:rPr>
                <w:rFonts w:ascii="Arial Narrow" w:eastAsiaTheme="minorHAnsi" w:hAnsi="Arial Narrow" w:cstheme="minorBidi"/>
              </w:rPr>
              <w:t>1</w:t>
            </w:r>
            <w:r w:rsidRPr="00435EF1">
              <w:rPr>
                <w:rFonts w:ascii="Arial Narrow" w:eastAsiaTheme="minorHAnsi" w:hAnsi="Arial Narrow" w:cstheme="minorBidi"/>
              </w:rPr>
              <w:t>2</w:t>
            </w:r>
            <w:r w:rsidRPr="004A59F7">
              <w:rPr>
                <w:rFonts w:ascii="Arial Narrow" w:eastAsiaTheme="minorHAnsi" w:hAnsi="Arial Narrow" w:cstheme="minorBidi"/>
              </w:rPr>
              <w:t>-</w:t>
            </w:r>
            <w:r w:rsidRPr="00435EF1">
              <w:rPr>
                <w:rFonts w:ascii="Arial Narrow" w:eastAsiaTheme="minorHAnsi" w:hAnsi="Arial Narrow" w:cstheme="minorBidi"/>
              </w:rPr>
              <w:t>enero</w:t>
            </w:r>
            <w:r w:rsidRPr="004A59F7">
              <w:rPr>
                <w:rFonts w:ascii="Arial Narrow" w:eastAsiaTheme="minorHAnsi" w:hAnsi="Arial Narrow" w:cstheme="minorBidi"/>
              </w:rPr>
              <w:t>-24</w:t>
            </w:r>
          </w:p>
        </w:tc>
        <w:tc>
          <w:tcPr>
            <w:tcW w:w="1559" w:type="dxa"/>
          </w:tcPr>
          <w:p w:rsidR="00EB599E" w:rsidRPr="004A59F7" w:rsidRDefault="00EB599E" w:rsidP="00EB599E">
            <w:pPr>
              <w:rPr>
                <w:rFonts w:asciiTheme="minorHAnsi" w:eastAsiaTheme="minorHAnsi" w:hAnsiTheme="minorHAnsi" w:cstheme="minorBidi"/>
                <w:sz w:val="22"/>
                <w:szCs w:val="22"/>
              </w:rPr>
            </w:pPr>
            <w:r w:rsidRPr="004A59F7">
              <w:rPr>
                <w:rFonts w:ascii="Arial Narrow" w:eastAsiaTheme="minorHAnsi" w:hAnsi="Arial Narrow" w:cstheme="minorBidi"/>
              </w:rPr>
              <w:t>13-may-24</w:t>
            </w:r>
          </w:p>
        </w:tc>
      </w:tr>
      <w:tr w:rsidR="00EB599E" w:rsidRPr="004A59F7" w:rsidTr="00E54234">
        <w:tc>
          <w:tcPr>
            <w:tcW w:w="543" w:type="dxa"/>
          </w:tcPr>
          <w:p w:rsidR="00EB599E" w:rsidRPr="004A59F7" w:rsidRDefault="00EB599E" w:rsidP="00EB599E">
            <w:pPr>
              <w:numPr>
                <w:ilvl w:val="0"/>
                <w:numId w:val="6"/>
              </w:numPr>
              <w:contextualSpacing/>
              <w:rPr>
                <w:rFonts w:ascii="Arial Narrow" w:eastAsiaTheme="minorHAnsi" w:hAnsi="Arial Narrow" w:cstheme="minorBidi"/>
              </w:rPr>
            </w:pPr>
          </w:p>
        </w:tc>
        <w:tc>
          <w:tcPr>
            <w:tcW w:w="1805" w:type="dxa"/>
            <w:tcBorders>
              <w:top w:val="single" w:sz="4" w:space="0" w:color="auto"/>
              <w:left w:val="nil"/>
              <w:bottom w:val="single" w:sz="4" w:space="0" w:color="auto"/>
              <w:right w:val="nil"/>
            </w:tcBorders>
            <w:shd w:val="clear" w:color="auto" w:fill="auto"/>
            <w:vAlign w:val="bottom"/>
          </w:tcPr>
          <w:p w:rsidR="00EB599E" w:rsidRPr="004A59F7" w:rsidRDefault="00EB599E" w:rsidP="00EB599E">
            <w:pPr>
              <w:rPr>
                <w:rFonts w:ascii="Arial Narrow" w:eastAsiaTheme="minorHAnsi" w:hAnsi="Arial Narrow" w:cstheme="minorHAnsi"/>
                <w:color w:val="000000"/>
              </w:rPr>
            </w:pPr>
            <w:r w:rsidRPr="004A59F7">
              <w:rPr>
                <w:rFonts w:ascii="Arial Narrow" w:eastAsiaTheme="minorHAnsi" w:hAnsi="Arial Narrow" w:cstheme="minorHAnsi"/>
                <w:color w:val="000000"/>
              </w:rPr>
              <w:t>Ortopedia y Traumatología</w:t>
            </w:r>
          </w:p>
        </w:tc>
        <w:tc>
          <w:tcPr>
            <w:tcW w:w="1638" w:type="dxa"/>
          </w:tcPr>
          <w:p w:rsidR="00EB599E" w:rsidRPr="00EB599E" w:rsidRDefault="00EB599E" w:rsidP="00EB599E">
            <w:pPr>
              <w:rPr>
                <w:rFonts w:ascii="Arial Narrow" w:hAnsi="Arial Narrow" w:cs="Arial"/>
                <w:sz w:val="20"/>
                <w:szCs w:val="20"/>
              </w:rPr>
            </w:pPr>
            <w:r w:rsidRPr="00EB599E">
              <w:rPr>
                <w:rFonts w:ascii="Arial Narrow" w:hAnsi="Arial Narrow" w:cs="Arial"/>
                <w:sz w:val="20"/>
                <w:szCs w:val="20"/>
              </w:rPr>
              <w:t>FCM MANUEL FAJARDO</w:t>
            </w:r>
          </w:p>
        </w:tc>
        <w:tc>
          <w:tcPr>
            <w:tcW w:w="1546" w:type="dxa"/>
          </w:tcPr>
          <w:p w:rsidR="00EB599E" w:rsidRPr="004A59F7" w:rsidRDefault="00E54234" w:rsidP="00EB599E">
            <w:pPr>
              <w:rPr>
                <w:rFonts w:ascii="Arial Narrow" w:eastAsiaTheme="minorHAnsi" w:hAnsi="Arial Narrow" w:cstheme="minorBidi"/>
              </w:rPr>
            </w:pPr>
            <w:r>
              <w:rPr>
                <w:rFonts w:ascii="Arial Narrow" w:eastAsiaTheme="minorHAnsi" w:hAnsi="Arial Narrow" w:cstheme="minorBidi"/>
              </w:rPr>
              <w:t>6</w:t>
            </w:r>
          </w:p>
        </w:tc>
        <w:tc>
          <w:tcPr>
            <w:tcW w:w="2685" w:type="dxa"/>
          </w:tcPr>
          <w:p w:rsidR="00EB599E" w:rsidRPr="004A59F7" w:rsidRDefault="00EB599E" w:rsidP="00EB599E">
            <w:pPr>
              <w:rPr>
                <w:rFonts w:ascii="Arial Narrow" w:eastAsiaTheme="minorHAnsi" w:hAnsi="Arial Narrow" w:cstheme="minorBidi"/>
              </w:rPr>
            </w:pPr>
            <w:r>
              <w:rPr>
                <w:rFonts w:ascii="Arial Narrow" w:eastAsiaTheme="minorHAnsi" w:hAnsi="Arial Narrow" w:cstheme="minorBidi"/>
              </w:rPr>
              <w:t>19</w:t>
            </w:r>
            <w:r w:rsidRPr="004A59F7">
              <w:rPr>
                <w:rFonts w:ascii="Arial Narrow" w:eastAsiaTheme="minorHAnsi" w:hAnsi="Arial Narrow" w:cstheme="minorBidi"/>
              </w:rPr>
              <w:t>-</w:t>
            </w:r>
            <w:r>
              <w:rPr>
                <w:rFonts w:ascii="Arial Narrow" w:eastAsiaTheme="minorHAnsi" w:hAnsi="Arial Narrow" w:cstheme="minorBidi"/>
              </w:rPr>
              <w:t>enero</w:t>
            </w:r>
            <w:r w:rsidRPr="004A59F7">
              <w:rPr>
                <w:rFonts w:ascii="Arial Narrow" w:eastAsiaTheme="minorHAnsi" w:hAnsi="Arial Narrow" w:cstheme="minorBidi"/>
              </w:rPr>
              <w:t>-24</w:t>
            </w:r>
          </w:p>
        </w:tc>
        <w:tc>
          <w:tcPr>
            <w:tcW w:w="1559" w:type="dxa"/>
          </w:tcPr>
          <w:p w:rsidR="00EB599E" w:rsidRPr="004A59F7" w:rsidRDefault="00EB599E" w:rsidP="00EB599E">
            <w:pPr>
              <w:rPr>
                <w:rFonts w:ascii="Arial Narrow" w:eastAsiaTheme="minorHAnsi" w:hAnsi="Arial Narrow" w:cstheme="minorBidi"/>
              </w:rPr>
            </w:pPr>
            <w:r w:rsidRPr="004A59F7">
              <w:rPr>
                <w:rFonts w:ascii="Arial Narrow" w:eastAsiaTheme="minorHAnsi" w:hAnsi="Arial Narrow" w:cstheme="minorBidi"/>
              </w:rPr>
              <w:t>20-may-24</w:t>
            </w:r>
          </w:p>
        </w:tc>
      </w:tr>
      <w:tr w:rsidR="00EB599E" w:rsidRPr="004A59F7" w:rsidTr="00E54234">
        <w:tc>
          <w:tcPr>
            <w:tcW w:w="543" w:type="dxa"/>
          </w:tcPr>
          <w:p w:rsidR="00EB599E" w:rsidRPr="004A59F7" w:rsidRDefault="00EB599E" w:rsidP="00EB599E">
            <w:pPr>
              <w:numPr>
                <w:ilvl w:val="0"/>
                <w:numId w:val="6"/>
              </w:numPr>
              <w:contextualSpacing/>
              <w:rPr>
                <w:rFonts w:ascii="Arial Narrow" w:eastAsiaTheme="minorHAnsi" w:hAnsi="Arial Narrow" w:cstheme="minorBidi"/>
              </w:rPr>
            </w:pPr>
          </w:p>
        </w:tc>
        <w:tc>
          <w:tcPr>
            <w:tcW w:w="1805" w:type="dxa"/>
            <w:tcBorders>
              <w:top w:val="single" w:sz="4" w:space="0" w:color="auto"/>
              <w:left w:val="nil"/>
              <w:bottom w:val="single" w:sz="4" w:space="0" w:color="auto"/>
              <w:right w:val="nil"/>
            </w:tcBorders>
            <w:shd w:val="clear" w:color="auto" w:fill="auto"/>
            <w:vAlign w:val="bottom"/>
          </w:tcPr>
          <w:p w:rsidR="00EB599E" w:rsidRPr="004A59F7" w:rsidRDefault="00EB599E" w:rsidP="00EB599E">
            <w:pPr>
              <w:rPr>
                <w:rFonts w:ascii="Arial Narrow" w:eastAsiaTheme="minorHAnsi" w:hAnsi="Arial Narrow" w:cstheme="minorHAnsi"/>
                <w:color w:val="000000"/>
              </w:rPr>
            </w:pPr>
            <w:r w:rsidRPr="004A59F7">
              <w:rPr>
                <w:rFonts w:ascii="Arial Narrow" w:eastAsiaTheme="minorHAnsi" w:hAnsi="Arial Narrow" w:cstheme="minorHAnsi"/>
                <w:color w:val="000000"/>
              </w:rPr>
              <w:t>Hematología</w:t>
            </w:r>
          </w:p>
        </w:tc>
        <w:tc>
          <w:tcPr>
            <w:tcW w:w="1638" w:type="dxa"/>
          </w:tcPr>
          <w:p w:rsidR="00EB599E" w:rsidRPr="00EB599E" w:rsidRDefault="00EB599E" w:rsidP="00EB599E">
            <w:pPr>
              <w:rPr>
                <w:rFonts w:ascii="Arial Narrow" w:hAnsi="Arial Narrow" w:cs="Arial"/>
                <w:sz w:val="20"/>
                <w:szCs w:val="20"/>
              </w:rPr>
            </w:pPr>
            <w:r w:rsidRPr="00EB599E">
              <w:rPr>
                <w:rFonts w:ascii="Arial Narrow" w:hAnsi="Arial Narrow" w:cs="Arial"/>
                <w:sz w:val="20"/>
                <w:szCs w:val="20"/>
              </w:rPr>
              <w:t>FCM MANUEL FAJARDO</w:t>
            </w:r>
          </w:p>
        </w:tc>
        <w:tc>
          <w:tcPr>
            <w:tcW w:w="1546" w:type="dxa"/>
          </w:tcPr>
          <w:p w:rsidR="00EB599E" w:rsidRPr="004A59F7" w:rsidRDefault="00E54234" w:rsidP="00EB599E">
            <w:pPr>
              <w:rPr>
                <w:rFonts w:ascii="Arial Narrow" w:eastAsiaTheme="minorHAnsi" w:hAnsi="Arial Narrow" w:cstheme="minorBidi"/>
              </w:rPr>
            </w:pPr>
            <w:r>
              <w:rPr>
                <w:rFonts w:ascii="Arial Narrow" w:eastAsiaTheme="minorHAnsi" w:hAnsi="Arial Narrow" w:cstheme="minorBidi"/>
              </w:rPr>
              <w:t>2</w:t>
            </w:r>
          </w:p>
        </w:tc>
        <w:tc>
          <w:tcPr>
            <w:tcW w:w="2685" w:type="dxa"/>
          </w:tcPr>
          <w:p w:rsidR="00EB599E" w:rsidRDefault="00EB599E" w:rsidP="00EB599E">
            <w:r w:rsidRPr="00166C2D">
              <w:rPr>
                <w:rFonts w:ascii="Arial Narrow" w:eastAsiaTheme="minorHAnsi" w:hAnsi="Arial Narrow" w:cstheme="minorBidi"/>
              </w:rPr>
              <w:t>19</w:t>
            </w:r>
            <w:r w:rsidRPr="004A59F7">
              <w:rPr>
                <w:rFonts w:ascii="Arial Narrow" w:eastAsiaTheme="minorHAnsi" w:hAnsi="Arial Narrow" w:cstheme="minorBidi"/>
              </w:rPr>
              <w:t>-</w:t>
            </w:r>
            <w:r w:rsidRPr="00166C2D">
              <w:rPr>
                <w:rFonts w:ascii="Arial Narrow" w:eastAsiaTheme="minorHAnsi" w:hAnsi="Arial Narrow" w:cstheme="minorBidi"/>
              </w:rPr>
              <w:t>enero</w:t>
            </w:r>
            <w:r w:rsidRPr="004A59F7">
              <w:rPr>
                <w:rFonts w:ascii="Arial Narrow" w:eastAsiaTheme="minorHAnsi" w:hAnsi="Arial Narrow" w:cstheme="minorBidi"/>
              </w:rPr>
              <w:t>-24</w:t>
            </w:r>
          </w:p>
        </w:tc>
        <w:tc>
          <w:tcPr>
            <w:tcW w:w="1559" w:type="dxa"/>
          </w:tcPr>
          <w:p w:rsidR="00EB599E" w:rsidRPr="004A59F7" w:rsidRDefault="00EB599E" w:rsidP="00EB599E">
            <w:pPr>
              <w:rPr>
                <w:rFonts w:asciiTheme="minorHAnsi" w:eastAsiaTheme="minorHAnsi" w:hAnsiTheme="minorHAnsi" w:cstheme="minorBidi"/>
                <w:sz w:val="22"/>
                <w:szCs w:val="22"/>
              </w:rPr>
            </w:pPr>
            <w:r w:rsidRPr="004A59F7">
              <w:rPr>
                <w:rFonts w:ascii="Arial Narrow" w:eastAsiaTheme="minorHAnsi" w:hAnsi="Arial Narrow" w:cstheme="minorBidi"/>
              </w:rPr>
              <w:t>20-may-24</w:t>
            </w:r>
          </w:p>
        </w:tc>
      </w:tr>
      <w:tr w:rsidR="00EB599E" w:rsidRPr="004A59F7" w:rsidTr="00E54234">
        <w:tc>
          <w:tcPr>
            <w:tcW w:w="543" w:type="dxa"/>
          </w:tcPr>
          <w:p w:rsidR="00EB599E" w:rsidRPr="004A59F7" w:rsidRDefault="00EB599E" w:rsidP="00EB599E">
            <w:pPr>
              <w:numPr>
                <w:ilvl w:val="0"/>
                <w:numId w:val="6"/>
              </w:numPr>
              <w:contextualSpacing/>
              <w:rPr>
                <w:rFonts w:ascii="Arial Narrow" w:eastAsiaTheme="minorHAnsi" w:hAnsi="Arial Narrow" w:cstheme="minorBidi"/>
              </w:rPr>
            </w:pPr>
          </w:p>
        </w:tc>
        <w:tc>
          <w:tcPr>
            <w:tcW w:w="1805" w:type="dxa"/>
            <w:tcBorders>
              <w:top w:val="single" w:sz="4" w:space="0" w:color="auto"/>
              <w:left w:val="nil"/>
              <w:bottom w:val="single" w:sz="4" w:space="0" w:color="auto"/>
              <w:right w:val="nil"/>
            </w:tcBorders>
            <w:shd w:val="clear" w:color="auto" w:fill="auto"/>
            <w:vAlign w:val="bottom"/>
          </w:tcPr>
          <w:p w:rsidR="00EB599E" w:rsidRPr="004A59F7" w:rsidRDefault="00EB599E" w:rsidP="00EB599E">
            <w:pPr>
              <w:rPr>
                <w:rFonts w:ascii="Arial Narrow" w:eastAsiaTheme="minorHAnsi" w:hAnsi="Arial Narrow" w:cstheme="minorHAnsi"/>
                <w:color w:val="000000"/>
              </w:rPr>
            </w:pPr>
            <w:r w:rsidRPr="004A59F7">
              <w:rPr>
                <w:rFonts w:ascii="Arial Narrow" w:eastAsiaTheme="minorHAnsi" w:hAnsi="Arial Narrow" w:cstheme="minorHAnsi"/>
                <w:color w:val="000000"/>
              </w:rPr>
              <w:t>Logopedia y Foniatría</w:t>
            </w:r>
          </w:p>
        </w:tc>
        <w:tc>
          <w:tcPr>
            <w:tcW w:w="1638" w:type="dxa"/>
          </w:tcPr>
          <w:p w:rsidR="00EB599E" w:rsidRPr="00EB599E" w:rsidRDefault="00EB599E" w:rsidP="00EB599E">
            <w:pPr>
              <w:rPr>
                <w:rFonts w:ascii="Arial Narrow" w:hAnsi="Arial Narrow" w:cs="Arial"/>
                <w:sz w:val="20"/>
                <w:szCs w:val="20"/>
              </w:rPr>
            </w:pPr>
            <w:r w:rsidRPr="00EB599E">
              <w:rPr>
                <w:rFonts w:ascii="Arial Narrow" w:hAnsi="Arial Narrow" w:cs="Arial"/>
                <w:sz w:val="20"/>
                <w:szCs w:val="20"/>
              </w:rPr>
              <w:t>FCM MANUEL FAJARDO</w:t>
            </w:r>
          </w:p>
        </w:tc>
        <w:tc>
          <w:tcPr>
            <w:tcW w:w="1546" w:type="dxa"/>
          </w:tcPr>
          <w:p w:rsidR="00EB599E" w:rsidRPr="004A59F7" w:rsidRDefault="00EB599E" w:rsidP="00EB599E">
            <w:pPr>
              <w:rPr>
                <w:rFonts w:ascii="Arial Narrow" w:eastAsiaTheme="minorHAnsi" w:hAnsi="Arial Narrow" w:cstheme="minorBidi"/>
              </w:rPr>
            </w:pPr>
            <w:r>
              <w:rPr>
                <w:rFonts w:ascii="Arial Narrow" w:eastAsiaTheme="minorHAnsi" w:hAnsi="Arial Narrow" w:cstheme="minorBidi"/>
              </w:rPr>
              <w:t>1</w:t>
            </w:r>
          </w:p>
        </w:tc>
        <w:tc>
          <w:tcPr>
            <w:tcW w:w="2685" w:type="dxa"/>
          </w:tcPr>
          <w:p w:rsidR="00EB599E" w:rsidRDefault="00EB599E" w:rsidP="00EB599E">
            <w:r w:rsidRPr="00166C2D">
              <w:rPr>
                <w:rFonts w:ascii="Arial Narrow" w:eastAsiaTheme="minorHAnsi" w:hAnsi="Arial Narrow" w:cstheme="minorBidi"/>
              </w:rPr>
              <w:t>19</w:t>
            </w:r>
            <w:r w:rsidRPr="004A59F7">
              <w:rPr>
                <w:rFonts w:ascii="Arial Narrow" w:eastAsiaTheme="minorHAnsi" w:hAnsi="Arial Narrow" w:cstheme="minorBidi"/>
              </w:rPr>
              <w:t>-</w:t>
            </w:r>
            <w:r w:rsidRPr="00166C2D">
              <w:rPr>
                <w:rFonts w:ascii="Arial Narrow" w:eastAsiaTheme="minorHAnsi" w:hAnsi="Arial Narrow" w:cstheme="minorBidi"/>
              </w:rPr>
              <w:t>enero</w:t>
            </w:r>
            <w:r w:rsidRPr="004A59F7">
              <w:rPr>
                <w:rFonts w:ascii="Arial Narrow" w:eastAsiaTheme="minorHAnsi" w:hAnsi="Arial Narrow" w:cstheme="minorBidi"/>
              </w:rPr>
              <w:t>-24</w:t>
            </w:r>
          </w:p>
        </w:tc>
        <w:tc>
          <w:tcPr>
            <w:tcW w:w="1559" w:type="dxa"/>
          </w:tcPr>
          <w:p w:rsidR="00EB599E" w:rsidRPr="004A59F7" w:rsidRDefault="00EB599E" w:rsidP="00EB599E">
            <w:pPr>
              <w:rPr>
                <w:rFonts w:asciiTheme="minorHAnsi" w:eastAsiaTheme="minorHAnsi" w:hAnsiTheme="minorHAnsi" w:cstheme="minorBidi"/>
                <w:sz w:val="22"/>
                <w:szCs w:val="22"/>
              </w:rPr>
            </w:pPr>
            <w:r w:rsidRPr="004A59F7">
              <w:rPr>
                <w:rFonts w:ascii="Arial Narrow" w:eastAsiaTheme="minorHAnsi" w:hAnsi="Arial Narrow" w:cstheme="minorBidi"/>
              </w:rPr>
              <w:t>20-may-24</w:t>
            </w:r>
          </w:p>
        </w:tc>
      </w:tr>
      <w:tr w:rsidR="00EB599E" w:rsidRPr="004A59F7" w:rsidTr="00E54234">
        <w:tc>
          <w:tcPr>
            <w:tcW w:w="543" w:type="dxa"/>
          </w:tcPr>
          <w:p w:rsidR="00EB599E" w:rsidRPr="004A59F7" w:rsidRDefault="00EB599E" w:rsidP="00EB599E">
            <w:pPr>
              <w:numPr>
                <w:ilvl w:val="0"/>
                <w:numId w:val="6"/>
              </w:numPr>
              <w:contextualSpacing/>
              <w:rPr>
                <w:rFonts w:ascii="Arial Narrow" w:eastAsiaTheme="minorHAnsi" w:hAnsi="Arial Narrow" w:cstheme="minorBidi"/>
              </w:rPr>
            </w:pPr>
          </w:p>
        </w:tc>
        <w:tc>
          <w:tcPr>
            <w:tcW w:w="1805" w:type="dxa"/>
            <w:tcBorders>
              <w:top w:val="single" w:sz="4" w:space="0" w:color="auto"/>
              <w:left w:val="nil"/>
              <w:bottom w:val="single" w:sz="4" w:space="0" w:color="auto"/>
              <w:right w:val="nil"/>
            </w:tcBorders>
            <w:shd w:val="clear" w:color="auto" w:fill="auto"/>
            <w:vAlign w:val="bottom"/>
          </w:tcPr>
          <w:p w:rsidR="00EB599E" w:rsidRPr="004A59F7" w:rsidRDefault="00EB599E" w:rsidP="00EB599E">
            <w:pPr>
              <w:rPr>
                <w:rFonts w:ascii="Arial Narrow" w:eastAsiaTheme="minorHAnsi" w:hAnsi="Arial Narrow" w:cstheme="minorHAnsi"/>
                <w:color w:val="000000"/>
              </w:rPr>
            </w:pPr>
            <w:r w:rsidRPr="004A59F7">
              <w:rPr>
                <w:rFonts w:ascii="Arial Narrow" w:eastAsiaTheme="minorHAnsi" w:hAnsi="Arial Narrow" w:cstheme="minorHAnsi"/>
                <w:color w:val="000000"/>
              </w:rPr>
              <w:t>Neonatología</w:t>
            </w:r>
          </w:p>
        </w:tc>
        <w:tc>
          <w:tcPr>
            <w:tcW w:w="1638" w:type="dxa"/>
          </w:tcPr>
          <w:p w:rsidR="00EB599E" w:rsidRPr="00EB599E" w:rsidRDefault="00EB599E" w:rsidP="00EB599E">
            <w:pPr>
              <w:rPr>
                <w:rFonts w:ascii="Arial Narrow" w:hAnsi="Arial Narrow" w:cs="Arial"/>
                <w:sz w:val="20"/>
                <w:szCs w:val="20"/>
              </w:rPr>
            </w:pPr>
            <w:r w:rsidRPr="00EB599E">
              <w:rPr>
                <w:rFonts w:ascii="Arial Narrow" w:hAnsi="Arial Narrow" w:cs="Arial"/>
                <w:sz w:val="20"/>
                <w:szCs w:val="20"/>
              </w:rPr>
              <w:t>FCM MANUEL FAJARDO</w:t>
            </w:r>
          </w:p>
        </w:tc>
        <w:tc>
          <w:tcPr>
            <w:tcW w:w="1546" w:type="dxa"/>
          </w:tcPr>
          <w:p w:rsidR="00EB599E" w:rsidRPr="004A59F7" w:rsidRDefault="00EB599E" w:rsidP="00EB599E">
            <w:pPr>
              <w:rPr>
                <w:rFonts w:ascii="Arial Narrow" w:eastAsiaTheme="minorHAnsi" w:hAnsi="Arial Narrow" w:cstheme="minorBidi"/>
              </w:rPr>
            </w:pPr>
            <w:r>
              <w:rPr>
                <w:rFonts w:ascii="Arial Narrow" w:eastAsiaTheme="minorHAnsi" w:hAnsi="Arial Narrow" w:cstheme="minorBidi"/>
              </w:rPr>
              <w:t>7</w:t>
            </w:r>
          </w:p>
        </w:tc>
        <w:tc>
          <w:tcPr>
            <w:tcW w:w="2685" w:type="dxa"/>
          </w:tcPr>
          <w:p w:rsidR="00EB599E" w:rsidRDefault="00EB599E" w:rsidP="00EB599E">
            <w:r w:rsidRPr="00166C2D">
              <w:rPr>
                <w:rFonts w:ascii="Arial Narrow" w:eastAsiaTheme="minorHAnsi" w:hAnsi="Arial Narrow" w:cstheme="minorBidi"/>
              </w:rPr>
              <w:t>19</w:t>
            </w:r>
            <w:r w:rsidRPr="004A59F7">
              <w:rPr>
                <w:rFonts w:ascii="Arial Narrow" w:eastAsiaTheme="minorHAnsi" w:hAnsi="Arial Narrow" w:cstheme="minorBidi"/>
              </w:rPr>
              <w:t>-</w:t>
            </w:r>
            <w:r w:rsidRPr="00166C2D">
              <w:rPr>
                <w:rFonts w:ascii="Arial Narrow" w:eastAsiaTheme="minorHAnsi" w:hAnsi="Arial Narrow" w:cstheme="minorBidi"/>
              </w:rPr>
              <w:t>enero</w:t>
            </w:r>
            <w:r w:rsidRPr="004A59F7">
              <w:rPr>
                <w:rFonts w:ascii="Arial Narrow" w:eastAsiaTheme="minorHAnsi" w:hAnsi="Arial Narrow" w:cstheme="minorBidi"/>
              </w:rPr>
              <w:t>-24</w:t>
            </w:r>
          </w:p>
        </w:tc>
        <w:tc>
          <w:tcPr>
            <w:tcW w:w="1559" w:type="dxa"/>
          </w:tcPr>
          <w:p w:rsidR="00EB599E" w:rsidRPr="004A59F7" w:rsidRDefault="00EB599E" w:rsidP="00EB599E">
            <w:pPr>
              <w:rPr>
                <w:rFonts w:asciiTheme="minorHAnsi" w:eastAsiaTheme="minorHAnsi" w:hAnsiTheme="minorHAnsi" w:cstheme="minorBidi"/>
                <w:sz w:val="22"/>
                <w:szCs w:val="22"/>
              </w:rPr>
            </w:pPr>
            <w:r w:rsidRPr="004A59F7">
              <w:rPr>
                <w:rFonts w:ascii="Arial Narrow" w:eastAsiaTheme="minorHAnsi" w:hAnsi="Arial Narrow" w:cstheme="minorBidi"/>
              </w:rPr>
              <w:t>20-may-24</w:t>
            </w:r>
          </w:p>
        </w:tc>
      </w:tr>
      <w:tr w:rsidR="00EB599E" w:rsidRPr="004A59F7" w:rsidTr="00E54234">
        <w:tc>
          <w:tcPr>
            <w:tcW w:w="543" w:type="dxa"/>
          </w:tcPr>
          <w:p w:rsidR="00EB599E" w:rsidRPr="004A59F7" w:rsidRDefault="00EB599E" w:rsidP="00EB599E">
            <w:pPr>
              <w:numPr>
                <w:ilvl w:val="0"/>
                <w:numId w:val="6"/>
              </w:numPr>
              <w:contextualSpacing/>
              <w:rPr>
                <w:rFonts w:ascii="Arial Narrow" w:eastAsiaTheme="minorHAnsi" w:hAnsi="Arial Narrow" w:cstheme="minorBidi"/>
              </w:rPr>
            </w:pPr>
          </w:p>
        </w:tc>
        <w:tc>
          <w:tcPr>
            <w:tcW w:w="1805" w:type="dxa"/>
            <w:tcBorders>
              <w:top w:val="single" w:sz="4" w:space="0" w:color="auto"/>
              <w:left w:val="nil"/>
              <w:bottom w:val="single" w:sz="4" w:space="0" w:color="auto"/>
              <w:right w:val="nil"/>
            </w:tcBorders>
            <w:shd w:val="clear" w:color="auto" w:fill="auto"/>
            <w:vAlign w:val="bottom"/>
          </w:tcPr>
          <w:p w:rsidR="00EB599E" w:rsidRPr="004A59F7" w:rsidRDefault="00EB599E" w:rsidP="00EB599E">
            <w:pPr>
              <w:rPr>
                <w:rFonts w:ascii="Arial Narrow" w:eastAsiaTheme="minorHAnsi" w:hAnsi="Arial Narrow" w:cstheme="minorHAnsi"/>
                <w:color w:val="000000"/>
              </w:rPr>
            </w:pPr>
            <w:r w:rsidRPr="004A59F7">
              <w:rPr>
                <w:rFonts w:ascii="Arial Narrow" w:eastAsiaTheme="minorHAnsi" w:hAnsi="Arial Narrow" w:cstheme="minorHAnsi"/>
                <w:color w:val="000000"/>
              </w:rPr>
              <w:t>Neurología</w:t>
            </w:r>
          </w:p>
        </w:tc>
        <w:tc>
          <w:tcPr>
            <w:tcW w:w="1638" w:type="dxa"/>
          </w:tcPr>
          <w:p w:rsidR="00EB599E" w:rsidRPr="00EB599E" w:rsidRDefault="00EB599E" w:rsidP="00EB599E">
            <w:pPr>
              <w:rPr>
                <w:rFonts w:ascii="Arial Narrow" w:hAnsi="Arial Narrow" w:cs="Arial"/>
                <w:sz w:val="20"/>
                <w:szCs w:val="20"/>
              </w:rPr>
            </w:pPr>
            <w:r w:rsidRPr="00EB599E">
              <w:rPr>
                <w:rFonts w:ascii="Arial Narrow" w:hAnsi="Arial Narrow" w:cs="Arial"/>
                <w:sz w:val="20"/>
                <w:szCs w:val="20"/>
              </w:rPr>
              <w:t>FCM MANUEL FAJARDO</w:t>
            </w:r>
          </w:p>
        </w:tc>
        <w:tc>
          <w:tcPr>
            <w:tcW w:w="1546" w:type="dxa"/>
          </w:tcPr>
          <w:p w:rsidR="00EB599E" w:rsidRPr="004A59F7" w:rsidRDefault="00EB599E" w:rsidP="00EB599E">
            <w:pPr>
              <w:rPr>
                <w:rFonts w:ascii="Arial Narrow" w:eastAsiaTheme="minorHAnsi" w:hAnsi="Arial Narrow" w:cstheme="minorBidi"/>
              </w:rPr>
            </w:pPr>
            <w:r>
              <w:rPr>
                <w:rFonts w:ascii="Arial Narrow" w:eastAsiaTheme="minorHAnsi" w:hAnsi="Arial Narrow" w:cstheme="minorBidi"/>
              </w:rPr>
              <w:t>5</w:t>
            </w:r>
          </w:p>
        </w:tc>
        <w:tc>
          <w:tcPr>
            <w:tcW w:w="2685" w:type="dxa"/>
          </w:tcPr>
          <w:p w:rsidR="00EB599E" w:rsidRDefault="00EB599E" w:rsidP="00EB599E">
            <w:r w:rsidRPr="00166C2D">
              <w:rPr>
                <w:rFonts w:ascii="Arial Narrow" w:eastAsiaTheme="minorHAnsi" w:hAnsi="Arial Narrow" w:cstheme="minorBidi"/>
              </w:rPr>
              <w:t>19</w:t>
            </w:r>
            <w:r w:rsidRPr="004A59F7">
              <w:rPr>
                <w:rFonts w:ascii="Arial Narrow" w:eastAsiaTheme="minorHAnsi" w:hAnsi="Arial Narrow" w:cstheme="minorBidi"/>
              </w:rPr>
              <w:t>-</w:t>
            </w:r>
            <w:r w:rsidRPr="00166C2D">
              <w:rPr>
                <w:rFonts w:ascii="Arial Narrow" w:eastAsiaTheme="minorHAnsi" w:hAnsi="Arial Narrow" w:cstheme="minorBidi"/>
              </w:rPr>
              <w:t>enero</w:t>
            </w:r>
            <w:r w:rsidRPr="004A59F7">
              <w:rPr>
                <w:rFonts w:ascii="Arial Narrow" w:eastAsiaTheme="minorHAnsi" w:hAnsi="Arial Narrow" w:cstheme="minorBidi"/>
              </w:rPr>
              <w:t>-24</w:t>
            </w:r>
          </w:p>
        </w:tc>
        <w:tc>
          <w:tcPr>
            <w:tcW w:w="1559" w:type="dxa"/>
          </w:tcPr>
          <w:p w:rsidR="00EB599E" w:rsidRPr="004A59F7" w:rsidRDefault="00EB599E" w:rsidP="00EB599E">
            <w:pPr>
              <w:rPr>
                <w:rFonts w:asciiTheme="minorHAnsi" w:eastAsiaTheme="minorHAnsi" w:hAnsiTheme="minorHAnsi" w:cstheme="minorBidi"/>
                <w:sz w:val="22"/>
                <w:szCs w:val="22"/>
              </w:rPr>
            </w:pPr>
            <w:r w:rsidRPr="004A59F7">
              <w:rPr>
                <w:rFonts w:ascii="Arial Narrow" w:eastAsiaTheme="minorHAnsi" w:hAnsi="Arial Narrow" w:cstheme="minorBidi"/>
              </w:rPr>
              <w:t>20-may-24</w:t>
            </w:r>
          </w:p>
        </w:tc>
      </w:tr>
      <w:tr w:rsidR="00EB599E" w:rsidRPr="004A59F7" w:rsidTr="00E54234">
        <w:tc>
          <w:tcPr>
            <w:tcW w:w="543" w:type="dxa"/>
          </w:tcPr>
          <w:p w:rsidR="00EB599E" w:rsidRPr="004A59F7" w:rsidRDefault="00EB599E" w:rsidP="00EB599E">
            <w:pPr>
              <w:numPr>
                <w:ilvl w:val="0"/>
                <w:numId w:val="6"/>
              </w:numPr>
              <w:contextualSpacing/>
              <w:rPr>
                <w:rFonts w:ascii="Arial Narrow" w:eastAsiaTheme="minorHAnsi" w:hAnsi="Arial Narrow" w:cstheme="minorBidi"/>
              </w:rPr>
            </w:pPr>
          </w:p>
        </w:tc>
        <w:tc>
          <w:tcPr>
            <w:tcW w:w="1805" w:type="dxa"/>
            <w:tcBorders>
              <w:top w:val="single" w:sz="4" w:space="0" w:color="auto"/>
              <w:left w:val="nil"/>
              <w:bottom w:val="single" w:sz="4" w:space="0" w:color="auto"/>
              <w:right w:val="nil"/>
            </w:tcBorders>
            <w:shd w:val="clear" w:color="auto" w:fill="auto"/>
            <w:vAlign w:val="bottom"/>
          </w:tcPr>
          <w:p w:rsidR="00EB599E" w:rsidRPr="004A59F7" w:rsidRDefault="00EB599E" w:rsidP="00EB599E">
            <w:pPr>
              <w:rPr>
                <w:rFonts w:ascii="Arial Narrow" w:eastAsiaTheme="minorHAnsi" w:hAnsi="Arial Narrow" w:cstheme="minorHAnsi"/>
                <w:color w:val="000000"/>
              </w:rPr>
            </w:pPr>
            <w:r w:rsidRPr="004A59F7">
              <w:rPr>
                <w:rFonts w:ascii="Arial Narrow" w:eastAsiaTheme="minorHAnsi" w:hAnsi="Arial Narrow" w:cstheme="minorHAnsi"/>
                <w:color w:val="000000"/>
              </w:rPr>
              <w:t xml:space="preserve">Cirugía Pediátrica </w:t>
            </w:r>
          </w:p>
        </w:tc>
        <w:tc>
          <w:tcPr>
            <w:tcW w:w="1638" w:type="dxa"/>
          </w:tcPr>
          <w:p w:rsidR="00EB599E" w:rsidRPr="00EB599E" w:rsidRDefault="00EB599E" w:rsidP="00EB599E">
            <w:pPr>
              <w:rPr>
                <w:rFonts w:ascii="Arial Narrow" w:hAnsi="Arial Narrow" w:cs="Arial"/>
                <w:sz w:val="20"/>
                <w:szCs w:val="20"/>
              </w:rPr>
            </w:pPr>
            <w:r w:rsidRPr="00EB599E">
              <w:rPr>
                <w:rFonts w:ascii="Arial Narrow" w:hAnsi="Arial Narrow" w:cs="Arial"/>
                <w:sz w:val="20"/>
                <w:szCs w:val="20"/>
              </w:rPr>
              <w:t>FCM ENRIQUE CABRERA</w:t>
            </w:r>
          </w:p>
        </w:tc>
        <w:tc>
          <w:tcPr>
            <w:tcW w:w="1546" w:type="dxa"/>
          </w:tcPr>
          <w:p w:rsidR="00EB599E" w:rsidRPr="004A59F7" w:rsidRDefault="00EB599E" w:rsidP="00EB599E">
            <w:pPr>
              <w:rPr>
                <w:rFonts w:ascii="Arial Narrow" w:eastAsiaTheme="minorHAnsi" w:hAnsi="Arial Narrow" w:cstheme="minorBidi"/>
              </w:rPr>
            </w:pPr>
            <w:r>
              <w:rPr>
                <w:rFonts w:ascii="Arial Narrow" w:eastAsiaTheme="minorHAnsi" w:hAnsi="Arial Narrow" w:cstheme="minorBidi"/>
              </w:rPr>
              <w:t>3</w:t>
            </w:r>
          </w:p>
        </w:tc>
        <w:tc>
          <w:tcPr>
            <w:tcW w:w="2685" w:type="dxa"/>
          </w:tcPr>
          <w:p w:rsidR="00EB599E" w:rsidRDefault="00EB599E" w:rsidP="00EB599E">
            <w:r w:rsidRPr="00166C2D">
              <w:rPr>
                <w:rFonts w:ascii="Arial Narrow" w:eastAsiaTheme="minorHAnsi" w:hAnsi="Arial Narrow" w:cstheme="minorBidi"/>
              </w:rPr>
              <w:t>19</w:t>
            </w:r>
            <w:r w:rsidRPr="004A59F7">
              <w:rPr>
                <w:rFonts w:ascii="Arial Narrow" w:eastAsiaTheme="minorHAnsi" w:hAnsi="Arial Narrow" w:cstheme="minorBidi"/>
              </w:rPr>
              <w:t>-</w:t>
            </w:r>
            <w:r w:rsidRPr="00166C2D">
              <w:rPr>
                <w:rFonts w:ascii="Arial Narrow" w:eastAsiaTheme="minorHAnsi" w:hAnsi="Arial Narrow" w:cstheme="minorBidi"/>
              </w:rPr>
              <w:t>enero</w:t>
            </w:r>
            <w:r w:rsidRPr="004A59F7">
              <w:rPr>
                <w:rFonts w:ascii="Arial Narrow" w:eastAsiaTheme="minorHAnsi" w:hAnsi="Arial Narrow" w:cstheme="minorBidi"/>
              </w:rPr>
              <w:t>-24</w:t>
            </w:r>
          </w:p>
        </w:tc>
        <w:tc>
          <w:tcPr>
            <w:tcW w:w="1559" w:type="dxa"/>
          </w:tcPr>
          <w:p w:rsidR="00EB599E" w:rsidRPr="004A59F7" w:rsidRDefault="00EB599E" w:rsidP="00EB599E">
            <w:pPr>
              <w:rPr>
                <w:rFonts w:ascii="Arial Narrow" w:eastAsiaTheme="minorHAnsi" w:hAnsi="Arial Narrow" w:cstheme="minorBidi"/>
              </w:rPr>
            </w:pPr>
            <w:r w:rsidRPr="004A59F7">
              <w:rPr>
                <w:rFonts w:ascii="Arial Narrow" w:eastAsiaTheme="minorHAnsi" w:hAnsi="Arial Narrow" w:cstheme="minorBidi"/>
              </w:rPr>
              <w:t>27-may-24</w:t>
            </w:r>
          </w:p>
        </w:tc>
      </w:tr>
      <w:tr w:rsidR="00EB599E" w:rsidRPr="004A59F7" w:rsidTr="00E54234">
        <w:tc>
          <w:tcPr>
            <w:tcW w:w="543" w:type="dxa"/>
          </w:tcPr>
          <w:p w:rsidR="00EB599E" w:rsidRPr="004A59F7" w:rsidRDefault="00EB599E" w:rsidP="00EB599E">
            <w:pPr>
              <w:numPr>
                <w:ilvl w:val="0"/>
                <w:numId w:val="6"/>
              </w:numPr>
              <w:contextualSpacing/>
              <w:rPr>
                <w:rFonts w:ascii="Arial Narrow" w:eastAsiaTheme="minorHAnsi" w:hAnsi="Arial Narrow" w:cstheme="minorBidi"/>
              </w:rPr>
            </w:pPr>
          </w:p>
        </w:tc>
        <w:tc>
          <w:tcPr>
            <w:tcW w:w="1805" w:type="dxa"/>
            <w:tcBorders>
              <w:top w:val="single" w:sz="4" w:space="0" w:color="auto"/>
              <w:left w:val="single" w:sz="4" w:space="0" w:color="auto"/>
              <w:bottom w:val="single" w:sz="4" w:space="0" w:color="auto"/>
              <w:right w:val="single" w:sz="4" w:space="0" w:color="auto"/>
            </w:tcBorders>
            <w:shd w:val="clear" w:color="auto" w:fill="auto"/>
            <w:vAlign w:val="bottom"/>
          </w:tcPr>
          <w:p w:rsidR="00EB599E" w:rsidRPr="004A59F7" w:rsidRDefault="00EB599E" w:rsidP="00EB599E">
            <w:pPr>
              <w:rPr>
                <w:rFonts w:ascii="Arial Narrow" w:eastAsiaTheme="minorHAnsi" w:hAnsi="Arial Narrow" w:cstheme="minorHAnsi"/>
                <w:color w:val="000000"/>
              </w:rPr>
            </w:pPr>
            <w:r w:rsidRPr="004A59F7">
              <w:rPr>
                <w:rFonts w:ascii="Arial Narrow" w:eastAsiaTheme="minorHAnsi" w:hAnsi="Arial Narrow" w:cstheme="minorHAnsi"/>
                <w:color w:val="000000"/>
              </w:rPr>
              <w:t>Estomatología General Integral</w:t>
            </w:r>
          </w:p>
        </w:tc>
        <w:tc>
          <w:tcPr>
            <w:tcW w:w="1638" w:type="dxa"/>
          </w:tcPr>
          <w:p w:rsidR="00EB599E" w:rsidRPr="00EB599E" w:rsidRDefault="00EB599E" w:rsidP="00EB599E">
            <w:pPr>
              <w:rPr>
                <w:rFonts w:ascii="Arial Narrow" w:hAnsi="Arial Narrow" w:cs="Arial"/>
                <w:sz w:val="20"/>
                <w:szCs w:val="20"/>
              </w:rPr>
            </w:pPr>
            <w:r w:rsidRPr="00EB599E">
              <w:rPr>
                <w:rFonts w:ascii="Arial Narrow" w:hAnsi="Arial Narrow" w:cs="Arial"/>
                <w:sz w:val="20"/>
                <w:szCs w:val="20"/>
              </w:rPr>
              <w:t>FAC ESTOMATOLOGIA</w:t>
            </w:r>
          </w:p>
        </w:tc>
        <w:tc>
          <w:tcPr>
            <w:tcW w:w="1546" w:type="dxa"/>
          </w:tcPr>
          <w:p w:rsidR="00EB599E" w:rsidRPr="004A59F7" w:rsidRDefault="00EB599E" w:rsidP="00EB599E">
            <w:pPr>
              <w:rPr>
                <w:rFonts w:ascii="Arial Narrow" w:eastAsiaTheme="minorHAnsi" w:hAnsi="Arial Narrow" w:cstheme="minorBidi"/>
              </w:rPr>
            </w:pPr>
            <w:r>
              <w:rPr>
                <w:rFonts w:ascii="Arial Narrow" w:eastAsiaTheme="minorHAnsi" w:hAnsi="Arial Narrow" w:cstheme="minorBidi"/>
              </w:rPr>
              <w:t>15</w:t>
            </w:r>
          </w:p>
        </w:tc>
        <w:tc>
          <w:tcPr>
            <w:tcW w:w="2685" w:type="dxa"/>
          </w:tcPr>
          <w:p w:rsidR="00EB599E" w:rsidRDefault="00EB599E" w:rsidP="00EB599E">
            <w:r w:rsidRPr="00166C2D">
              <w:rPr>
                <w:rFonts w:ascii="Arial Narrow" w:eastAsiaTheme="minorHAnsi" w:hAnsi="Arial Narrow" w:cstheme="minorBidi"/>
              </w:rPr>
              <w:t>19</w:t>
            </w:r>
            <w:r w:rsidRPr="004A59F7">
              <w:rPr>
                <w:rFonts w:ascii="Arial Narrow" w:eastAsiaTheme="minorHAnsi" w:hAnsi="Arial Narrow" w:cstheme="minorBidi"/>
              </w:rPr>
              <w:t>-</w:t>
            </w:r>
            <w:r w:rsidRPr="00166C2D">
              <w:rPr>
                <w:rFonts w:ascii="Arial Narrow" w:eastAsiaTheme="minorHAnsi" w:hAnsi="Arial Narrow" w:cstheme="minorBidi"/>
              </w:rPr>
              <w:t>enero</w:t>
            </w:r>
            <w:r w:rsidRPr="004A59F7">
              <w:rPr>
                <w:rFonts w:ascii="Arial Narrow" w:eastAsiaTheme="minorHAnsi" w:hAnsi="Arial Narrow" w:cstheme="minorBidi"/>
              </w:rPr>
              <w:t>-24</w:t>
            </w:r>
          </w:p>
        </w:tc>
        <w:tc>
          <w:tcPr>
            <w:tcW w:w="1559" w:type="dxa"/>
          </w:tcPr>
          <w:p w:rsidR="00EB599E" w:rsidRPr="004A59F7" w:rsidRDefault="00EB599E" w:rsidP="00EB599E">
            <w:pPr>
              <w:rPr>
                <w:rFonts w:ascii="Arial Narrow" w:eastAsiaTheme="minorHAnsi" w:hAnsi="Arial Narrow" w:cstheme="minorBidi"/>
              </w:rPr>
            </w:pPr>
            <w:r w:rsidRPr="004A59F7">
              <w:rPr>
                <w:rFonts w:ascii="Arial Narrow" w:eastAsiaTheme="minorHAnsi" w:hAnsi="Arial Narrow" w:cstheme="minorBidi"/>
              </w:rPr>
              <w:t>27-may-24</w:t>
            </w:r>
          </w:p>
        </w:tc>
      </w:tr>
      <w:tr w:rsidR="00EB599E" w:rsidRPr="004A59F7" w:rsidTr="00E54234">
        <w:tc>
          <w:tcPr>
            <w:tcW w:w="543" w:type="dxa"/>
          </w:tcPr>
          <w:p w:rsidR="00EB599E" w:rsidRPr="004A59F7" w:rsidRDefault="00EB599E" w:rsidP="00EB599E">
            <w:pPr>
              <w:numPr>
                <w:ilvl w:val="0"/>
                <w:numId w:val="6"/>
              </w:numPr>
              <w:contextualSpacing/>
              <w:rPr>
                <w:rFonts w:ascii="Arial Narrow" w:eastAsiaTheme="minorHAnsi" w:hAnsi="Arial Narrow" w:cstheme="minorBidi"/>
              </w:rPr>
            </w:pPr>
          </w:p>
        </w:tc>
        <w:tc>
          <w:tcPr>
            <w:tcW w:w="1805" w:type="dxa"/>
            <w:tcBorders>
              <w:top w:val="single" w:sz="4" w:space="0" w:color="auto"/>
              <w:left w:val="nil"/>
              <w:bottom w:val="single" w:sz="4" w:space="0" w:color="auto"/>
              <w:right w:val="nil"/>
            </w:tcBorders>
            <w:shd w:val="clear" w:color="auto" w:fill="auto"/>
            <w:vAlign w:val="bottom"/>
          </w:tcPr>
          <w:p w:rsidR="00EB599E" w:rsidRPr="004A59F7" w:rsidRDefault="00EB599E" w:rsidP="00EB599E">
            <w:pPr>
              <w:rPr>
                <w:rFonts w:ascii="Arial Narrow" w:eastAsiaTheme="minorHAnsi" w:hAnsi="Arial Narrow" w:cstheme="minorHAnsi"/>
                <w:color w:val="000000"/>
              </w:rPr>
            </w:pPr>
            <w:r w:rsidRPr="004A59F7">
              <w:rPr>
                <w:rFonts w:ascii="Arial Narrow" w:eastAsiaTheme="minorHAnsi" w:hAnsi="Arial Narrow" w:cstheme="minorHAnsi"/>
                <w:color w:val="000000"/>
              </w:rPr>
              <w:t>Geriatría y Gerontología</w:t>
            </w:r>
          </w:p>
        </w:tc>
        <w:tc>
          <w:tcPr>
            <w:tcW w:w="1638" w:type="dxa"/>
          </w:tcPr>
          <w:p w:rsidR="00EB599E" w:rsidRPr="00EB599E" w:rsidRDefault="00EB599E" w:rsidP="00EB599E">
            <w:pPr>
              <w:rPr>
                <w:rFonts w:ascii="Arial Narrow" w:hAnsi="Arial Narrow" w:cs="Arial"/>
                <w:sz w:val="20"/>
                <w:szCs w:val="20"/>
              </w:rPr>
            </w:pPr>
            <w:r w:rsidRPr="00EB599E">
              <w:rPr>
                <w:rFonts w:ascii="Arial Narrow" w:hAnsi="Arial Narrow" w:cs="Arial"/>
                <w:sz w:val="20"/>
                <w:szCs w:val="20"/>
              </w:rPr>
              <w:t>FCM CALIXTO GARCIA</w:t>
            </w:r>
          </w:p>
        </w:tc>
        <w:tc>
          <w:tcPr>
            <w:tcW w:w="1546" w:type="dxa"/>
          </w:tcPr>
          <w:p w:rsidR="00EB599E" w:rsidRPr="004A59F7" w:rsidRDefault="00E54234" w:rsidP="00EB599E">
            <w:pPr>
              <w:rPr>
                <w:rFonts w:ascii="Arial Narrow" w:eastAsiaTheme="minorHAnsi" w:hAnsi="Arial Narrow" w:cstheme="minorBidi"/>
              </w:rPr>
            </w:pPr>
            <w:r>
              <w:rPr>
                <w:rFonts w:ascii="Arial Narrow" w:eastAsiaTheme="minorHAnsi" w:hAnsi="Arial Narrow" w:cstheme="minorBidi"/>
              </w:rPr>
              <w:t>4</w:t>
            </w:r>
          </w:p>
        </w:tc>
        <w:tc>
          <w:tcPr>
            <w:tcW w:w="2685" w:type="dxa"/>
          </w:tcPr>
          <w:p w:rsidR="00EB599E" w:rsidRDefault="00EB599E" w:rsidP="00EB599E">
            <w:r w:rsidRPr="00166C2D">
              <w:rPr>
                <w:rFonts w:ascii="Arial Narrow" w:eastAsiaTheme="minorHAnsi" w:hAnsi="Arial Narrow" w:cstheme="minorBidi"/>
              </w:rPr>
              <w:t>19</w:t>
            </w:r>
            <w:r w:rsidRPr="004A59F7">
              <w:rPr>
                <w:rFonts w:ascii="Arial Narrow" w:eastAsiaTheme="minorHAnsi" w:hAnsi="Arial Narrow" w:cstheme="minorBidi"/>
              </w:rPr>
              <w:t>-</w:t>
            </w:r>
            <w:r w:rsidRPr="00166C2D">
              <w:rPr>
                <w:rFonts w:ascii="Arial Narrow" w:eastAsiaTheme="minorHAnsi" w:hAnsi="Arial Narrow" w:cstheme="minorBidi"/>
              </w:rPr>
              <w:t>enero</w:t>
            </w:r>
            <w:r w:rsidRPr="004A59F7">
              <w:rPr>
                <w:rFonts w:ascii="Arial Narrow" w:eastAsiaTheme="minorHAnsi" w:hAnsi="Arial Narrow" w:cstheme="minorBidi"/>
              </w:rPr>
              <w:t>-24</w:t>
            </w:r>
          </w:p>
        </w:tc>
        <w:tc>
          <w:tcPr>
            <w:tcW w:w="1559" w:type="dxa"/>
          </w:tcPr>
          <w:p w:rsidR="00EB599E" w:rsidRPr="004A59F7" w:rsidRDefault="00EB599E" w:rsidP="00EB599E">
            <w:pPr>
              <w:rPr>
                <w:rFonts w:ascii="Arial Narrow" w:eastAsiaTheme="minorHAnsi" w:hAnsi="Arial Narrow" w:cstheme="minorBidi"/>
              </w:rPr>
            </w:pPr>
            <w:r w:rsidRPr="004A59F7">
              <w:rPr>
                <w:rFonts w:ascii="Arial Narrow" w:eastAsiaTheme="minorHAnsi" w:hAnsi="Arial Narrow" w:cstheme="minorBidi"/>
              </w:rPr>
              <w:t>27-may-24</w:t>
            </w:r>
          </w:p>
        </w:tc>
      </w:tr>
      <w:tr w:rsidR="00EB599E" w:rsidRPr="004A59F7" w:rsidTr="00E54234">
        <w:tc>
          <w:tcPr>
            <w:tcW w:w="543" w:type="dxa"/>
          </w:tcPr>
          <w:p w:rsidR="00EB599E" w:rsidRPr="004A59F7" w:rsidRDefault="00EB599E" w:rsidP="00EB599E">
            <w:pPr>
              <w:numPr>
                <w:ilvl w:val="0"/>
                <w:numId w:val="6"/>
              </w:numPr>
              <w:contextualSpacing/>
              <w:rPr>
                <w:rFonts w:ascii="Arial Narrow" w:eastAsiaTheme="minorHAnsi" w:hAnsi="Arial Narrow" w:cstheme="minorBidi"/>
              </w:rPr>
            </w:pPr>
          </w:p>
        </w:tc>
        <w:tc>
          <w:tcPr>
            <w:tcW w:w="1805" w:type="dxa"/>
            <w:tcBorders>
              <w:top w:val="single" w:sz="4" w:space="0" w:color="auto"/>
              <w:left w:val="nil"/>
              <w:bottom w:val="single" w:sz="4" w:space="0" w:color="auto"/>
              <w:right w:val="nil"/>
            </w:tcBorders>
            <w:shd w:val="clear" w:color="auto" w:fill="auto"/>
            <w:vAlign w:val="bottom"/>
          </w:tcPr>
          <w:p w:rsidR="00EB599E" w:rsidRPr="004A59F7" w:rsidRDefault="00EB599E" w:rsidP="00EB599E">
            <w:pPr>
              <w:rPr>
                <w:rFonts w:ascii="Arial Narrow" w:eastAsiaTheme="minorHAnsi" w:hAnsi="Arial Narrow" w:cstheme="minorHAnsi"/>
                <w:color w:val="000000"/>
              </w:rPr>
            </w:pPr>
            <w:r w:rsidRPr="004A59F7">
              <w:rPr>
                <w:rFonts w:ascii="Arial Narrow" w:eastAsiaTheme="minorHAnsi" w:hAnsi="Arial Narrow" w:cstheme="minorHAnsi"/>
                <w:color w:val="000000"/>
              </w:rPr>
              <w:t>Psiquiatría de adultos</w:t>
            </w:r>
          </w:p>
        </w:tc>
        <w:tc>
          <w:tcPr>
            <w:tcW w:w="1638" w:type="dxa"/>
          </w:tcPr>
          <w:p w:rsidR="00EB599E" w:rsidRPr="00EB599E" w:rsidRDefault="00EB599E" w:rsidP="00EB599E">
            <w:pPr>
              <w:rPr>
                <w:rFonts w:ascii="Arial Narrow" w:hAnsi="Arial Narrow" w:cs="Arial"/>
                <w:sz w:val="20"/>
                <w:szCs w:val="20"/>
              </w:rPr>
            </w:pPr>
            <w:r w:rsidRPr="00EB599E">
              <w:rPr>
                <w:rFonts w:ascii="Arial Narrow" w:hAnsi="Arial Narrow" w:cs="Arial"/>
                <w:sz w:val="20"/>
                <w:szCs w:val="20"/>
              </w:rPr>
              <w:t>FCM CALIXTO GARCIA</w:t>
            </w:r>
          </w:p>
        </w:tc>
        <w:tc>
          <w:tcPr>
            <w:tcW w:w="1546" w:type="dxa"/>
          </w:tcPr>
          <w:p w:rsidR="00EB599E" w:rsidRPr="004A59F7" w:rsidRDefault="00E54234" w:rsidP="00EB599E">
            <w:pPr>
              <w:rPr>
                <w:rFonts w:ascii="Arial Narrow" w:eastAsiaTheme="minorHAnsi" w:hAnsi="Arial Narrow" w:cstheme="minorBidi"/>
              </w:rPr>
            </w:pPr>
            <w:r>
              <w:rPr>
                <w:rFonts w:ascii="Arial Narrow" w:eastAsiaTheme="minorHAnsi" w:hAnsi="Arial Narrow" w:cstheme="minorBidi"/>
              </w:rPr>
              <w:t>4</w:t>
            </w:r>
          </w:p>
        </w:tc>
        <w:tc>
          <w:tcPr>
            <w:tcW w:w="2685" w:type="dxa"/>
          </w:tcPr>
          <w:p w:rsidR="00EB599E" w:rsidRDefault="00EB599E" w:rsidP="00EB599E">
            <w:r w:rsidRPr="00166C2D">
              <w:rPr>
                <w:rFonts w:ascii="Arial Narrow" w:eastAsiaTheme="minorHAnsi" w:hAnsi="Arial Narrow" w:cstheme="minorBidi"/>
              </w:rPr>
              <w:t>19</w:t>
            </w:r>
            <w:r w:rsidRPr="004A59F7">
              <w:rPr>
                <w:rFonts w:ascii="Arial Narrow" w:eastAsiaTheme="minorHAnsi" w:hAnsi="Arial Narrow" w:cstheme="minorBidi"/>
              </w:rPr>
              <w:t>-</w:t>
            </w:r>
            <w:r w:rsidRPr="00166C2D">
              <w:rPr>
                <w:rFonts w:ascii="Arial Narrow" w:eastAsiaTheme="minorHAnsi" w:hAnsi="Arial Narrow" w:cstheme="minorBidi"/>
              </w:rPr>
              <w:t>enero</w:t>
            </w:r>
            <w:r w:rsidRPr="004A59F7">
              <w:rPr>
                <w:rFonts w:ascii="Arial Narrow" w:eastAsiaTheme="minorHAnsi" w:hAnsi="Arial Narrow" w:cstheme="minorBidi"/>
              </w:rPr>
              <w:t>-24</w:t>
            </w:r>
          </w:p>
        </w:tc>
        <w:tc>
          <w:tcPr>
            <w:tcW w:w="1559" w:type="dxa"/>
          </w:tcPr>
          <w:p w:rsidR="00EB599E" w:rsidRPr="004A59F7" w:rsidRDefault="00EB599E" w:rsidP="00EB599E">
            <w:pPr>
              <w:rPr>
                <w:rFonts w:ascii="Arial Narrow" w:eastAsiaTheme="minorHAnsi" w:hAnsi="Arial Narrow" w:cstheme="minorBidi"/>
              </w:rPr>
            </w:pPr>
            <w:r w:rsidRPr="004A59F7">
              <w:rPr>
                <w:rFonts w:ascii="Arial Narrow" w:eastAsiaTheme="minorHAnsi" w:hAnsi="Arial Narrow" w:cstheme="minorBidi"/>
              </w:rPr>
              <w:t>27-may-24</w:t>
            </w:r>
          </w:p>
        </w:tc>
      </w:tr>
      <w:tr w:rsidR="00EB599E" w:rsidRPr="004A59F7" w:rsidTr="00E54234">
        <w:tc>
          <w:tcPr>
            <w:tcW w:w="543" w:type="dxa"/>
          </w:tcPr>
          <w:p w:rsidR="00EB599E" w:rsidRPr="004A59F7" w:rsidRDefault="00EB599E" w:rsidP="00EB599E">
            <w:pPr>
              <w:numPr>
                <w:ilvl w:val="0"/>
                <w:numId w:val="6"/>
              </w:numPr>
              <w:contextualSpacing/>
              <w:rPr>
                <w:rFonts w:ascii="Arial Narrow" w:eastAsiaTheme="minorHAnsi" w:hAnsi="Arial Narrow" w:cstheme="minorBidi"/>
              </w:rPr>
            </w:pPr>
          </w:p>
        </w:tc>
        <w:tc>
          <w:tcPr>
            <w:tcW w:w="1805" w:type="dxa"/>
            <w:tcBorders>
              <w:top w:val="single" w:sz="4" w:space="0" w:color="auto"/>
              <w:left w:val="nil"/>
              <w:bottom w:val="single" w:sz="4" w:space="0" w:color="auto"/>
              <w:right w:val="nil"/>
            </w:tcBorders>
            <w:shd w:val="clear" w:color="auto" w:fill="auto"/>
            <w:vAlign w:val="bottom"/>
          </w:tcPr>
          <w:p w:rsidR="00EB599E" w:rsidRPr="004A59F7" w:rsidRDefault="00EB599E" w:rsidP="00EB599E">
            <w:pPr>
              <w:rPr>
                <w:rFonts w:ascii="Arial Narrow" w:eastAsiaTheme="minorHAnsi" w:hAnsi="Arial Narrow" w:cstheme="minorHAnsi"/>
                <w:color w:val="000000"/>
              </w:rPr>
            </w:pPr>
            <w:r w:rsidRPr="004A59F7">
              <w:rPr>
                <w:rFonts w:ascii="Arial Narrow" w:eastAsiaTheme="minorHAnsi" w:hAnsi="Arial Narrow" w:cstheme="minorHAnsi"/>
                <w:color w:val="000000"/>
              </w:rPr>
              <w:t>Higiene y Epidemiología</w:t>
            </w:r>
          </w:p>
        </w:tc>
        <w:tc>
          <w:tcPr>
            <w:tcW w:w="1638" w:type="dxa"/>
          </w:tcPr>
          <w:p w:rsidR="00EB599E" w:rsidRPr="00EB599E" w:rsidRDefault="00EB599E" w:rsidP="00EB599E">
            <w:pPr>
              <w:rPr>
                <w:rFonts w:ascii="Arial Narrow" w:hAnsi="Arial Narrow" w:cs="Arial"/>
                <w:sz w:val="20"/>
                <w:szCs w:val="20"/>
              </w:rPr>
            </w:pPr>
            <w:r w:rsidRPr="00EB599E">
              <w:rPr>
                <w:rFonts w:ascii="Arial Narrow" w:hAnsi="Arial Narrow" w:cs="Arial"/>
                <w:sz w:val="20"/>
                <w:szCs w:val="20"/>
              </w:rPr>
              <w:t>INHEM</w:t>
            </w:r>
          </w:p>
        </w:tc>
        <w:tc>
          <w:tcPr>
            <w:tcW w:w="1546" w:type="dxa"/>
          </w:tcPr>
          <w:p w:rsidR="00EB599E" w:rsidRPr="004A59F7" w:rsidRDefault="00EB599E" w:rsidP="00EB599E">
            <w:pPr>
              <w:rPr>
                <w:rFonts w:ascii="Arial Narrow" w:eastAsiaTheme="minorHAnsi" w:hAnsi="Arial Narrow" w:cstheme="minorBidi"/>
              </w:rPr>
            </w:pPr>
            <w:r>
              <w:rPr>
                <w:rFonts w:ascii="Arial Narrow" w:eastAsiaTheme="minorHAnsi" w:hAnsi="Arial Narrow" w:cstheme="minorBidi"/>
              </w:rPr>
              <w:t>2</w:t>
            </w:r>
          </w:p>
        </w:tc>
        <w:tc>
          <w:tcPr>
            <w:tcW w:w="2685" w:type="dxa"/>
          </w:tcPr>
          <w:p w:rsidR="00EB599E" w:rsidRDefault="00EB599E" w:rsidP="00EB599E">
            <w:r w:rsidRPr="00166C2D">
              <w:rPr>
                <w:rFonts w:ascii="Arial Narrow" w:eastAsiaTheme="minorHAnsi" w:hAnsi="Arial Narrow" w:cstheme="minorBidi"/>
              </w:rPr>
              <w:t>19</w:t>
            </w:r>
            <w:r w:rsidRPr="004A59F7">
              <w:rPr>
                <w:rFonts w:ascii="Arial Narrow" w:eastAsiaTheme="minorHAnsi" w:hAnsi="Arial Narrow" w:cstheme="minorBidi"/>
              </w:rPr>
              <w:t>-</w:t>
            </w:r>
            <w:r w:rsidRPr="00166C2D">
              <w:rPr>
                <w:rFonts w:ascii="Arial Narrow" w:eastAsiaTheme="minorHAnsi" w:hAnsi="Arial Narrow" w:cstheme="minorBidi"/>
              </w:rPr>
              <w:t>enero</w:t>
            </w:r>
            <w:r w:rsidRPr="004A59F7">
              <w:rPr>
                <w:rFonts w:ascii="Arial Narrow" w:eastAsiaTheme="minorHAnsi" w:hAnsi="Arial Narrow" w:cstheme="minorBidi"/>
              </w:rPr>
              <w:t>-24</w:t>
            </w:r>
          </w:p>
        </w:tc>
        <w:tc>
          <w:tcPr>
            <w:tcW w:w="1559" w:type="dxa"/>
          </w:tcPr>
          <w:p w:rsidR="00EB599E" w:rsidRPr="004A59F7" w:rsidRDefault="00EB599E" w:rsidP="00EB599E">
            <w:pPr>
              <w:rPr>
                <w:rFonts w:ascii="Arial Narrow" w:eastAsiaTheme="minorHAnsi" w:hAnsi="Arial Narrow" w:cstheme="minorBidi"/>
              </w:rPr>
            </w:pPr>
            <w:r w:rsidRPr="004A59F7">
              <w:rPr>
                <w:rFonts w:ascii="Arial Narrow" w:eastAsiaTheme="minorHAnsi" w:hAnsi="Arial Narrow" w:cstheme="minorBidi"/>
              </w:rPr>
              <w:t>27-may-24</w:t>
            </w:r>
          </w:p>
        </w:tc>
      </w:tr>
      <w:tr w:rsidR="00EB599E" w:rsidRPr="004A59F7" w:rsidTr="00E54234">
        <w:tc>
          <w:tcPr>
            <w:tcW w:w="543" w:type="dxa"/>
          </w:tcPr>
          <w:p w:rsidR="00EB599E" w:rsidRPr="004A59F7" w:rsidRDefault="00EB599E" w:rsidP="00EB599E">
            <w:pPr>
              <w:numPr>
                <w:ilvl w:val="0"/>
                <w:numId w:val="6"/>
              </w:numPr>
              <w:contextualSpacing/>
              <w:rPr>
                <w:rFonts w:ascii="Arial Narrow" w:eastAsiaTheme="minorHAnsi" w:hAnsi="Arial Narrow" w:cstheme="minorBidi"/>
              </w:rPr>
            </w:pPr>
          </w:p>
        </w:tc>
        <w:tc>
          <w:tcPr>
            <w:tcW w:w="1805" w:type="dxa"/>
            <w:tcBorders>
              <w:top w:val="single" w:sz="4" w:space="0" w:color="auto"/>
              <w:left w:val="nil"/>
              <w:bottom w:val="single" w:sz="4" w:space="0" w:color="auto"/>
              <w:right w:val="nil"/>
            </w:tcBorders>
            <w:shd w:val="clear" w:color="auto" w:fill="auto"/>
            <w:vAlign w:val="bottom"/>
          </w:tcPr>
          <w:p w:rsidR="00EB599E" w:rsidRPr="004A59F7" w:rsidRDefault="00EB599E" w:rsidP="00EB599E">
            <w:pPr>
              <w:rPr>
                <w:rFonts w:ascii="Arial Narrow" w:eastAsiaTheme="minorHAnsi" w:hAnsi="Arial Narrow" w:cstheme="minorHAnsi"/>
                <w:color w:val="000000"/>
              </w:rPr>
            </w:pPr>
            <w:r w:rsidRPr="004A59F7">
              <w:rPr>
                <w:rFonts w:ascii="Arial Narrow" w:eastAsiaTheme="minorHAnsi" w:hAnsi="Arial Narrow" w:cstheme="minorHAnsi"/>
                <w:color w:val="000000"/>
              </w:rPr>
              <w:t xml:space="preserve">Microbiología </w:t>
            </w:r>
          </w:p>
        </w:tc>
        <w:tc>
          <w:tcPr>
            <w:tcW w:w="1638" w:type="dxa"/>
          </w:tcPr>
          <w:p w:rsidR="00EB599E" w:rsidRPr="00EB599E" w:rsidRDefault="00EB599E" w:rsidP="00EB599E">
            <w:pPr>
              <w:rPr>
                <w:rFonts w:ascii="Arial Narrow" w:hAnsi="Arial Narrow" w:cs="Arial"/>
                <w:sz w:val="20"/>
                <w:szCs w:val="20"/>
              </w:rPr>
            </w:pPr>
            <w:r w:rsidRPr="00EB599E">
              <w:rPr>
                <w:rFonts w:ascii="Arial Narrow" w:hAnsi="Arial Narrow" w:cs="Arial"/>
                <w:sz w:val="20"/>
                <w:szCs w:val="20"/>
              </w:rPr>
              <w:t>IPK</w:t>
            </w:r>
          </w:p>
        </w:tc>
        <w:tc>
          <w:tcPr>
            <w:tcW w:w="1546" w:type="dxa"/>
          </w:tcPr>
          <w:p w:rsidR="00EB599E" w:rsidRPr="004A59F7" w:rsidRDefault="00EB599E" w:rsidP="00EB599E">
            <w:pPr>
              <w:rPr>
                <w:rFonts w:ascii="Arial Narrow" w:eastAsiaTheme="minorHAnsi" w:hAnsi="Arial Narrow" w:cstheme="minorBidi"/>
              </w:rPr>
            </w:pPr>
            <w:r>
              <w:rPr>
                <w:rFonts w:ascii="Arial Narrow" w:eastAsiaTheme="minorHAnsi" w:hAnsi="Arial Narrow" w:cstheme="minorBidi"/>
              </w:rPr>
              <w:t>1</w:t>
            </w:r>
          </w:p>
        </w:tc>
        <w:tc>
          <w:tcPr>
            <w:tcW w:w="2685" w:type="dxa"/>
          </w:tcPr>
          <w:p w:rsidR="00EB599E" w:rsidRPr="004A59F7" w:rsidRDefault="00EB599E" w:rsidP="00EB599E">
            <w:pPr>
              <w:rPr>
                <w:rFonts w:ascii="Arial Narrow" w:eastAsiaTheme="minorHAnsi" w:hAnsi="Arial Narrow" w:cstheme="minorBidi"/>
              </w:rPr>
            </w:pPr>
            <w:r w:rsidRPr="004A59F7">
              <w:rPr>
                <w:rFonts w:ascii="Arial Narrow" w:eastAsiaTheme="minorHAnsi" w:hAnsi="Arial Narrow" w:cstheme="minorBidi"/>
              </w:rPr>
              <w:t>8-</w:t>
            </w:r>
            <w:r>
              <w:rPr>
                <w:rFonts w:ascii="Arial Narrow" w:eastAsiaTheme="minorHAnsi" w:hAnsi="Arial Narrow" w:cstheme="minorBidi"/>
              </w:rPr>
              <w:t>diciembre</w:t>
            </w:r>
            <w:r w:rsidRPr="004A59F7">
              <w:rPr>
                <w:rFonts w:ascii="Arial Narrow" w:eastAsiaTheme="minorHAnsi" w:hAnsi="Arial Narrow" w:cstheme="minorBidi"/>
              </w:rPr>
              <w:t>-24</w:t>
            </w:r>
          </w:p>
        </w:tc>
        <w:tc>
          <w:tcPr>
            <w:tcW w:w="1559" w:type="dxa"/>
          </w:tcPr>
          <w:p w:rsidR="00EB599E" w:rsidRPr="004A59F7" w:rsidRDefault="00EB599E" w:rsidP="00EB599E">
            <w:pPr>
              <w:rPr>
                <w:rFonts w:ascii="Arial Narrow" w:eastAsiaTheme="minorHAnsi" w:hAnsi="Arial Narrow" w:cstheme="minorBidi"/>
              </w:rPr>
            </w:pPr>
            <w:r w:rsidRPr="004A59F7">
              <w:rPr>
                <w:rFonts w:ascii="Arial Narrow" w:eastAsiaTheme="minorHAnsi" w:hAnsi="Arial Narrow" w:cstheme="minorBidi"/>
              </w:rPr>
              <w:t>8-abr-24</w:t>
            </w:r>
          </w:p>
        </w:tc>
      </w:tr>
    </w:tbl>
    <w:p w:rsidR="004A59F7" w:rsidRPr="00BC5190" w:rsidRDefault="004A59F7" w:rsidP="00B52C8F">
      <w:pPr>
        <w:spacing w:after="263" w:line="259" w:lineRule="auto"/>
        <w:ind w:left="360"/>
        <w:jc w:val="both"/>
        <w:rPr>
          <w:rFonts w:ascii="Arial Narrow" w:hAnsi="Arial Narrow"/>
          <w:b/>
          <w:sz w:val="28"/>
          <w:szCs w:val="28"/>
        </w:rPr>
      </w:pPr>
    </w:p>
    <w:p w:rsidR="00BC5190" w:rsidRPr="00180EA5" w:rsidRDefault="00BC5190" w:rsidP="00B52C8F">
      <w:pPr>
        <w:spacing w:after="263" w:line="259" w:lineRule="auto"/>
        <w:ind w:left="360"/>
        <w:jc w:val="both"/>
        <w:rPr>
          <w:rFonts w:ascii="Arial Narrow" w:hAnsi="Arial Narrow"/>
          <w:sz w:val="28"/>
          <w:szCs w:val="28"/>
        </w:rPr>
      </w:pPr>
    </w:p>
    <w:sectPr w:rsidR="00BC5190" w:rsidRPr="00180EA5" w:rsidSect="00B52C8F">
      <w:headerReference w:type="default" r:id="rId7"/>
      <w:footerReference w:type="default" r:id="rId8"/>
      <w:pgSz w:w="11906" w:h="16838"/>
      <w:pgMar w:top="857" w:right="991" w:bottom="993" w:left="851" w:header="426" w:footer="13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4D24" w:rsidRDefault="00BF4D24" w:rsidP="00DE2CCA">
      <w:r>
        <w:separator/>
      </w:r>
    </w:p>
  </w:endnote>
  <w:endnote w:type="continuationSeparator" w:id="0">
    <w:p w:rsidR="00BF4D24" w:rsidRDefault="00BF4D24" w:rsidP="00DE2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1"/>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3"/>
      <w:gridCol w:w="7647"/>
    </w:tblGrid>
    <w:tr w:rsidR="00EB599E" w:rsidRPr="00DE2CCA" w:rsidTr="00DE2CCA">
      <w:trPr>
        <w:trHeight w:val="990"/>
      </w:trPr>
      <w:tc>
        <w:tcPr>
          <w:tcW w:w="1883" w:type="dxa"/>
        </w:tcPr>
        <w:p w:rsidR="00EB599E" w:rsidRPr="00DE2CCA" w:rsidRDefault="00EB599E" w:rsidP="00DE2CCA">
          <w:pPr>
            <w:tabs>
              <w:tab w:val="center" w:pos="4252"/>
              <w:tab w:val="right" w:pos="8504"/>
            </w:tabs>
            <w:spacing w:after="160" w:line="259" w:lineRule="auto"/>
            <w:jc w:val="center"/>
            <w:rPr>
              <w:sz w:val="22"/>
            </w:rPr>
          </w:pPr>
          <w:r w:rsidRPr="00DE2CCA">
            <w:rPr>
              <w:sz w:val="22"/>
            </w:rPr>
            <w:object w:dxaOrig="8834" w:dyaOrig="64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6pt;height:55.2pt">
                <v:imagedata r:id="rId1" o:title=""/>
              </v:shape>
              <o:OLEObject Type="Embed" ProgID="PBrush" ShapeID="_x0000_i1025" DrawAspect="Content" ObjectID="_1760990458" r:id="rId2"/>
            </w:object>
          </w:r>
        </w:p>
      </w:tc>
      <w:tc>
        <w:tcPr>
          <w:tcW w:w="7225" w:type="dxa"/>
          <w:vAlign w:val="center"/>
        </w:tcPr>
        <w:p w:rsidR="00EB599E" w:rsidRPr="00DE2CCA" w:rsidRDefault="00EB599E" w:rsidP="00DE2CCA">
          <w:pPr>
            <w:tabs>
              <w:tab w:val="center" w:pos="4252"/>
              <w:tab w:val="right" w:pos="8504"/>
            </w:tabs>
            <w:spacing w:after="160" w:line="259" w:lineRule="auto"/>
            <w:jc w:val="center"/>
            <w:rPr>
              <w:sz w:val="22"/>
            </w:rPr>
          </w:pPr>
          <w:r w:rsidRPr="00DE2CCA">
            <w:rPr>
              <w:sz w:val="22"/>
            </w:rPr>
            <w:object w:dxaOrig="13888" w:dyaOrig="1575">
              <v:shape id="_x0000_i1026" type="#_x0000_t75" style="width:371.4pt;height:42pt">
                <v:imagedata r:id="rId3" o:title=""/>
              </v:shape>
              <o:OLEObject Type="Embed" ProgID="PBrush" ShapeID="_x0000_i1026" DrawAspect="Content" ObjectID="_1760990459" r:id="rId4"/>
            </w:object>
          </w:r>
        </w:p>
      </w:tc>
    </w:tr>
  </w:tbl>
  <w:p w:rsidR="00EB599E" w:rsidRDefault="00EB599E">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4D24" w:rsidRDefault="00BF4D24" w:rsidP="00DE2CCA">
      <w:r>
        <w:separator/>
      </w:r>
    </w:p>
  </w:footnote>
  <w:footnote w:type="continuationSeparator" w:id="0">
    <w:p w:rsidR="00BF4D24" w:rsidRDefault="00BF4D24" w:rsidP="00DE2CC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47" w:type="dxa"/>
      <w:tblInd w:w="-34" w:type="dxa"/>
      <w:tblLook w:val="04A0" w:firstRow="1" w:lastRow="0" w:firstColumn="1" w:lastColumn="0" w:noHBand="0" w:noVBand="1"/>
    </w:tblPr>
    <w:tblGrid>
      <w:gridCol w:w="2841"/>
      <w:gridCol w:w="5098"/>
      <w:gridCol w:w="2408"/>
    </w:tblGrid>
    <w:tr w:rsidR="00EB599E" w:rsidRPr="00DE2CCA" w:rsidTr="00EB599E">
      <w:trPr>
        <w:trHeight w:val="840"/>
      </w:trPr>
      <w:tc>
        <w:tcPr>
          <w:tcW w:w="2841" w:type="dxa"/>
          <w:vAlign w:val="center"/>
        </w:tcPr>
        <w:p w:rsidR="00EB599E" w:rsidRPr="00DE2CCA" w:rsidRDefault="00EB599E" w:rsidP="00DE2CCA">
          <w:pPr>
            <w:tabs>
              <w:tab w:val="left" w:pos="2745"/>
              <w:tab w:val="center" w:pos="4252"/>
              <w:tab w:val="right" w:pos="8504"/>
            </w:tabs>
            <w:rPr>
              <w:sz w:val="22"/>
              <w:lang w:eastAsia="en-US"/>
            </w:rPr>
          </w:pPr>
          <w:r w:rsidRPr="00DE2CCA">
            <w:rPr>
              <w:rFonts w:ascii="Arial" w:hAnsi="Arial" w:cs="Arial"/>
              <w:noProof/>
              <w:sz w:val="22"/>
              <w:lang w:val="en-US" w:eastAsia="en-US"/>
            </w:rPr>
            <w:drawing>
              <wp:inline distT="0" distB="0" distL="0" distR="0" wp14:anchorId="3AC85118" wp14:editId="31DBD5BE">
                <wp:extent cx="1664970" cy="504825"/>
                <wp:effectExtent l="0" t="0" r="0" b="0"/>
                <wp:docPr id="47"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4970" cy="504825"/>
                        </a:xfrm>
                        <a:prstGeom prst="rect">
                          <a:avLst/>
                        </a:prstGeom>
                        <a:noFill/>
                        <a:ln>
                          <a:noFill/>
                        </a:ln>
                      </pic:spPr>
                    </pic:pic>
                  </a:graphicData>
                </a:graphic>
              </wp:inline>
            </w:drawing>
          </w:r>
        </w:p>
      </w:tc>
      <w:tc>
        <w:tcPr>
          <w:tcW w:w="5098" w:type="dxa"/>
          <w:vAlign w:val="center"/>
        </w:tcPr>
        <w:p w:rsidR="00EB599E" w:rsidRPr="00DE2CCA" w:rsidRDefault="00EB599E" w:rsidP="00DE2CCA">
          <w:pPr>
            <w:tabs>
              <w:tab w:val="center" w:pos="4252"/>
              <w:tab w:val="right" w:pos="8504"/>
            </w:tabs>
            <w:jc w:val="center"/>
            <w:rPr>
              <w:b/>
              <w:color w:val="2F5496"/>
              <w:sz w:val="28"/>
              <w:szCs w:val="28"/>
              <w:lang w:val="es-PE"/>
            </w:rPr>
          </w:pPr>
          <w:r w:rsidRPr="00DE2CCA">
            <w:rPr>
              <w:b/>
              <w:color w:val="2F5496"/>
              <w:sz w:val="28"/>
              <w:szCs w:val="28"/>
              <w:lang w:val="es-PE"/>
            </w:rPr>
            <w:t>DIRECCIÓN DE EVALUACIÓN Y ACREDITACIÓN UNIVERSITARIA</w:t>
          </w:r>
        </w:p>
        <w:p w:rsidR="00EB599E" w:rsidRPr="00DE2CCA" w:rsidRDefault="00EB599E" w:rsidP="00DE2CCA">
          <w:pPr>
            <w:tabs>
              <w:tab w:val="center" w:pos="4252"/>
              <w:tab w:val="right" w:pos="8504"/>
            </w:tabs>
            <w:jc w:val="center"/>
            <w:rPr>
              <w:sz w:val="22"/>
              <w:lang w:eastAsia="en-US"/>
            </w:rPr>
          </w:pPr>
        </w:p>
      </w:tc>
      <w:tc>
        <w:tcPr>
          <w:tcW w:w="2408" w:type="dxa"/>
          <w:vAlign w:val="center"/>
        </w:tcPr>
        <w:p w:rsidR="00EB599E" w:rsidRPr="00DE2CCA" w:rsidRDefault="00EB599E" w:rsidP="00DE2CCA">
          <w:pPr>
            <w:tabs>
              <w:tab w:val="center" w:pos="4252"/>
              <w:tab w:val="right" w:pos="8504"/>
            </w:tabs>
            <w:rPr>
              <w:sz w:val="22"/>
              <w:lang w:eastAsia="en-US"/>
            </w:rPr>
          </w:pPr>
          <w:r w:rsidRPr="00DE2CCA">
            <w:rPr>
              <w:noProof/>
              <w:sz w:val="22"/>
              <w:lang w:val="en-US" w:eastAsia="en-US"/>
            </w:rPr>
            <w:drawing>
              <wp:anchor distT="0" distB="0" distL="114300" distR="114300" simplePos="0" relativeHeight="251659264" behindDoc="0" locked="0" layoutInCell="1" allowOverlap="0" wp14:anchorId="59A3B390" wp14:editId="782C7779">
                <wp:simplePos x="0" y="0"/>
                <wp:positionH relativeFrom="column">
                  <wp:align>center</wp:align>
                </wp:positionH>
                <wp:positionV relativeFrom="paragraph">
                  <wp:posOffset>167005</wp:posOffset>
                </wp:positionV>
                <wp:extent cx="1141730" cy="404495"/>
                <wp:effectExtent l="0" t="0" r="0" b="0"/>
                <wp:wrapSquare wrapText="bothSides"/>
                <wp:docPr id="48" name="Imagen 27" descr="Logotipo del ce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7" descr="Logotipo del ceda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41730" cy="40449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EB599E" w:rsidRDefault="00EB599E">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444F2"/>
    <w:multiLevelType w:val="hybridMultilevel"/>
    <w:tmpl w:val="00D2DFF0"/>
    <w:lvl w:ilvl="0" w:tplc="386CF53E">
      <w:start w:val="1"/>
      <w:numFmt w:val="bullet"/>
      <w:lvlText w:val="•"/>
      <w:lvlJc w:val="left"/>
      <w:pPr>
        <w:ind w:left="1065" w:hanging="36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1" w15:restartNumberingAfterBreak="0">
    <w:nsid w:val="09007612"/>
    <w:multiLevelType w:val="hybridMultilevel"/>
    <w:tmpl w:val="01AA19AA"/>
    <w:lvl w:ilvl="0" w:tplc="F11072B8">
      <w:start w:val="5"/>
      <w:numFmt w:val="decimal"/>
      <w:lvlText w:val="%1."/>
      <w:lvlJc w:val="left"/>
      <w:pPr>
        <w:ind w:left="705"/>
      </w:pPr>
      <w:rPr>
        <w:rFonts w:ascii="Arial Narrow" w:eastAsia="Calibri" w:hAnsi="Arial Narrow" w:cs="Calibri" w:hint="default"/>
        <w:b w:val="0"/>
        <w:i w:val="0"/>
        <w:strike w:val="0"/>
        <w:dstrike w:val="0"/>
        <w:color w:val="000000"/>
        <w:sz w:val="28"/>
        <w:szCs w:val="28"/>
        <w:u w:val="none" w:color="000000"/>
        <w:bdr w:val="none" w:sz="0" w:space="0" w:color="auto"/>
        <w:shd w:val="clear" w:color="auto" w:fill="auto"/>
        <w:vertAlign w:val="baseline"/>
      </w:rPr>
    </w:lvl>
    <w:lvl w:ilvl="1" w:tplc="F72E509C">
      <w:start w:val="1"/>
      <w:numFmt w:val="bullet"/>
      <w:lvlText w:val="•"/>
      <w:lvlJc w:val="left"/>
      <w:pPr>
        <w:ind w:left="9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A8A59B4">
      <w:start w:val="1"/>
      <w:numFmt w:val="bullet"/>
      <w:lvlText w:val="▪"/>
      <w:lvlJc w:val="left"/>
      <w:pPr>
        <w:ind w:left="126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CB80620">
      <w:start w:val="1"/>
      <w:numFmt w:val="bullet"/>
      <w:lvlText w:val="•"/>
      <w:lvlJc w:val="left"/>
      <w:pPr>
        <w:ind w:left="19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90C1464">
      <w:start w:val="1"/>
      <w:numFmt w:val="bullet"/>
      <w:lvlText w:val="o"/>
      <w:lvlJc w:val="left"/>
      <w:pPr>
        <w:ind w:left="270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C3AA990">
      <w:start w:val="1"/>
      <w:numFmt w:val="bullet"/>
      <w:lvlText w:val="▪"/>
      <w:lvlJc w:val="left"/>
      <w:pPr>
        <w:ind w:left="342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B70066A">
      <w:start w:val="1"/>
      <w:numFmt w:val="bullet"/>
      <w:lvlText w:val="•"/>
      <w:lvlJc w:val="left"/>
      <w:pPr>
        <w:ind w:left="41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D1C669E">
      <w:start w:val="1"/>
      <w:numFmt w:val="bullet"/>
      <w:lvlText w:val="o"/>
      <w:lvlJc w:val="left"/>
      <w:pPr>
        <w:ind w:left="486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E74603E">
      <w:start w:val="1"/>
      <w:numFmt w:val="bullet"/>
      <w:lvlText w:val="▪"/>
      <w:lvlJc w:val="left"/>
      <w:pPr>
        <w:ind w:left="55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4D085E3A"/>
    <w:multiLevelType w:val="hybridMultilevel"/>
    <w:tmpl w:val="222EBEDE"/>
    <w:lvl w:ilvl="0" w:tplc="EAB01FD4">
      <w:start w:val="1"/>
      <w:numFmt w:val="bullet"/>
      <w:lvlText w:val="•"/>
      <w:lvlJc w:val="left"/>
      <w:pPr>
        <w:ind w:left="9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5F82222">
      <w:start w:val="1"/>
      <w:numFmt w:val="bullet"/>
      <w:lvlText w:val="o"/>
      <w:lvlJc w:val="left"/>
      <w:pPr>
        <w:ind w:left="13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5F6F8DA">
      <w:start w:val="1"/>
      <w:numFmt w:val="bullet"/>
      <w:lvlText w:val="▪"/>
      <w:lvlJc w:val="left"/>
      <w:pPr>
        <w:ind w:left="20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FD0A9EA">
      <w:start w:val="1"/>
      <w:numFmt w:val="bullet"/>
      <w:lvlText w:val="•"/>
      <w:lvlJc w:val="left"/>
      <w:pPr>
        <w:ind w:left="27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F7AC62E">
      <w:start w:val="1"/>
      <w:numFmt w:val="bullet"/>
      <w:lvlText w:val="o"/>
      <w:lvlJc w:val="left"/>
      <w:pPr>
        <w:ind w:left="34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0BC17B8">
      <w:start w:val="1"/>
      <w:numFmt w:val="bullet"/>
      <w:lvlText w:val="▪"/>
      <w:lvlJc w:val="left"/>
      <w:pPr>
        <w:ind w:left="41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4983BD8">
      <w:start w:val="1"/>
      <w:numFmt w:val="bullet"/>
      <w:lvlText w:val="•"/>
      <w:lvlJc w:val="left"/>
      <w:pPr>
        <w:ind w:left="49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EC8CCBA">
      <w:start w:val="1"/>
      <w:numFmt w:val="bullet"/>
      <w:lvlText w:val="o"/>
      <w:lvlJc w:val="left"/>
      <w:pPr>
        <w:ind w:left="56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50ED932">
      <w:start w:val="1"/>
      <w:numFmt w:val="bullet"/>
      <w:lvlText w:val="▪"/>
      <w:lvlJc w:val="left"/>
      <w:pPr>
        <w:ind w:left="63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56AA7799"/>
    <w:multiLevelType w:val="hybridMultilevel"/>
    <w:tmpl w:val="19BE0964"/>
    <w:lvl w:ilvl="0" w:tplc="B1F209EA">
      <w:start w:val="1"/>
      <w:numFmt w:val="decimal"/>
      <w:lvlText w:val="%1."/>
      <w:lvlJc w:val="left"/>
      <w:pPr>
        <w:ind w:left="705"/>
      </w:pPr>
      <w:rPr>
        <w:rFonts w:ascii="Arial Narrow" w:eastAsia="Calibri" w:hAnsi="Arial Narrow" w:cs="Calibri" w:hint="default"/>
        <w:b w:val="0"/>
        <w:i w:val="0"/>
        <w:strike w:val="0"/>
        <w:dstrike w:val="0"/>
        <w:color w:val="000000"/>
        <w:sz w:val="28"/>
        <w:szCs w:val="28"/>
        <w:u w:val="none" w:color="000000"/>
        <w:bdr w:val="none" w:sz="0" w:space="0" w:color="auto"/>
        <w:shd w:val="clear" w:color="auto" w:fill="auto"/>
        <w:vertAlign w:val="baseline"/>
      </w:rPr>
    </w:lvl>
    <w:lvl w:ilvl="1" w:tplc="8CB8EB4C">
      <w:start w:val="1"/>
      <w:numFmt w:val="lowerLetter"/>
      <w:lvlText w:val="%2"/>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E30AAD0">
      <w:start w:val="1"/>
      <w:numFmt w:val="lowerRoman"/>
      <w:lvlText w:val="%3"/>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396D604">
      <w:start w:val="1"/>
      <w:numFmt w:val="decimal"/>
      <w:lvlText w:val="%4"/>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51A896C">
      <w:start w:val="1"/>
      <w:numFmt w:val="lowerLetter"/>
      <w:lvlText w:val="%5"/>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95CEC58">
      <w:start w:val="1"/>
      <w:numFmt w:val="lowerRoman"/>
      <w:lvlText w:val="%6"/>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682656C">
      <w:start w:val="1"/>
      <w:numFmt w:val="decimal"/>
      <w:lvlText w:val="%7"/>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C4E7896">
      <w:start w:val="1"/>
      <w:numFmt w:val="lowerLetter"/>
      <w:lvlText w:val="%8"/>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7D210EC">
      <w:start w:val="1"/>
      <w:numFmt w:val="lowerRoman"/>
      <w:lvlText w:val="%9"/>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6A964A35"/>
    <w:multiLevelType w:val="hybridMultilevel"/>
    <w:tmpl w:val="2F74CEE8"/>
    <w:lvl w:ilvl="0" w:tplc="386CF53E">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04C761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FD2FE2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4B464B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06CCA9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B24408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B8C3B9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EE6BBA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7FC341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6F3233AB"/>
    <w:multiLevelType w:val="hybridMultilevel"/>
    <w:tmpl w:val="676C36C4"/>
    <w:lvl w:ilvl="0" w:tplc="FB0A5F7C">
      <w:start w:val="1"/>
      <w:numFmt w:val="decimal"/>
      <w:lvlText w:val="%1."/>
      <w:lvlJc w:val="righ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634"/>
    <w:rsid w:val="00180EA5"/>
    <w:rsid w:val="002773A4"/>
    <w:rsid w:val="0044722D"/>
    <w:rsid w:val="004A59F7"/>
    <w:rsid w:val="00664C12"/>
    <w:rsid w:val="006D5BC4"/>
    <w:rsid w:val="0070723D"/>
    <w:rsid w:val="0078365B"/>
    <w:rsid w:val="00786CFA"/>
    <w:rsid w:val="008D5DF5"/>
    <w:rsid w:val="0092737F"/>
    <w:rsid w:val="00A53379"/>
    <w:rsid w:val="00B52C8F"/>
    <w:rsid w:val="00BC5190"/>
    <w:rsid w:val="00BF4D24"/>
    <w:rsid w:val="00D43FA3"/>
    <w:rsid w:val="00D74FD0"/>
    <w:rsid w:val="00DE2CCA"/>
    <w:rsid w:val="00E54234"/>
    <w:rsid w:val="00E915B9"/>
    <w:rsid w:val="00EB599E"/>
    <w:rsid w:val="00ED063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D06CF9"/>
  <w15:docId w15:val="{35A5E441-E9FA-4A82-835C-968EA8FB1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5190"/>
    <w:pPr>
      <w:spacing w:after="0" w:line="240" w:lineRule="auto"/>
    </w:pPr>
    <w:rPr>
      <w:rFonts w:ascii="Times New Roman" w:eastAsia="Times New Roman" w:hAnsi="Times New Roman" w:cs="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Encabezado">
    <w:name w:val="header"/>
    <w:basedOn w:val="Normal"/>
    <w:link w:val="EncabezadoCar"/>
    <w:uiPriority w:val="99"/>
    <w:unhideWhenUsed/>
    <w:rsid w:val="00DE2CCA"/>
    <w:pPr>
      <w:tabs>
        <w:tab w:val="center" w:pos="4252"/>
        <w:tab w:val="right" w:pos="8504"/>
      </w:tabs>
      <w:ind w:left="370" w:right="1168" w:hanging="370"/>
      <w:jc w:val="both"/>
    </w:pPr>
    <w:rPr>
      <w:rFonts w:ascii="Calibri" w:eastAsia="Calibri" w:hAnsi="Calibri" w:cs="Calibri"/>
      <w:color w:val="000000"/>
      <w:sz w:val="20"/>
      <w:szCs w:val="22"/>
    </w:rPr>
  </w:style>
  <w:style w:type="character" w:customStyle="1" w:styleId="EncabezadoCar">
    <w:name w:val="Encabezado Car"/>
    <w:basedOn w:val="Fuentedeprrafopredeter"/>
    <w:link w:val="Encabezado"/>
    <w:uiPriority w:val="99"/>
    <w:rsid w:val="00DE2CCA"/>
    <w:rPr>
      <w:rFonts w:ascii="Calibri" w:eastAsia="Calibri" w:hAnsi="Calibri" w:cs="Calibri"/>
      <w:color w:val="000000"/>
      <w:sz w:val="20"/>
    </w:rPr>
  </w:style>
  <w:style w:type="paragraph" w:styleId="Piedepgina">
    <w:name w:val="footer"/>
    <w:basedOn w:val="Normal"/>
    <w:link w:val="PiedepginaCar"/>
    <w:uiPriority w:val="99"/>
    <w:unhideWhenUsed/>
    <w:rsid w:val="00DE2CCA"/>
    <w:pPr>
      <w:tabs>
        <w:tab w:val="center" w:pos="4252"/>
        <w:tab w:val="right" w:pos="8504"/>
      </w:tabs>
      <w:ind w:left="370" w:right="1168" w:hanging="370"/>
      <w:jc w:val="both"/>
    </w:pPr>
    <w:rPr>
      <w:rFonts w:ascii="Calibri" w:eastAsia="Calibri" w:hAnsi="Calibri" w:cs="Calibri"/>
      <w:color w:val="000000"/>
      <w:sz w:val="20"/>
      <w:szCs w:val="22"/>
    </w:rPr>
  </w:style>
  <w:style w:type="character" w:customStyle="1" w:styleId="PiedepginaCar">
    <w:name w:val="Pie de página Car"/>
    <w:basedOn w:val="Fuentedeprrafopredeter"/>
    <w:link w:val="Piedepgina"/>
    <w:uiPriority w:val="99"/>
    <w:rsid w:val="00DE2CCA"/>
    <w:rPr>
      <w:rFonts w:ascii="Calibri" w:eastAsia="Calibri" w:hAnsi="Calibri" w:cs="Calibri"/>
      <w:color w:val="000000"/>
      <w:sz w:val="20"/>
    </w:rPr>
  </w:style>
  <w:style w:type="table" w:customStyle="1" w:styleId="Tablaconcuadrcula1">
    <w:name w:val="Tabla con cuadrícula1"/>
    <w:basedOn w:val="Tablanormal"/>
    <w:next w:val="Tablaconcuadrcula"/>
    <w:uiPriority w:val="39"/>
    <w:rsid w:val="00DE2CCA"/>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DE2C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D43FA3"/>
    <w:pPr>
      <w:spacing w:after="44" w:line="250" w:lineRule="auto"/>
      <w:ind w:left="720" w:right="1168" w:hanging="370"/>
      <w:contextualSpacing/>
      <w:jc w:val="both"/>
    </w:pPr>
    <w:rPr>
      <w:rFonts w:ascii="Calibri" w:eastAsia="Calibri" w:hAnsi="Calibri" w:cs="Calibri"/>
      <w:color w:val="000000"/>
      <w:sz w:val="20"/>
      <w:szCs w:val="22"/>
    </w:rPr>
  </w:style>
  <w:style w:type="paragraph" w:styleId="NormalWeb">
    <w:name w:val="Normal (Web)"/>
    <w:basedOn w:val="Normal"/>
    <w:uiPriority w:val="99"/>
    <w:semiHidden/>
    <w:unhideWhenUsed/>
    <w:rsid w:val="00BC5190"/>
    <w:pPr>
      <w:spacing w:before="100" w:beforeAutospacing="1" w:after="100" w:afterAutospacing="1"/>
    </w:pPr>
  </w:style>
  <w:style w:type="table" w:customStyle="1" w:styleId="Tablaconcuadrcula2">
    <w:name w:val="Tabla con cuadrícula2"/>
    <w:basedOn w:val="Tablanormal"/>
    <w:next w:val="Tablaconcuadrcula"/>
    <w:uiPriority w:val="39"/>
    <w:rsid w:val="004A59F7"/>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0275992">
      <w:bodyDiv w:val="1"/>
      <w:marLeft w:val="0"/>
      <w:marRight w:val="0"/>
      <w:marTop w:val="0"/>
      <w:marBottom w:val="0"/>
      <w:divBdr>
        <w:top w:val="none" w:sz="0" w:space="0" w:color="auto"/>
        <w:left w:val="none" w:sz="0" w:space="0" w:color="auto"/>
        <w:bottom w:val="none" w:sz="0" w:space="0" w:color="auto"/>
        <w:right w:val="none" w:sz="0" w:space="0" w:color="auto"/>
      </w:divBdr>
    </w:div>
    <w:div w:id="21123596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oleObject" Target="embeddings/oleObject1.bin"/><Relationship Id="rId1" Type="http://schemas.openxmlformats.org/officeDocument/2006/relationships/image" Target="media/image3.png"/><Relationship Id="rId4" Type="http://schemas.openxmlformats.org/officeDocument/2006/relationships/oleObject" Target="embeddings/oleObject2.bin"/></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3188</Words>
  <Characters>18178</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Alejandro</dc:creator>
  <cp:keywords/>
  <cp:lastModifiedBy>georgia</cp:lastModifiedBy>
  <cp:revision>2</cp:revision>
  <dcterms:created xsi:type="dcterms:W3CDTF">2023-11-09T04:15:00Z</dcterms:created>
  <dcterms:modified xsi:type="dcterms:W3CDTF">2023-11-09T04:15:00Z</dcterms:modified>
</cp:coreProperties>
</file>