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CC99">
    <v:background id="_x0000_s1025" o:bwmode="white" fillcolor="#fc9">
      <v:fill r:id="rId3" o:title="Papiro" type="tile"/>
    </v:background>
  </w:background>
  <w:body>
    <w:p w:rsidR="001272AA" w:rsidRPr="003348CB" w:rsidRDefault="001272AA" w:rsidP="001272AA">
      <w:pPr>
        <w:framePr w:hSpace="141" w:wrap="around" w:vAnchor="page" w:hAnchor="margin" w:y="1162"/>
        <w:shd w:val="clear" w:color="auto" w:fill="000000" w:themeFill="text1"/>
        <w:spacing w:after="0"/>
        <w:rPr>
          <w:rFonts w:ascii="Arial Narrow" w:hAnsi="Arial Narrow" w:cs="Arial"/>
          <w:b/>
          <w:bCs/>
          <w:u w:val="single"/>
        </w:rPr>
      </w:pPr>
      <w:r w:rsidRPr="003348CB">
        <w:rPr>
          <w:rFonts w:ascii="Arial Narrow" w:hAnsi="Arial Narrow" w:cs="Arial"/>
          <w:b/>
          <w:bCs/>
          <w:u w:val="single"/>
        </w:rPr>
        <w:t>UNIDAD 1. : Continuación.</w:t>
      </w:r>
    </w:p>
    <w:p w:rsidR="001272AA" w:rsidRPr="003348CB" w:rsidRDefault="001272AA" w:rsidP="001272AA">
      <w:pPr>
        <w:framePr w:hSpace="141" w:wrap="around" w:vAnchor="page" w:hAnchor="margin" w:y="1162"/>
        <w:shd w:val="clear" w:color="auto" w:fill="000000" w:themeFill="text1"/>
        <w:spacing w:after="0"/>
        <w:rPr>
          <w:rFonts w:ascii="Arial Narrow" w:hAnsi="Arial Narrow" w:cs="Arial"/>
          <w:bCs/>
        </w:rPr>
      </w:pPr>
      <w:r w:rsidRPr="003348CB">
        <w:rPr>
          <w:rFonts w:ascii="Arial Narrow" w:hAnsi="Arial Narrow" w:cs="Arial"/>
          <w:b/>
          <w:bCs/>
        </w:rPr>
        <w:t>TEMA. 1.8.</w:t>
      </w:r>
      <w:r w:rsidRPr="003348CB">
        <w:rPr>
          <w:rFonts w:ascii="Arial Narrow" w:hAnsi="Arial Narrow" w:cs="Arial"/>
          <w:bCs/>
        </w:rPr>
        <w:t xml:space="preserve">  </w:t>
      </w:r>
      <w:r w:rsidRPr="00E84D15">
        <w:rPr>
          <w:rFonts w:ascii="Arial Narrow" w:hAnsi="Arial Narrow" w:cs="Arial"/>
          <w:b/>
          <w:bCs/>
        </w:rPr>
        <w:t>Asistencia de enfermería a pacientes con arritmias cardíacas.</w:t>
      </w:r>
      <w:r w:rsidRPr="003348CB">
        <w:rPr>
          <w:rFonts w:ascii="Arial Narrow" w:hAnsi="Arial Narrow" w:cs="Arial"/>
          <w:bCs/>
        </w:rPr>
        <w:t xml:space="preserve"> </w:t>
      </w:r>
    </w:p>
    <w:p w:rsidR="001272AA" w:rsidRPr="003348CB" w:rsidRDefault="001272AA" w:rsidP="001272AA">
      <w:pPr>
        <w:framePr w:hSpace="141" w:wrap="around" w:vAnchor="page" w:hAnchor="margin" w:y="1162"/>
        <w:shd w:val="clear" w:color="auto" w:fill="000000" w:themeFill="text1"/>
        <w:spacing w:after="0"/>
        <w:jc w:val="both"/>
        <w:rPr>
          <w:rFonts w:ascii="Arial Narrow" w:hAnsi="Arial Narrow" w:cs="Arial"/>
          <w:bCs/>
        </w:rPr>
      </w:pPr>
      <w:r w:rsidRPr="003348CB">
        <w:rPr>
          <w:rFonts w:ascii="Arial Narrow" w:hAnsi="Arial Narrow" w:cs="Arial"/>
          <w:b/>
          <w:bCs/>
        </w:rPr>
        <w:t>Sumario:</w:t>
      </w:r>
      <w:r w:rsidRPr="003348CB">
        <w:rPr>
          <w:rFonts w:ascii="Arial Narrow" w:hAnsi="Arial Narrow" w:cs="Arial"/>
          <w:bCs/>
        </w:rPr>
        <w:t xml:space="preserve">   Sistema de conducción eléctrica del </w:t>
      </w:r>
      <w:proofErr w:type="spellStart"/>
      <w:r w:rsidRPr="003348CB">
        <w:rPr>
          <w:rFonts w:ascii="Arial Narrow" w:hAnsi="Arial Narrow" w:cs="Arial"/>
          <w:bCs/>
        </w:rPr>
        <w:t>corazón.Estructura</w:t>
      </w:r>
      <w:proofErr w:type="spellEnd"/>
      <w:r w:rsidRPr="003348CB">
        <w:rPr>
          <w:rFonts w:ascii="Arial Narrow" w:hAnsi="Arial Narrow" w:cs="Arial"/>
          <w:bCs/>
        </w:rPr>
        <w:t xml:space="preserve"> del sistema especial de conducción. Formación del impulso eléctrico. Electrocardiografía. Concepto. Objetivo. Electrocardiograma normal. Elementos  de interés en electrocardiografía. Ciclo de la conducción cardíaca. Electrocardiógrafo. Definición.  Principio de su funcionamiento. Componentes. Papel de electrocardiografía. Características. Derivaciones </w:t>
      </w:r>
      <w:proofErr w:type="spellStart"/>
      <w:r w:rsidRPr="003348CB">
        <w:rPr>
          <w:rFonts w:ascii="Arial Narrow" w:hAnsi="Arial Narrow" w:cs="Arial"/>
          <w:bCs/>
        </w:rPr>
        <w:t>electrocardiográficas</w:t>
      </w:r>
      <w:proofErr w:type="spellEnd"/>
      <w:r w:rsidRPr="003348CB">
        <w:rPr>
          <w:rFonts w:ascii="Arial Narrow" w:hAnsi="Arial Narrow" w:cs="Arial"/>
          <w:bCs/>
        </w:rPr>
        <w:t>. Alteraciones del ritmo cardíaco.</w:t>
      </w:r>
    </w:p>
    <w:p w:rsidR="001272AA" w:rsidRDefault="001272AA" w:rsidP="001272AA">
      <w:pPr>
        <w:framePr w:hSpace="141" w:wrap="around" w:vAnchor="page" w:hAnchor="margin" w:y="1162"/>
        <w:shd w:val="clear" w:color="auto" w:fill="000000" w:themeFill="text1"/>
        <w:spacing w:after="0"/>
        <w:jc w:val="both"/>
        <w:rPr>
          <w:rFonts w:ascii="Arial Narrow" w:hAnsi="Arial Narrow" w:cs="Arial"/>
          <w:bCs/>
        </w:rPr>
      </w:pPr>
      <w:r w:rsidRPr="003348CB">
        <w:rPr>
          <w:rFonts w:ascii="Arial Narrow" w:hAnsi="Arial Narrow" w:cs="Arial"/>
          <w:bCs/>
        </w:rPr>
        <w:t>Arritmias cardíacas. Definición. Valoración de enfermería mediante el análisis de: Los mecanismos de producción de las arritmias. Trastorno en la generación del impulso. Combinación de ambos mecanismos. Factores precipitantes de las arritmias. Estudios clínicos y E.C.G. de las arritmias.  Clasificación según sitio en que se originan. Diagnósticos de enfermería más frecuentes</w:t>
      </w:r>
    </w:p>
    <w:p w:rsidR="001272AA" w:rsidRDefault="001272AA" w:rsidP="001272AA">
      <w:pPr>
        <w:framePr w:hSpace="141" w:wrap="around" w:vAnchor="page" w:hAnchor="margin" w:y="1162"/>
        <w:shd w:val="clear" w:color="auto" w:fill="000000" w:themeFill="text1"/>
        <w:autoSpaceDE w:val="0"/>
        <w:autoSpaceDN w:val="0"/>
        <w:adjustRightInd w:val="0"/>
        <w:spacing w:after="0" w:line="240" w:lineRule="auto"/>
        <w:rPr>
          <w:rFonts w:ascii="Arial" w:hAnsi="Arial" w:cs="Arial"/>
          <w:b/>
          <w:bCs/>
          <w:color w:val="231F20"/>
          <w:sz w:val="32"/>
          <w:szCs w:val="32"/>
        </w:rPr>
      </w:pPr>
      <w:r w:rsidRPr="003348CB">
        <w:rPr>
          <w:rFonts w:ascii="Arial Narrow" w:hAnsi="Arial Narrow" w:cs="Arial"/>
          <w:bCs/>
        </w:rPr>
        <w:t>Intervención de enfermería en la conducta terapéutica específica según tipo de arritmia cardíaca y cuidados de enfermería.</w:t>
      </w:r>
    </w:p>
    <w:p w:rsidR="001272AA" w:rsidRPr="003348CB" w:rsidRDefault="001272AA" w:rsidP="001272AA">
      <w:pPr>
        <w:framePr w:hSpace="141" w:wrap="around" w:vAnchor="page" w:hAnchor="margin" w:y="1162"/>
        <w:spacing w:after="0"/>
        <w:jc w:val="both"/>
        <w:rPr>
          <w:rFonts w:ascii="Arial Narrow" w:hAnsi="Arial Narrow" w:cs="Arial"/>
          <w:bCs/>
        </w:rPr>
      </w:pPr>
    </w:p>
    <w:p w:rsidR="001272AA" w:rsidRDefault="001272AA" w:rsidP="001133E1">
      <w:pPr>
        <w:autoSpaceDE w:val="0"/>
        <w:autoSpaceDN w:val="0"/>
        <w:adjustRightInd w:val="0"/>
        <w:spacing w:after="0" w:line="240" w:lineRule="auto"/>
        <w:rPr>
          <w:rFonts w:ascii="Arial" w:hAnsi="Arial" w:cs="Arial"/>
          <w:b/>
          <w:bCs/>
          <w:color w:val="231F20"/>
          <w:sz w:val="32"/>
          <w:szCs w:val="32"/>
        </w:rPr>
      </w:pPr>
    </w:p>
    <w:p w:rsidR="001133E1" w:rsidRPr="001133E1" w:rsidRDefault="001133E1" w:rsidP="001133E1">
      <w:pPr>
        <w:autoSpaceDE w:val="0"/>
        <w:autoSpaceDN w:val="0"/>
        <w:adjustRightInd w:val="0"/>
        <w:spacing w:after="0" w:line="240" w:lineRule="auto"/>
        <w:rPr>
          <w:rFonts w:ascii="Arial" w:hAnsi="Arial" w:cs="Arial"/>
          <w:b/>
          <w:bCs/>
          <w:color w:val="231F20"/>
          <w:sz w:val="32"/>
          <w:szCs w:val="32"/>
        </w:rPr>
      </w:pPr>
      <w:r w:rsidRPr="001133E1">
        <w:rPr>
          <w:rFonts w:ascii="Arial" w:hAnsi="Arial" w:cs="Arial"/>
          <w:b/>
          <w:bCs/>
          <w:color w:val="231F20"/>
          <w:sz w:val="32"/>
          <w:szCs w:val="32"/>
        </w:rPr>
        <w:t>Asistencia de enfermería a pacientes con arritmias</w:t>
      </w:r>
    </w:p>
    <w:p w:rsidR="001133E1" w:rsidRDefault="001133E1" w:rsidP="001133E1">
      <w:pPr>
        <w:rPr>
          <w:rFonts w:ascii="Arial" w:hAnsi="Arial" w:cs="Arial"/>
        </w:rPr>
      </w:pPr>
      <w:proofErr w:type="gramStart"/>
      <w:r w:rsidRPr="001133E1">
        <w:rPr>
          <w:rFonts w:ascii="Arial" w:hAnsi="Arial" w:cs="Arial"/>
          <w:b/>
          <w:bCs/>
          <w:color w:val="231F20"/>
          <w:sz w:val="32"/>
          <w:szCs w:val="32"/>
        </w:rPr>
        <w:t>cardíacas</w:t>
      </w:r>
      <w:proofErr w:type="gramEnd"/>
    </w:p>
    <w:p w:rsidR="001133E1" w:rsidRPr="001133E1" w:rsidRDefault="001133E1" w:rsidP="001133E1">
      <w:pPr>
        <w:autoSpaceDE w:val="0"/>
        <w:autoSpaceDN w:val="0"/>
        <w:adjustRightInd w:val="0"/>
        <w:spacing w:after="0" w:line="240" w:lineRule="auto"/>
        <w:rPr>
          <w:rFonts w:ascii="Arial" w:hAnsi="Arial" w:cs="Arial"/>
          <w:b/>
          <w:bCs/>
          <w:color w:val="231F20"/>
        </w:rPr>
      </w:pPr>
      <w:r w:rsidRPr="001133E1">
        <w:rPr>
          <w:rFonts w:ascii="Arial" w:hAnsi="Arial" w:cs="Arial"/>
          <w:b/>
          <w:bCs/>
          <w:color w:val="231F20"/>
        </w:rPr>
        <w:t>Arritmias cardíacas</w:t>
      </w:r>
    </w:p>
    <w:p w:rsidR="001133E1" w:rsidRPr="001133E1" w:rsidRDefault="001133E1" w:rsidP="001133E1">
      <w:pPr>
        <w:autoSpaceDE w:val="0"/>
        <w:autoSpaceDN w:val="0"/>
        <w:adjustRightInd w:val="0"/>
        <w:spacing w:after="0" w:line="240" w:lineRule="auto"/>
        <w:rPr>
          <w:rFonts w:ascii="Arial" w:hAnsi="Arial" w:cs="Arial"/>
          <w:color w:val="231F20"/>
        </w:rPr>
      </w:pPr>
      <w:r w:rsidRPr="001133E1">
        <w:rPr>
          <w:rFonts w:ascii="Arial" w:hAnsi="Arial" w:cs="Arial"/>
          <w:color w:val="231F20"/>
        </w:rPr>
        <w:t>Se entiende por arritmia cualquier ritmo cardíaco que sea diferente al ritmo</w:t>
      </w:r>
      <w:r w:rsidR="009E529B">
        <w:rPr>
          <w:rFonts w:ascii="Arial" w:hAnsi="Arial" w:cs="Arial"/>
          <w:color w:val="231F20"/>
        </w:rPr>
        <w:t xml:space="preserve"> </w:t>
      </w:r>
      <w:r w:rsidRPr="001133E1">
        <w:rPr>
          <w:rFonts w:ascii="Arial" w:hAnsi="Arial" w:cs="Arial"/>
          <w:color w:val="231F20"/>
        </w:rPr>
        <w:t>sinusal normal. Por lo que se denomina arritmia a cualquier alteración en el origen,</w:t>
      </w:r>
      <w:r w:rsidR="009E529B">
        <w:rPr>
          <w:rFonts w:ascii="Arial" w:hAnsi="Arial" w:cs="Arial"/>
          <w:color w:val="231F20"/>
        </w:rPr>
        <w:t xml:space="preserve"> </w:t>
      </w:r>
      <w:r w:rsidRPr="001133E1">
        <w:rPr>
          <w:rFonts w:ascii="Arial" w:hAnsi="Arial" w:cs="Arial"/>
          <w:color w:val="231F20"/>
        </w:rPr>
        <w:t>la frecuencia, la regularidad o la conducción del impulso cardíaco.</w:t>
      </w:r>
    </w:p>
    <w:p w:rsidR="001133E1" w:rsidRDefault="001133E1" w:rsidP="001133E1">
      <w:pPr>
        <w:autoSpaceDE w:val="0"/>
        <w:autoSpaceDN w:val="0"/>
        <w:adjustRightInd w:val="0"/>
        <w:spacing w:after="0" w:line="240" w:lineRule="auto"/>
        <w:rPr>
          <w:rFonts w:ascii="Arial" w:hAnsi="Arial" w:cs="Arial"/>
          <w:color w:val="231F20"/>
        </w:rPr>
      </w:pPr>
      <w:r w:rsidRPr="001133E1">
        <w:rPr>
          <w:rFonts w:ascii="Arial" w:hAnsi="Arial" w:cs="Arial"/>
          <w:color w:val="231F20"/>
        </w:rPr>
        <w:t xml:space="preserve">La génesis y presentación </w:t>
      </w:r>
      <w:proofErr w:type="spellStart"/>
      <w:r w:rsidRPr="001133E1">
        <w:rPr>
          <w:rFonts w:ascii="Arial" w:hAnsi="Arial" w:cs="Arial"/>
          <w:color w:val="231F20"/>
        </w:rPr>
        <w:t>electrocardiográfica</w:t>
      </w:r>
      <w:proofErr w:type="spellEnd"/>
      <w:r w:rsidRPr="001133E1">
        <w:rPr>
          <w:rFonts w:ascii="Arial" w:hAnsi="Arial" w:cs="Arial"/>
          <w:color w:val="231F20"/>
        </w:rPr>
        <w:t xml:space="preserve"> de las arritmias dependen de</w:t>
      </w:r>
      <w:r w:rsidR="009E529B">
        <w:rPr>
          <w:rFonts w:ascii="Arial" w:hAnsi="Arial" w:cs="Arial"/>
          <w:color w:val="231F20"/>
        </w:rPr>
        <w:t xml:space="preserve"> </w:t>
      </w:r>
      <w:r w:rsidRPr="001133E1">
        <w:rPr>
          <w:rFonts w:ascii="Arial" w:hAnsi="Arial" w:cs="Arial"/>
          <w:color w:val="231F20"/>
        </w:rPr>
        <w:t xml:space="preserve">las alteraciones </w:t>
      </w:r>
      <w:proofErr w:type="spellStart"/>
      <w:r w:rsidRPr="001133E1">
        <w:rPr>
          <w:rFonts w:ascii="Arial" w:hAnsi="Arial" w:cs="Arial"/>
          <w:color w:val="231F20"/>
        </w:rPr>
        <w:t>electrofisiológicas</w:t>
      </w:r>
      <w:proofErr w:type="spellEnd"/>
      <w:r w:rsidRPr="001133E1">
        <w:rPr>
          <w:rFonts w:ascii="Arial" w:hAnsi="Arial" w:cs="Arial"/>
          <w:color w:val="231F20"/>
        </w:rPr>
        <w:t xml:space="preserve"> a varios niveles: celular, que serían las alteraciones</w:t>
      </w:r>
      <w:r>
        <w:rPr>
          <w:rFonts w:ascii="Arial" w:hAnsi="Arial" w:cs="Arial"/>
          <w:color w:val="231F20"/>
        </w:rPr>
        <w:t xml:space="preserve"> </w:t>
      </w:r>
      <w:r w:rsidRPr="001133E1">
        <w:rPr>
          <w:rFonts w:ascii="Arial" w:hAnsi="Arial" w:cs="Arial"/>
          <w:color w:val="231F20"/>
        </w:rPr>
        <w:t>de las propiedades eléctricas de la membrana celular, que originan trastornos</w:t>
      </w:r>
      <w:r>
        <w:rPr>
          <w:rFonts w:ascii="Arial" w:hAnsi="Arial" w:cs="Arial"/>
          <w:color w:val="231F20"/>
        </w:rPr>
        <w:t xml:space="preserve"> </w:t>
      </w:r>
      <w:r w:rsidRPr="001133E1">
        <w:rPr>
          <w:rFonts w:ascii="Arial" w:hAnsi="Arial" w:cs="Arial"/>
          <w:color w:val="231F20"/>
        </w:rPr>
        <w:t>en la excitabilidad o en la capacidad de generar un impulso, a nivel hístico, donde el</w:t>
      </w:r>
      <w:r>
        <w:rPr>
          <w:rFonts w:ascii="Arial" w:hAnsi="Arial" w:cs="Arial"/>
          <w:color w:val="231F20"/>
        </w:rPr>
        <w:t xml:space="preserve"> </w:t>
      </w:r>
      <w:r w:rsidRPr="001133E1">
        <w:rPr>
          <w:rFonts w:ascii="Arial" w:hAnsi="Arial" w:cs="Arial"/>
          <w:color w:val="231F20"/>
        </w:rPr>
        <w:t>trastorno se origina en la transmisión del impulso (bloqueos localizados de la conducción,</w:t>
      </w:r>
      <w:r>
        <w:rPr>
          <w:rFonts w:ascii="Arial" w:hAnsi="Arial" w:cs="Arial"/>
          <w:color w:val="231F20"/>
        </w:rPr>
        <w:t xml:space="preserve"> </w:t>
      </w:r>
      <w:r w:rsidRPr="001133E1">
        <w:rPr>
          <w:rFonts w:ascii="Arial" w:hAnsi="Arial" w:cs="Arial"/>
          <w:color w:val="231F20"/>
        </w:rPr>
        <w:t>transmisión lenta de impulsos, etc.) y como último, a nivel cardíaco, donde</w:t>
      </w:r>
      <w:r>
        <w:rPr>
          <w:rFonts w:ascii="Arial" w:hAnsi="Arial" w:cs="Arial"/>
          <w:color w:val="231F20"/>
        </w:rPr>
        <w:t xml:space="preserve"> </w:t>
      </w:r>
      <w:r w:rsidRPr="001133E1">
        <w:rPr>
          <w:rFonts w:ascii="Arial" w:hAnsi="Arial" w:cs="Arial"/>
          <w:color w:val="231F20"/>
        </w:rPr>
        <w:t>la alteración en una u otras zonas anatómicas del corazón, va a modular la presentación</w:t>
      </w:r>
      <w:r>
        <w:rPr>
          <w:rFonts w:ascii="Arial" w:hAnsi="Arial" w:cs="Arial"/>
          <w:color w:val="231F20"/>
        </w:rPr>
        <w:t xml:space="preserve"> </w:t>
      </w:r>
      <w:r w:rsidRPr="001133E1">
        <w:rPr>
          <w:rFonts w:ascii="Arial" w:hAnsi="Arial" w:cs="Arial"/>
          <w:color w:val="231F20"/>
        </w:rPr>
        <w:t>final de la arritmia en cuestión.</w:t>
      </w:r>
    </w:p>
    <w:p w:rsidR="001133E1" w:rsidRDefault="001133E1" w:rsidP="001133E1">
      <w:pPr>
        <w:rPr>
          <w:rFonts w:ascii="Arial" w:hAnsi="Arial" w:cs="Arial"/>
        </w:rPr>
      </w:pPr>
    </w:p>
    <w:p w:rsidR="001133E1" w:rsidRPr="001133E1" w:rsidRDefault="001133E1" w:rsidP="001133E1">
      <w:pPr>
        <w:rPr>
          <w:rFonts w:ascii="Arial" w:hAnsi="Arial" w:cs="Arial"/>
          <w:b/>
          <w:bCs/>
          <w:sz w:val="28"/>
          <w:szCs w:val="28"/>
        </w:rPr>
      </w:pPr>
      <w:r w:rsidRPr="001133E1">
        <w:rPr>
          <w:rFonts w:ascii="Arial" w:hAnsi="Arial" w:cs="Arial"/>
          <w:b/>
          <w:bCs/>
          <w:sz w:val="28"/>
          <w:szCs w:val="28"/>
        </w:rPr>
        <w:t>Anatomía y fisiología del sistema cardiovascular</w:t>
      </w:r>
    </w:p>
    <w:p w:rsidR="001133E1" w:rsidRPr="009E529B" w:rsidRDefault="001133E1" w:rsidP="001133E1">
      <w:pPr>
        <w:spacing w:after="0" w:line="240" w:lineRule="auto"/>
        <w:rPr>
          <w:rFonts w:ascii="Arial" w:hAnsi="Arial" w:cs="Arial"/>
        </w:rPr>
      </w:pPr>
      <w:r w:rsidRPr="001133E1">
        <w:rPr>
          <w:rFonts w:ascii="Arial" w:hAnsi="Arial" w:cs="Arial"/>
        </w:rPr>
        <w:t>Está integrado por un órgano central, el corazón, que actúa como una bomba</w:t>
      </w:r>
      <w:r w:rsidR="009E529B">
        <w:rPr>
          <w:rFonts w:ascii="Arial" w:hAnsi="Arial" w:cs="Arial"/>
        </w:rPr>
        <w:t xml:space="preserve"> </w:t>
      </w:r>
      <w:r w:rsidRPr="001133E1">
        <w:rPr>
          <w:rFonts w:ascii="Arial" w:hAnsi="Arial" w:cs="Arial"/>
        </w:rPr>
        <w:t>aspirante e impelente y es el encargado de crear el impulso necesario, para que la</w:t>
      </w:r>
      <w:r w:rsidR="009E529B">
        <w:rPr>
          <w:rFonts w:ascii="Arial" w:hAnsi="Arial" w:cs="Arial"/>
        </w:rPr>
        <w:t xml:space="preserve"> </w:t>
      </w:r>
      <w:r w:rsidRPr="001133E1">
        <w:rPr>
          <w:rFonts w:ascii="Arial" w:hAnsi="Arial" w:cs="Arial"/>
        </w:rPr>
        <w:t>sangre, mediante un sistema adecuado de vasos sanguíneos (arterias y venas)</w:t>
      </w:r>
      <w:r w:rsidR="009E529B">
        <w:rPr>
          <w:rFonts w:ascii="Arial" w:hAnsi="Arial" w:cs="Arial"/>
        </w:rPr>
        <w:t xml:space="preserve"> </w:t>
      </w:r>
      <w:r w:rsidRPr="001133E1">
        <w:rPr>
          <w:rFonts w:ascii="Arial" w:hAnsi="Arial" w:cs="Arial"/>
        </w:rPr>
        <w:t>irrigue los tejidos. A través del sistema arterial se abastecen de oxígeno, nutrientes,</w:t>
      </w:r>
      <w:r w:rsidR="009E529B">
        <w:rPr>
          <w:rFonts w:ascii="Arial" w:hAnsi="Arial" w:cs="Arial"/>
        </w:rPr>
        <w:t xml:space="preserve"> </w:t>
      </w:r>
      <w:r w:rsidRPr="001133E1">
        <w:rPr>
          <w:rFonts w:ascii="Arial" w:hAnsi="Arial" w:cs="Arial"/>
        </w:rPr>
        <w:t>hormonas y sustancias inmunológicas, todas las células de la economía (circulación</w:t>
      </w:r>
      <w:r w:rsidR="009E529B">
        <w:rPr>
          <w:rFonts w:ascii="Arial" w:hAnsi="Arial" w:cs="Arial"/>
        </w:rPr>
        <w:t xml:space="preserve"> </w:t>
      </w:r>
      <w:r w:rsidRPr="001133E1">
        <w:rPr>
          <w:rFonts w:ascii="Arial" w:hAnsi="Arial" w:cs="Arial"/>
        </w:rPr>
        <w:t>mayor) y por medio del sistema venoso, se transportan las sustancias de desecho</w:t>
      </w:r>
      <w:r w:rsidR="009E529B">
        <w:rPr>
          <w:rFonts w:ascii="Arial" w:hAnsi="Arial" w:cs="Arial"/>
        </w:rPr>
        <w:t xml:space="preserve"> </w:t>
      </w:r>
      <w:r w:rsidRPr="001133E1">
        <w:rPr>
          <w:rFonts w:ascii="Arial" w:hAnsi="Arial" w:cs="Arial"/>
        </w:rPr>
        <w:t>de los tejidos, y esa sangre desprovista de oxígeno, se dirige a los pulmones para</w:t>
      </w:r>
      <w:r w:rsidR="009E529B">
        <w:rPr>
          <w:rFonts w:ascii="Arial" w:hAnsi="Arial" w:cs="Arial"/>
        </w:rPr>
        <w:t xml:space="preserve"> </w:t>
      </w:r>
      <w:r w:rsidRPr="001133E1">
        <w:rPr>
          <w:rFonts w:ascii="Arial" w:hAnsi="Arial" w:cs="Arial"/>
        </w:rPr>
        <w:t>que se produzca la excreción de los desechos metabólicos a través de la circulación</w:t>
      </w:r>
      <w:r w:rsidR="009E529B">
        <w:rPr>
          <w:rFonts w:ascii="Arial" w:hAnsi="Arial" w:cs="Arial"/>
        </w:rPr>
        <w:t xml:space="preserve"> </w:t>
      </w:r>
      <w:r w:rsidRPr="001133E1">
        <w:rPr>
          <w:rFonts w:ascii="Arial" w:hAnsi="Arial" w:cs="Arial"/>
        </w:rPr>
        <w:t xml:space="preserve">menor. Para ello, existen dos grandes troncos venosos: </w:t>
      </w:r>
      <w:r w:rsidRPr="001133E1">
        <w:rPr>
          <w:rFonts w:ascii="Arial" w:hAnsi="Arial" w:cs="Arial"/>
          <w:i/>
          <w:iCs/>
        </w:rPr>
        <w:t>la vena cava superior</w:t>
      </w:r>
      <w:r w:rsidR="009E529B">
        <w:rPr>
          <w:rFonts w:ascii="Arial" w:hAnsi="Arial" w:cs="Arial"/>
        </w:rPr>
        <w:t xml:space="preserve"> </w:t>
      </w:r>
      <w:r w:rsidRPr="001133E1">
        <w:rPr>
          <w:rFonts w:ascii="Arial" w:hAnsi="Arial" w:cs="Arial"/>
          <w:i/>
          <w:iCs/>
        </w:rPr>
        <w:t>y la vena cava inferior.</w:t>
      </w:r>
    </w:p>
    <w:p w:rsidR="001133E1" w:rsidRDefault="001133E1" w:rsidP="001133E1">
      <w:pPr>
        <w:spacing w:after="0" w:line="240" w:lineRule="auto"/>
        <w:rPr>
          <w:rFonts w:ascii="Arial" w:hAnsi="Arial" w:cs="Arial"/>
        </w:rPr>
      </w:pPr>
      <w:r w:rsidRPr="001133E1">
        <w:rPr>
          <w:rFonts w:ascii="Arial" w:hAnsi="Arial" w:cs="Arial"/>
        </w:rPr>
        <w:t>El corazón es un órgano muscular hueco, pesa entre 250 y 350 g y tiene el</w:t>
      </w:r>
      <w:r w:rsidR="009E529B">
        <w:rPr>
          <w:rFonts w:ascii="Arial" w:hAnsi="Arial" w:cs="Arial"/>
        </w:rPr>
        <w:t xml:space="preserve"> </w:t>
      </w:r>
      <w:r w:rsidRPr="001133E1">
        <w:rPr>
          <w:rFonts w:ascii="Arial" w:hAnsi="Arial" w:cs="Arial"/>
        </w:rPr>
        <w:t>tamaño aproximado del puño de la mano cerrada, en cada latido bombea una media</w:t>
      </w:r>
      <w:r w:rsidR="009E529B">
        <w:rPr>
          <w:rFonts w:ascii="Arial" w:hAnsi="Arial" w:cs="Arial"/>
        </w:rPr>
        <w:t xml:space="preserve"> </w:t>
      </w:r>
      <w:r w:rsidRPr="001133E1">
        <w:rPr>
          <w:rFonts w:ascii="Arial" w:hAnsi="Arial" w:cs="Arial"/>
        </w:rPr>
        <w:t>de 148 mL, moviendo un total de 6,813 L al día</w:t>
      </w:r>
    </w:p>
    <w:p w:rsidR="001133E1" w:rsidRPr="001133E1" w:rsidRDefault="001133E1" w:rsidP="001133E1">
      <w:pPr>
        <w:spacing w:after="0"/>
        <w:rPr>
          <w:rFonts w:ascii="Arial" w:hAnsi="Arial" w:cs="Arial"/>
        </w:rPr>
      </w:pPr>
      <w:r w:rsidRPr="001133E1">
        <w:rPr>
          <w:rFonts w:ascii="Arial" w:hAnsi="Arial" w:cs="Arial"/>
        </w:rPr>
        <w:t>El corazón realiza un trabajo impresionante durante el tiempo que dura la vida,</w:t>
      </w:r>
      <w:r w:rsidR="009E529B">
        <w:rPr>
          <w:rFonts w:ascii="Arial" w:hAnsi="Arial" w:cs="Arial"/>
        </w:rPr>
        <w:t xml:space="preserve"> </w:t>
      </w:r>
      <w:r w:rsidRPr="001133E1">
        <w:rPr>
          <w:rFonts w:ascii="Arial" w:hAnsi="Arial" w:cs="Arial"/>
        </w:rPr>
        <w:t>late de 60 a 100 veces/min sin descansar. El corazón y el sistema circulatorio</w:t>
      </w:r>
      <w:r w:rsidR="009E529B">
        <w:rPr>
          <w:rFonts w:ascii="Arial" w:hAnsi="Arial" w:cs="Arial"/>
        </w:rPr>
        <w:t xml:space="preserve"> </w:t>
      </w:r>
      <w:r w:rsidRPr="001133E1">
        <w:rPr>
          <w:rFonts w:ascii="Arial" w:hAnsi="Arial" w:cs="Arial"/>
        </w:rPr>
        <w:t>deben adaptarse a los cambios que se producen en las demandas metabólicas del</w:t>
      </w:r>
      <w:r w:rsidR="009E529B">
        <w:rPr>
          <w:rFonts w:ascii="Arial" w:hAnsi="Arial" w:cs="Arial"/>
        </w:rPr>
        <w:t xml:space="preserve"> </w:t>
      </w:r>
      <w:r w:rsidRPr="001133E1">
        <w:rPr>
          <w:rFonts w:ascii="Arial" w:hAnsi="Arial" w:cs="Arial"/>
        </w:rPr>
        <w:t>cuerpo, con frecuencia en cuestión de segundos. Por ejemplo, cuando se realizan</w:t>
      </w:r>
    </w:p>
    <w:p w:rsidR="001133E1" w:rsidRPr="001133E1" w:rsidRDefault="001133E1" w:rsidP="001133E1">
      <w:pPr>
        <w:spacing w:after="0"/>
        <w:rPr>
          <w:rFonts w:ascii="Arial" w:hAnsi="Arial" w:cs="Arial"/>
        </w:rPr>
      </w:pPr>
      <w:proofErr w:type="gramStart"/>
      <w:r w:rsidRPr="001133E1">
        <w:rPr>
          <w:rFonts w:ascii="Arial" w:hAnsi="Arial" w:cs="Arial"/>
        </w:rPr>
        <w:t>ejercicios</w:t>
      </w:r>
      <w:proofErr w:type="gramEnd"/>
      <w:r w:rsidRPr="001133E1">
        <w:rPr>
          <w:rFonts w:ascii="Arial" w:hAnsi="Arial" w:cs="Arial"/>
        </w:rPr>
        <w:t xml:space="preserve"> vigorosos, pueden aumentar las necesidades metabólicas de los músculos</w:t>
      </w:r>
      <w:r w:rsidR="009E529B">
        <w:rPr>
          <w:rFonts w:ascii="Arial" w:hAnsi="Arial" w:cs="Arial"/>
        </w:rPr>
        <w:t xml:space="preserve"> </w:t>
      </w:r>
      <w:r w:rsidRPr="001133E1">
        <w:rPr>
          <w:rFonts w:ascii="Arial" w:hAnsi="Arial" w:cs="Arial"/>
        </w:rPr>
        <w:t>en 20 veces por encima de las necesidades, que tiene durante el reposo y esto</w:t>
      </w:r>
      <w:r w:rsidR="009E529B">
        <w:rPr>
          <w:rFonts w:ascii="Arial" w:hAnsi="Arial" w:cs="Arial"/>
        </w:rPr>
        <w:t xml:space="preserve"> </w:t>
      </w:r>
      <w:r w:rsidRPr="001133E1">
        <w:rPr>
          <w:rFonts w:ascii="Arial" w:hAnsi="Arial" w:cs="Arial"/>
        </w:rPr>
        <w:t>lo hace, aumentando la FC para incrementar el gasto cardíaco.</w:t>
      </w:r>
    </w:p>
    <w:p w:rsidR="001133E1" w:rsidRPr="001133E1" w:rsidRDefault="001133E1" w:rsidP="001133E1">
      <w:pPr>
        <w:spacing w:after="0"/>
        <w:rPr>
          <w:rFonts w:ascii="Arial" w:hAnsi="Arial" w:cs="Arial"/>
        </w:rPr>
      </w:pPr>
      <w:r w:rsidRPr="001133E1">
        <w:rPr>
          <w:rFonts w:ascii="Arial" w:hAnsi="Arial" w:cs="Arial"/>
        </w:rPr>
        <w:t>Este órgano está formado por dos partes o hemisferios: el corazón derecho y el</w:t>
      </w:r>
      <w:r w:rsidR="009E529B">
        <w:rPr>
          <w:rFonts w:ascii="Arial" w:hAnsi="Arial" w:cs="Arial"/>
        </w:rPr>
        <w:t xml:space="preserve"> </w:t>
      </w:r>
      <w:r w:rsidRPr="001133E1">
        <w:rPr>
          <w:rFonts w:ascii="Arial" w:hAnsi="Arial" w:cs="Arial"/>
        </w:rPr>
        <w:t>corazón izquierdo, los cuales funcionan, de manera simultánea, y se encuentran</w:t>
      </w:r>
      <w:r w:rsidR="009E529B">
        <w:rPr>
          <w:rFonts w:ascii="Arial" w:hAnsi="Arial" w:cs="Arial"/>
        </w:rPr>
        <w:t xml:space="preserve"> </w:t>
      </w:r>
      <w:r w:rsidRPr="001133E1">
        <w:rPr>
          <w:rFonts w:ascii="Arial" w:hAnsi="Arial" w:cs="Arial"/>
        </w:rPr>
        <w:t>conectados a dos sistemas distintos de distribución, además, se encuentra formado</w:t>
      </w:r>
      <w:r w:rsidR="009E529B">
        <w:rPr>
          <w:rFonts w:ascii="Arial" w:hAnsi="Arial" w:cs="Arial"/>
        </w:rPr>
        <w:t xml:space="preserve"> </w:t>
      </w:r>
      <w:r w:rsidRPr="001133E1">
        <w:rPr>
          <w:rFonts w:ascii="Arial" w:hAnsi="Arial" w:cs="Arial"/>
        </w:rPr>
        <w:t>por cuatro cavidades o compartimentos, dos superiores que se denominan aurículas</w:t>
      </w:r>
      <w:r w:rsidR="009E529B">
        <w:rPr>
          <w:rFonts w:ascii="Arial" w:hAnsi="Arial" w:cs="Arial"/>
        </w:rPr>
        <w:t xml:space="preserve"> </w:t>
      </w:r>
      <w:r w:rsidRPr="001133E1">
        <w:rPr>
          <w:rFonts w:ascii="Arial" w:hAnsi="Arial" w:cs="Arial"/>
        </w:rPr>
        <w:t>o atrios (AD y AI) y dos inferiores llamados ventrículos (VD y VI).</w:t>
      </w:r>
    </w:p>
    <w:p w:rsidR="001133E1" w:rsidRDefault="001133E1" w:rsidP="001133E1">
      <w:pPr>
        <w:spacing w:after="0"/>
        <w:rPr>
          <w:rFonts w:ascii="Arial" w:hAnsi="Arial" w:cs="Arial"/>
          <w:b/>
          <w:bCs/>
        </w:rPr>
      </w:pPr>
    </w:p>
    <w:p w:rsidR="001133E1" w:rsidRPr="001133E1" w:rsidRDefault="001133E1" w:rsidP="001133E1">
      <w:pPr>
        <w:spacing w:after="0"/>
        <w:rPr>
          <w:rFonts w:ascii="Arial" w:hAnsi="Arial" w:cs="Arial"/>
          <w:b/>
          <w:bCs/>
          <w:sz w:val="28"/>
          <w:szCs w:val="28"/>
        </w:rPr>
      </w:pPr>
      <w:r w:rsidRPr="001133E1">
        <w:rPr>
          <w:rFonts w:ascii="Arial" w:hAnsi="Arial" w:cs="Arial"/>
          <w:b/>
          <w:bCs/>
          <w:sz w:val="28"/>
          <w:szCs w:val="28"/>
        </w:rPr>
        <w:t>Situación y relaciones del corazón</w:t>
      </w:r>
    </w:p>
    <w:p w:rsidR="001133E1" w:rsidRPr="001133E1" w:rsidRDefault="001133E1" w:rsidP="001133E1">
      <w:pPr>
        <w:spacing w:after="0"/>
        <w:rPr>
          <w:rFonts w:ascii="Arial" w:hAnsi="Arial" w:cs="Arial"/>
        </w:rPr>
      </w:pPr>
      <w:r w:rsidRPr="001133E1">
        <w:rPr>
          <w:rFonts w:ascii="Arial" w:hAnsi="Arial" w:cs="Arial"/>
        </w:rPr>
        <w:lastRenderedPageBreak/>
        <w:t>El corazón está situado en la cavidad torácica, en la parte inferior del mediastino</w:t>
      </w:r>
      <w:r w:rsidR="009E529B">
        <w:rPr>
          <w:rFonts w:ascii="Arial" w:hAnsi="Arial" w:cs="Arial"/>
        </w:rPr>
        <w:t xml:space="preserve"> </w:t>
      </w:r>
      <w:r w:rsidRPr="001133E1">
        <w:rPr>
          <w:rFonts w:ascii="Arial" w:hAnsi="Arial" w:cs="Arial"/>
        </w:rPr>
        <w:t>y con una inclinación hacia la línea izquierda de este, descansando sobre el diafragma.</w:t>
      </w:r>
      <w:r w:rsidR="009E529B">
        <w:rPr>
          <w:rFonts w:ascii="Arial" w:hAnsi="Arial" w:cs="Arial"/>
        </w:rPr>
        <w:t xml:space="preserve"> </w:t>
      </w:r>
      <w:r w:rsidRPr="001133E1">
        <w:rPr>
          <w:rFonts w:ascii="Arial" w:hAnsi="Arial" w:cs="Arial"/>
        </w:rPr>
        <w:t>Con sus dos terceras partes hacia la izquierda de la línea media y una tercera parte</w:t>
      </w:r>
      <w:r w:rsidR="009E529B">
        <w:rPr>
          <w:rFonts w:ascii="Arial" w:hAnsi="Arial" w:cs="Arial"/>
        </w:rPr>
        <w:t xml:space="preserve"> </w:t>
      </w:r>
      <w:r w:rsidRPr="001133E1">
        <w:rPr>
          <w:rFonts w:ascii="Arial" w:hAnsi="Arial" w:cs="Arial"/>
        </w:rPr>
        <w:t>hacia la derecha, de ahí que, su eje anatómico se desvíe 45 grados en el sujeto</w:t>
      </w:r>
    </w:p>
    <w:p w:rsidR="001133E1" w:rsidRPr="001133E1" w:rsidRDefault="001133E1" w:rsidP="001133E1">
      <w:pPr>
        <w:spacing w:after="0"/>
        <w:rPr>
          <w:rFonts w:ascii="Arial" w:hAnsi="Arial" w:cs="Arial"/>
        </w:rPr>
      </w:pPr>
      <w:proofErr w:type="gramStart"/>
      <w:r w:rsidRPr="001133E1">
        <w:rPr>
          <w:rFonts w:ascii="Arial" w:hAnsi="Arial" w:cs="Arial"/>
        </w:rPr>
        <w:t>normolíneo</w:t>
      </w:r>
      <w:proofErr w:type="gramEnd"/>
      <w:r w:rsidRPr="001133E1">
        <w:rPr>
          <w:rFonts w:ascii="Arial" w:hAnsi="Arial" w:cs="Arial"/>
        </w:rPr>
        <w:t>, con menos desviación en el longilíneo y más en el brevilíneo.</w:t>
      </w:r>
    </w:p>
    <w:p w:rsidR="001133E1" w:rsidRPr="001133E1" w:rsidRDefault="001133E1" w:rsidP="001133E1">
      <w:pPr>
        <w:spacing w:after="0"/>
        <w:rPr>
          <w:rFonts w:ascii="Arial" w:hAnsi="Arial" w:cs="Arial"/>
        </w:rPr>
      </w:pPr>
      <w:r w:rsidRPr="001133E1">
        <w:rPr>
          <w:rFonts w:ascii="Arial" w:hAnsi="Arial" w:cs="Arial"/>
        </w:rPr>
        <w:t>El corazón está protegido por delante por el esternón y por detrás por la columna</w:t>
      </w:r>
      <w:r w:rsidR="009E529B">
        <w:rPr>
          <w:rFonts w:ascii="Arial" w:hAnsi="Arial" w:cs="Arial"/>
        </w:rPr>
        <w:t xml:space="preserve"> </w:t>
      </w:r>
      <w:r w:rsidRPr="001133E1">
        <w:rPr>
          <w:rFonts w:ascii="Arial" w:hAnsi="Arial" w:cs="Arial"/>
        </w:rPr>
        <w:t>vertebral, están los pulmones, situados a cada lado. Lo recubren dos serosas: el</w:t>
      </w:r>
      <w:r w:rsidR="009E529B">
        <w:rPr>
          <w:rFonts w:ascii="Arial" w:hAnsi="Arial" w:cs="Arial"/>
        </w:rPr>
        <w:t xml:space="preserve"> </w:t>
      </w:r>
      <w:r w:rsidRPr="001133E1">
        <w:rPr>
          <w:rFonts w:ascii="Arial" w:hAnsi="Arial" w:cs="Arial"/>
        </w:rPr>
        <w:t>endocardio membrana que cubre toda la superficie interna del órgano y forma las</w:t>
      </w:r>
      <w:r w:rsidR="009E529B">
        <w:rPr>
          <w:rFonts w:ascii="Arial" w:hAnsi="Arial" w:cs="Arial"/>
        </w:rPr>
        <w:t xml:space="preserve"> </w:t>
      </w:r>
      <w:r w:rsidRPr="001133E1">
        <w:rPr>
          <w:rFonts w:ascii="Arial" w:hAnsi="Arial" w:cs="Arial"/>
        </w:rPr>
        <w:t>válvulas; y el pericardio, especie de saco que contiene el corazón. Entre las dos</w:t>
      </w:r>
    </w:p>
    <w:p w:rsidR="001133E1" w:rsidRPr="001133E1" w:rsidRDefault="001133E1" w:rsidP="001133E1">
      <w:pPr>
        <w:spacing w:after="0"/>
        <w:rPr>
          <w:rFonts w:ascii="Arial" w:hAnsi="Arial" w:cs="Arial"/>
        </w:rPr>
      </w:pPr>
      <w:proofErr w:type="gramStart"/>
      <w:r w:rsidRPr="001133E1">
        <w:rPr>
          <w:rFonts w:ascii="Arial" w:hAnsi="Arial" w:cs="Arial"/>
        </w:rPr>
        <w:t>serosas</w:t>
      </w:r>
      <w:proofErr w:type="gramEnd"/>
      <w:r w:rsidRPr="001133E1">
        <w:rPr>
          <w:rFonts w:ascii="Arial" w:hAnsi="Arial" w:cs="Arial"/>
        </w:rPr>
        <w:t xml:space="preserve"> está la capa muscular o miocardio.</w:t>
      </w:r>
    </w:p>
    <w:p w:rsidR="002F51F5" w:rsidRDefault="001133E1" w:rsidP="001133E1">
      <w:pPr>
        <w:spacing w:after="0"/>
        <w:rPr>
          <w:rFonts w:ascii="Arial" w:hAnsi="Arial" w:cs="Arial"/>
        </w:rPr>
      </w:pPr>
      <w:r w:rsidRPr="001133E1">
        <w:rPr>
          <w:rFonts w:ascii="Arial" w:hAnsi="Arial" w:cs="Arial"/>
        </w:rPr>
        <w:t>Al corazón llegan y salen grandes vasos (arterias y venas). Del VI emerge la</w:t>
      </w:r>
      <w:r w:rsidR="009E529B">
        <w:rPr>
          <w:rFonts w:ascii="Arial" w:hAnsi="Arial" w:cs="Arial"/>
        </w:rPr>
        <w:t xml:space="preserve"> </w:t>
      </w:r>
      <w:r w:rsidRPr="001133E1">
        <w:rPr>
          <w:rFonts w:ascii="Arial" w:hAnsi="Arial" w:cs="Arial"/>
        </w:rPr>
        <w:t>arteria aorta y del VD la arteria pulmonar. Llegan a la AI las cuatro venas pulmonares</w:t>
      </w:r>
      <w:r w:rsidR="009E529B">
        <w:rPr>
          <w:rFonts w:ascii="Arial" w:hAnsi="Arial" w:cs="Arial"/>
        </w:rPr>
        <w:t xml:space="preserve"> </w:t>
      </w:r>
      <w:r w:rsidRPr="001133E1">
        <w:rPr>
          <w:rFonts w:ascii="Arial" w:hAnsi="Arial" w:cs="Arial"/>
        </w:rPr>
        <w:t>y a la AD las 2 venas cavas. Estas arterias y venas forman un circuito cerrado que</w:t>
      </w:r>
      <w:r w:rsidR="009E529B">
        <w:rPr>
          <w:rFonts w:ascii="Arial" w:hAnsi="Arial" w:cs="Arial"/>
        </w:rPr>
        <w:t xml:space="preserve"> </w:t>
      </w:r>
      <w:r w:rsidRPr="001133E1">
        <w:rPr>
          <w:rFonts w:ascii="Arial" w:hAnsi="Arial" w:cs="Arial"/>
        </w:rPr>
        <w:t>constituyen las dos grandes circulaciones ya mencionadas.</w:t>
      </w:r>
    </w:p>
    <w:p w:rsidR="001133E1" w:rsidRDefault="001133E1" w:rsidP="001133E1">
      <w:pPr>
        <w:spacing w:after="0"/>
        <w:rPr>
          <w:rFonts w:ascii="Arial" w:hAnsi="Arial" w:cs="Arial"/>
        </w:rPr>
      </w:pPr>
    </w:p>
    <w:p w:rsidR="009E529B" w:rsidRDefault="009E529B" w:rsidP="001133E1">
      <w:pPr>
        <w:spacing w:after="0"/>
        <w:rPr>
          <w:rFonts w:ascii="Arial" w:hAnsi="Arial" w:cs="Arial"/>
          <w:i/>
          <w:iCs/>
          <w:sz w:val="28"/>
          <w:szCs w:val="28"/>
        </w:rPr>
      </w:pPr>
    </w:p>
    <w:p w:rsidR="001133E1" w:rsidRPr="001133E1" w:rsidRDefault="001133E1" w:rsidP="001133E1">
      <w:pPr>
        <w:spacing w:after="0"/>
        <w:rPr>
          <w:rFonts w:ascii="Arial" w:hAnsi="Arial" w:cs="Arial"/>
          <w:i/>
          <w:iCs/>
          <w:sz w:val="28"/>
          <w:szCs w:val="28"/>
        </w:rPr>
      </w:pPr>
      <w:r w:rsidRPr="001133E1">
        <w:rPr>
          <w:rFonts w:ascii="Arial" w:hAnsi="Arial" w:cs="Arial"/>
          <w:i/>
          <w:iCs/>
          <w:sz w:val="28"/>
          <w:szCs w:val="28"/>
        </w:rPr>
        <w:t>Músculo cardíaco</w:t>
      </w:r>
    </w:p>
    <w:p w:rsidR="001133E1" w:rsidRPr="001133E1" w:rsidRDefault="001133E1" w:rsidP="001133E1">
      <w:pPr>
        <w:spacing w:after="0"/>
        <w:rPr>
          <w:rFonts w:ascii="Arial" w:hAnsi="Arial" w:cs="Arial"/>
        </w:rPr>
      </w:pPr>
      <w:r w:rsidRPr="001133E1">
        <w:rPr>
          <w:rFonts w:ascii="Arial" w:hAnsi="Arial" w:cs="Arial"/>
        </w:rPr>
        <w:t>El músculo cardíaco consta de 3 capas:</w:t>
      </w:r>
    </w:p>
    <w:p w:rsidR="001133E1" w:rsidRPr="001133E1" w:rsidRDefault="001133E1" w:rsidP="001133E1">
      <w:pPr>
        <w:spacing w:after="0"/>
        <w:rPr>
          <w:rFonts w:ascii="Arial" w:hAnsi="Arial" w:cs="Arial"/>
        </w:rPr>
      </w:pPr>
      <w:r w:rsidRPr="001133E1">
        <w:rPr>
          <w:rFonts w:ascii="Arial" w:hAnsi="Arial" w:cs="Arial"/>
        </w:rPr>
        <w:t>1. Pericardio (capa más externa).</w:t>
      </w:r>
    </w:p>
    <w:p w:rsidR="001133E1" w:rsidRPr="001133E1" w:rsidRDefault="001133E1" w:rsidP="001133E1">
      <w:pPr>
        <w:spacing w:after="0"/>
        <w:rPr>
          <w:rFonts w:ascii="Arial" w:hAnsi="Arial" w:cs="Arial"/>
        </w:rPr>
      </w:pPr>
      <w:r w:rsidRPr="001133E1">
        <w:rPr>
          <w:rFonts w:ascii="Arial" w:hAnsi="Arial" w:cs="Arial"/>
        </w:rPr>
        <w:t>2. Miocardio (capa muscular que se contrae).</w:t>
      </w:r>
    </w:p>
    <w:p w:rsidR="001133E1" w:rsidRPr="001133E1" w:rsidRDefault="001133E1" w:rsidP="001133E1">
      <w:pPr>
        <w:spacing w:after="0"/>
        <w:rPr>
          <w:rFonts w:ascii="Arial" w:hAnsi="Arial" w:cs="Arial"/>
        </w:rPr>
      </w:pPr>
      <w:r w:rsidRPr="001133E1">
        <w:rPr>
          <w:rFonts w:ascii="Arial" w:hAnsi="Arial" w:cs="Arial"/>
        </w:rPr>
        <w:t>3. Endocardio (capa interna).</w:t>
      </w:r>
    </w:p>
    <w:p w:rsidR="001133E1" w:rsidRDefault="001133E1" w:rsidP="001133E1">
      <w:pPr>
        <w:spacing w:after="0"/>
        <w:rPr>
          <w:rFonts w:ascii="Arial" w:hAnsi="Arial" w:cs="Arial"/>
        </w:rPr>
      </w:pPr>
      <w:r w:rsidRPr="001133E1">
        <w:rPr>
          <w:rFonts w:ascii="Arial" w:hAnsi="Arial" w:cs="Arial"/>
        </w:rPr>
        <w:t>El epicardio cubre la superficie del corazón y se extiende hacia los grandes</w:t>
      </w:r>
      <w:r w:rsidR="009E529B">
        <w:rPr>
          <w:rFonts w:ascii="Arial" w:hAnsi="Arial" w:cs="Arial"/>
        </w:rPr>
        <w:t xml:space="preserve"> </w:t>
      </w:r>
      <w:r w:rsidRPr="001133E1">
        <w:rPr>
          <w:rFonts w:ascii="Arial" w:hAnsi="Arial" w:cs="Arial"/>
        </w:rPr>
        <w:t>vasos. Es una hoja visceral del pericardio seroso. El miocardio, que es la capa</w:t>
      </w:r>
      <w:r w:rsidR="009E529B">
        <w:rPr>
          <w:rFonts w:ascii="Arial" w:hAnsi="Arial" w:cs="Arial"/>
        </w:rPr>
        <w:t xml:space="preserve"> </w:t>
      </w:r>
      <w:r w:rsidRPr="001133E1">
        <w:rPr>
          <w:rFonts w:ascii="Arial" w:hAnsi="Arial" w:cs="Arial"/>
        </w:rPr>
        <w:t>central de tejido muscular grueso, es responsable de la mayor parte de la acción de</w:t>
      </w:r>
      <w:r w:rsidR="009E529B">
        <w:rPr>
          <w:rFonts w:ascii="Arial" w:hAnsi="Arial" w:cs="Arial"/>
        </w:rPr>
        <w:t xml:space="preserve"> </w:t>
      </w:r>
      <w:r w:rsidRPr="001133E1">
        <w:rPr>
          <w:rFonts w:ascii="Arial" w:hAnsi="Arial" w:cs="Arial"/>
        </w:rPr>
        <w:t>bombeo de los ventrículos. Las células miocárdicas están compuestas de fibras</w:t>
      </w:r>
      <w:r w:rsidR="009E529B">
        <w:rPr>
          <w:rFonts w:ascii="Arial" w:hAnsi="Arial" w:cs="Arial"/>
        </w:rPr>
        <w:t xml:space="preserve"> </w:t>
      </w:r>
      <w:r w:rsidRPr="001133E1">
        <w:rPr>
          <w:rFonts w:ascii="Arial" w:hAnsi="Arial" w:cs="Arial"/>
        </w:rPr>
        <w:t>musculares estriadas, constituidas por elementos contráctiles conocidos como</w:t>
      </w:r>
      <w:r w:rsidR="009E529B">
        <w:rPr>
          <w:rFonts w:ascii="Arial" w:hAnsi="Arial" w:cs="Arial"/>
        </w:rPr>
        <w:t xml:space="preserve"> </w:t>
      </w:r>
      <w:r w:rsidRPr="001133E1">
        <w:rPr>
          <w:rFonts w:ascii="Arial" w:hAnsi="Arial" w:cs="Arial"/>
        </w:rPr>
        <w:t>miofibrillas. Por último, el endocardio está formado por una delgada capa de endotelio</w:t>
      </w:r>
      <w:r w:rsidR="009E529B">
        <w:rPr>
          <w:rFonts w:ascii="Arial" w:hAnsi="Arial" w:cs="Arial"/>
        </w:rPr>
        <w:t xml:space="preserve"> </w:t>
      </w:r>
      <w:r w:rsidRPr="001133E1">
        <w:rPr>
          <w:rFonts w:ascii="Arial" w:hAnsi="Arial" w:cs="Arial"/>
        </w:rPr>
        <w:t>y una fina capa de tejido conectivo subyacente. Recubre la cavidad interna del</w:t>
      </w:r>
      <w:r w:rsidR="009E529B">
        <w:rPr>
          <w:rFonts w:ascii="Arial" w:hAnsi="Arial" w:cs="Arial"/>
        </w:rPr>
        <w:t xml:space="preserve"> </w:t>
      </w:r>
      <w:r w:rsidRPr="001133E1">
        <w:rPr>
          <w:rFonts w:ascii="Arial" w:hAnsi="Arial" w:cs="Arial"/>
        </w:rPr>
        <w:t>corazón, las válvulas, las cuerdas tendinosas y los músculos papilares.</w:t>
      </w:r>
    </w:p>
    <w:p w:rsidR="001133E1" w:rsidRPr="001133E1" w:rsidRDefault="001133E1" w:rsidP="001133E1">
      <w:pPr>
        <w:spacing w:after="0"/>
        <w:rPr>
          <w:rFonts w:ascii="Arial" w:hAnsi="Arial" w:cs="Arial"/>
        </w:rPr>
      </w:pPr>
      <w:r w:rsidRPr="001133E1">
        <w:rPr>
          <w:rFonts w:ascii="Arial" w:hAnsi="Arial" w:cs="Arial"/>
        </w:rPr>
        <w:t xml:space="preserve">El corazón está encerrado en el </w:t>
      </w:r>
      <w:r w:rsidRPr="001133E1">
        <w:rPr>
          <w:rFonts w:ascii="Arial" w:hAnsi="Arial" w:cs="Arial"/>
          <w:i/>
          <w:iCs/>
        </w:rPr>
        <w:t>pericardio</w:t>
      </w:r>
      <w:r w:rsidRPr="001133E1">
        <w:rPr>
          <w:rFonts w:ascii="Arial" w:hAnsi="Arial" w:cs="Arial"/>
        </w:rPr>
        <w:t>, saco suelto de doble pared, que</w:t>
      </w:r>
      <w:r w:rsidR="009E529B">
        <w:rPr>
          <w:rFonts w:ascii="Arial" w:hAnsi="Arial" w:cs="Arial"/>
        </w:rPr>
        <w:t xml:space="preserve"> </w:t>
      </w:r>
      <w:r w:rsidRPr="001133E1">
        <w:rPr>
          <w:rFonts w:ascii="Arial" w:hAnsi="Arial" w:cs="Arial"/>
        </w:rPr>
        <w:t>forma un tejido conectivo elástico que protege al corazón de traumatismos e infecciones.</w:t>
      </w:r>
      <w:r w:rsidR="009E529B">
        <w:rPr>
          <w:rFonts w:ascii="Arial" w:hAnsi="Arial" w:cs="Arial"/>
        </w:rPr>
        <w:t xml:space="preserve"> </w:t>
      </w:r>
      <w:r w:rsidRPr="001133E1">
        <w:rPr>
          <w:rFonts w:ascii="Arial" w:hAnsi="Arial" w:cs="Arial"/>
        </w:rPr>
        <w:t>La capa exterior, que es el pericardio fibroso, es un saco fuerte que se</w:t>
      </w:r>
      <w:r w:rsidR="009E529B">
        <w:rPr>
          <w:rFonts w:ascii="Arial" w:hAnsi="Arial" w:cs="Arial"/>
        </w:rPr>
        <w:t xml:space="preserve"> </w:t>
      </w:r>
      <w:r w:rsidRPr="001133E1">
        <w:rPr>
          <w:rFonts w:ascii="Arial" w:hAnsi="Arial" w:cs="Arial"/>
        </w:rPr>
        <w:t>adapta y que rodea al corazón. La capa interna, el pericardio seroso, está compuesta</w:t>
      </w:r>
      <w:r w:rsidR="009E529B">
        <w:rPr>
          <w:rFonts w:ascii="Arial" w:hAnsi="Arial" w:cs="Arial"/>
        </w:rPr>
        <w:t xml:space="preserve"> </w:t>
      </w:r>
      <w:r w:rsidRPr="001133E1">
        <w:rPr>
          <w:rFonts w:ascii="Arial" w:hAnsi="Arial" w:cs="Arial"/>
        </w:rPr>
        <w:t>por una hoja parietal y una visceral. La hoja parietal recubre la parte interior</w:t>
      </w:r>
      <w:r w:rsidR="009E529B">
        <w:rPr>
          <w:rFonts w:ascii="Arial" w:hAnsi="Arial" w:cs="Arial"/>
        </w:rPr>
        <w:t xml:space="preserve"> </w:t>
      </w:r>
      <w:r w:rsidRPr="001133E1">
        <w:rPr>
          <w:rFonts w:ascii="Arial" w:hAnsi="Arial" w:cs="Arial"/>
        </w:rPr>
        <w:t>del pericardio fibroso y la visceral (conocida como epicardio) se adhiere a la superficie</w:t>
      </w:r>
      <w:r w:rsidR="009E529B">
        <w:rPr>
          <w:rFonts w:ascii="Arial" w:hAnsi="Arial" w:cs="Arial"/>
        </w:rPr>
        <w:t xml:space="preserve"> </w:t>
      </w:r>
      <w:r w:rsidRPr="001133E1">
        <w:rPr>
          <w:rFonts w:ascii="Arial" w:hAnsi="Arial" w:cs="Arial"/>
        </w:rPr>
        <w:t>externa del corazón. Esta hoja forma la capa interna del músculo cardíaco.</w:t>
      </w:r>
    </w:p>
    <w:p w:rsidR="001133E1" w:rsidRPr="001133E1" w:rsidRDefault="001133E1" w:rsidP="001133E1">
      <w:pPr>
        <w:spacing w:after="0"/>
        <w:rPr>
          <w:rFonts w:ascii="Arial" w:hAnsi="Arial" w:cs="Arial"/>
        </w:rPr>
      </w:pPr>
      <w:r w:rsidRPr="001133E1">
        <w:rPr>
          <w:rFonts w:ascii="Arial" w:hAnsi="Arial" w:cs="Arial"/>
        </w:rPr>
        <w:t xml:space="preserve">El espacio entre las hojas visceral y parietal, conocido como espacio </w:t>
      </w:r>
      <w:proofErr w:type="spellStart"/>
      <w:r w:rsidRPr="001133E1">
        <w:rPr>
          <w:rFonts w:ascii="Arial" w:hAnsi="Arial" w:cs="Arial"/>
        </w:rPr>
        <w:t>pericárdico</w:t>
      </w:r>
      <w:proofErr w:type="spellEnd"/>
      <w:r w:rsidRPr="001133E1">
        <w:rPr>
          <w:rFonts w:ascii="Arial" w:hAnsi="Arial" w:cs="Arial"/>
        </w:rPr>
        <w:t>,</w:t>
      </w:r>
      <w:r w:rsidR="009E529B">
        <w:rPr>
          <w:rFonts w:ascii="Arial" w:hAnsi="Arial" w:cs="Arial"/>
        </w:rPr>
        <w:t xml:space="preserve"> </w:t>
      </w:r>
      <w:r w:rsidRPr="001133E1">
        <w:rPr>
          <w:rFonts w:ascii="Arial" w:hAnsi="Arial" w:cs="Arial"/>
        </w:rPr>
        <w:t>contiene un líquido claro, parecido a la linfa, que es segregado por la membrana</w:t>
      </w:r>
      <w:r w:rsidR="009E529B">
        <w:rPr>
          <w:rFonts w:ascii="Arial" w:hAnsi="Arial" w:cs="Arial"/>
        </w:rPr>
        <w:t xml:space="preserve"> </w:t>
      </w:r>
      <w:r w:rsidRPr="001133E1">
        <w:rPr>
          <w:rFonts w:ascii="Arial" w:hAnsi="Arial" w:cs="Arial"/>
        </w:rPr>
        <w:t>serosa. Este líquido lubrica la superficie del corazón y permite que se produzca el</w:t>
      </w:r>
      <w:r w:rsidR="009E529B">
        <w:rPr>
          <w:rFonts w:ascii="Arial" w:hAnsi="Arial" w:cs="Arial"/>
        </w:rPr>
        <w:t xml:space="preserve"> </w:t>
      </w:r>
      <w:r w:rsidRPr="001133E1">
        <w:rPr>
          <w:rFonts w:ascii="Arial" w:hAnsi="Arial" w:cs="Arial"/>
        </w:rPr>
        <w:t>movimiento con facilidad durante la contracción y expansión ventricular. El espacio</w:t>
      </w:r>
    </w:p>
    <w:p w:rsidR="001133E1" w:rsidRPr="001133E1" w:rsidRDefault="001133E1" w:rsidP="001133E1">
      <w:pPr>
        <w:spacing w:after="0"/>
        <w:rPr>
          <w:rFonts w:ascii="Arial" w:hAnsi="Arial" w:cs="Arial"/>
        </w:rPr>
      </w:pPr>
      <w:proofErr w:type="spellStart"/>
      <w:proofErr w:type="gramStart"/>
      <w:r w:rsidRPr="001133E1">
        <w:rPr>
          <w:rFonts w:ascii="Arial" w:hAnsi="Arial" w:cs="Arial"/>
        </w:rPr>
        <w:t>pericárdico</w:t>
      </w:r>
      <w:proofErr w:type="spellEnd"/>
      <w:proofErr w:type="gramEnd"/>
      <w:r w:rsidRPr="001133E1">
        <w:rPr>
          <w:rFonts w:ascii="Arial" w:hAnsi="Arial" w:cs="Arial"/>
        </w:rPr>
        <w:t>, que contiene normalmente de 10 a 30 mL de líquido, puede albergar</w:t>
      </w:r>
      <w:r w:rsidR="009E529B">
        <w:rPr>
          <w:rFonts w:ascii="Arial" w:hAnsi="Arial" w:cs="Arial"/>
        </w:rPr>
        <w:t xml:space="preserve"> </w:t>
      </w:r>
      <w:r w:rsidRPr="001133E1">
        <w:rPr>
          <w:rFonts w:ascii="Arial" w:hAnsi="Arial" w:cs="Arial"/>
        </w:rPr>
        <w:t>hasta 300 mL sin interferir en el llenado ventricular.</w:t>
      </w:r>
    </w:p>
    <w:p w:rsidR="001133E1" w:rsidRDefault="001133E1" w:rsidP="001133E1">
      <w:pPr>
        <w:spacing w:after="0"/>
        <w:rPr>
          <w:rFonts w:ascii="Arial" w:hAnsi="Arial" w:cs="Arial"/>
          <w:i/>
          <w:iCs/>
        </w:rPr>
      </w:pPr>
    </w:p>
    <w:p w:rsidR="001133E1" w:rsidRPr="001133E1" w:rsidRDefault="001133E1" w:rsidP="001133E1">
      <w:pPr>
        <w:spacing w:after="0"/>
        <w:rPr>
          <w:rFonts w:ascii="Arial" w:hAnsi="Arial" w:cs="Arial"/>
          <w:i/>
          <w:iCs/>
          <w:sz w:val="28"/>
          <w:szCs w:val="28"/>
        </w:rPr>
      </w:pPr>
      <w:r w:rsidRPr="001133E1">
        <w:rPr>
          <w:rFonts w:ascii="Arial" w:hAnsi="Arial" w:cs="Arial"/>
          <w:i/>
          <w:iCs/>
          <w:sz w:val="28"/>
          <w:szCs w:val="28"/>
        </w:rPr>
        <w:t>Cavidades cardíacas</w:t>
      </w:r>
    </w:p>
    <w:p w:rsidR="001133E1" w:rsidRPr="001133E1" w:rsidRDefault="001133E1" w:rsidP="001133E1">
      <w:pPr>
        <w:spacing w:after="0"/>
        <w:rPr>
          <w:rFonts w:ascii="Arial" w:hAnsi="Arial" w:cs="Arial"/>
        </w:rPr>
      </w:pPr>
      <w:r w:rsidRPr="001133E1">
        <w:rPr>
          <w:rFonts w:ascii="Arial" w:hAnsi="Arial" w:cs="Arial"/>
        </w:rPr>
        <w:t>El corazón tiene cuatro cavidades, pero funciona como una bomba bicameral.</w:t>
      </w:r>
      <w:r w:rsidR="009E529B">
        <w:rPr>
          <w:rFonts w:ascii="Arial" w:hAnsi="Arial" w:cs="Arial"/>
        </w:rPr>
        <w:t xml:space="preserve"> </w:t>
      </w:r>
      <w:r w:rsidRPr="001133E1">
        <w:rPr>
          <w:rFonts w:ascii="Arial" w:hAnsi="Arial" w:cs="Arial"/>
        </w:rPr>
        <w:t>Las aurículas sirven como reservorios y los ventrículos efectúan la acción de bombeo.</w:t>
      </w:r>
      <w:r w:rsidR="009E529B">
        <w:rPr>
          <w:rFonts w:ascii="Arial" w:hAnsi="Arial" w:cs="Arial"/>
        </w:rPr>
        <w:t xml:space="preserve"> </w:t>
      </w:r>
      <w:r w:rsidRPr="001133E1">
        <w:rPr>
          <w:rFonts w:ascii="Arial" w:hAnsi="Arial" w:cs="Arial"/>
        </w:rPr>
        <w:t>La parte derecha es un sistema de baja presión que impulsa la sangre venosa</w:t>
      </w:r>
      <w:r w:rsidR="009E529B">
        <w:rPr>
          <w:rFonts w:ascii="Arial" w:hAnsi="Arial" w:cs="Arial"/>
        </w:rPr>
        <w:t xml:space="preserve"> </w:t>
      </w:r>
      <w:r w:rsidRPr="001133E1">
        <w:rPr>
          <w:rFonts w:ascii="Arial" w:hAnsi="Arial" w:cs="Arial"/>
        </w:rPr>
        <w:t>hacia los pulmones. El lado izquierdo es un sistema de alta presión que envía la</w:t>
      </w:r>
    </w:p>
    <w:p w:rsidR="001133E1" w:rsidRPr="001133E1" w:rsidRDefault="001133E1" w:rsidP="001133E1">
      <w:pPr>
        <w:spacing w:after="0"/>
        <w:rPr>
          <w:rFonts w:ascii="Arial" w:hAnsi="Arial" w:cs="Arial"/>
        </w:rPr>
      </w:pPr>
      <w:proofErr w:type="gramStart"/>
      <w:r w:rsidRPr="001133E1">
        <w:rPr>
          <w:rFonts w:ascii="Arial" w:hAnsi="Arial" w:cs="Arial"/>
        </w:rPr>
        <w:t>sangre</w:t>
      </w:r>
      <w:proofErr w:type="gramEnd"/>
      <w:r w:rsidRPr="001133E1">
        <w:rPr>
          <w:rFonts w:ascii="Arial" w:hAnsi="Arial" w:cs="Arial"/>
        </w:rPr>
        <w:t xml:space="preserve"> arterial hacia todo el organismo. Como resultado de estas diferencias de</w:t>
      </w:r>
      <w:r w:rsidR="009E529B">
        <w:rPr>
          <w:rFonts w:ascii="Arial" w:hAnsi="Arial" w:cs="Arial"/>
        </w:rPr>
        <w:t xml:space="preserve"> </w:t>
      </w:r>
      <w:r w:rsidRPr="001133E1">
        <w:rPr>
          <w:rFonts w:ascii="Arial" w:hAnsi="Arial" w:cs="Arial"/>
        </w:rPr>
        <w:t>presiones, las paredes del VI son más gruesas que las del derecho.</w:t>
      </w:r>
    </w:p>
    <w:p w:rsidR="0056331C" w:rsidRDefault="001133E1" w:rsidP="0056331C">
      <w:pPr>
        <w:spacing w:after="0"/>
        <w:rPr>
          <w:rFonts w:ascii="Arial" w:hAnsi="Arial" w:cs="Arial"/>
        </w:rPr>
      </w:pPr>
      <w:r w:rsidRPr="009E529B">
        <w:rPr>
          <w:rFonts w:ascii="Arial" w:hAnsi="Arial" w:cs="Arial"/>
          <w:b/>
        </w:rPr>
        <w:t>El ciclo cardíaco está dividido en dos fases</w:t>
      </w:r>
      <w:r w:rsidRPr="001133E1">
        <w:rPr>
          <w:rFonts w:ascii="Arial" w:hAnsi="Arial" w:cs="Arial"/>
        </w:rPr>
        <w:t>: la diástole y la sístole. Durante la</w:t>
      </w:r>
      <w:r w:rsidR="009E529B">
        <w:rPr>
          <w:rFonts w:ascii="Arial" w:hAnsi="Arial" w:cs="Arial"/>
        </w:rPr>
        <w:t xml:space="preserve"> </w:t>
      </w:r>
      <w:r w:rsidRPr="001133E1">
        <w:rPr>
          <w:rFonts w:ascii="Arial" w:hAnsi="Arial" w:cs="Arial"/>
        </w:rPr>
        <w:t>diástole, los ventrículos se relajan y se llenan de sangre que provienen de las aurículas.</w:t>
      </w:r>
      <w:r w:rsidR="009E529B">
        <w:rPr>
          <w:rFonts w:ascii="Arial" w:hAnsi="Arial" w:cs="Arial"/>
        </w:rPr>
        <w:t xml:space="preserve"> </w:t>
      </w:r>
      <w:r w:rsidRPr="001133E1">
        <w:rPr>
          <w:rFonts w:ascii="Arial" w:hAnsi="Arial" w:cs="Arial"/>
        </w:rPr>
        <w:t>Durante la sístole, los ventrículos expulsan esta sangre hacia el todo el organismo</w:t>
      </w:r>
      <w:r w:rsidR="009E529B">
        <w:rPr>
          <w:rFonts w:ascii="Arial" w:hAnsi="Arial" w:cs="Arial"/>
        </w:rPr>
        <w:t xml:space="preserve"> </w:t>
      </w:r>
      <w:r w:rsidRPr="001133E1">
        <w:rPr>
          <w:rFonts w:ascii="Arial" w:hAnsi="Arial" w:cs="Arial"/>
        </w:rPr>
        <w:t>mediante de las arterias que salen de ellos.</w:t>
      </w:r>
    </w:p>
    <w:p w:rsidR="001133E1" w:rsidRPr="0056331C" w:rsidRDefault="001133E1" w:rsidP="0056331C">
      <w:pPr>
        <w:spacing w:after="0"/>
        <w:rPr>
          <w:rFonts w:ascii="Arial" w:hAnsi="Arial" w:cs="Arial"/>
        </w:rPr>
      </w:pPr>
      <w:r w:rsidRPr="001133E1">
        <w:rPr>
          <w:rFonts w:ascii="Arial" w:hAnsi="Arial" w:cs="Arial"/>
          <w:b/>
          <w:bCs/>
          <w:sz w:val="28"/>
          <w:szCs w:val="28"/>
        </w:rPr>
        <w:t>Fundamentos de electrofisiología celular</w:t>
      </w:r>
    </w:p>
    <w:p w:rsidR="001133E1" w:rsidRPr="001133E1" w:rsidRDefault="001133E1" w:rsidP="001133E1">
      <w:pPr>
        <w:spacing w:after="0"/>
        <w:rPr>
          <w:rFonts w:ascii="Arial" w:hAnsi="Arial" w:cs="Arial"/>
        </w:rPr>
      </w:pPr>
      <w:r w:rsidRPr="001133E1">
        <w:rPr>
          <w:rFonts w:ascii="Arial" w:hAnsi="Arial" w:cs="Arial"/>
        </w:rPr>
        <w:t xml:space="preserve">Las células cardíacas tiene cuatro propiedades </w:t>
      </w:r>
      <w:proofErr w:type="spellStart"/>
      <w:r w:rsidRPr="001133E1">
        <w:rPr>
          <w:rFonts w:ascii="Arial" w:hAnsi="Arial" w:cs="Arial"/>
        </w:rPr>
        <w:t>electrofisiológicas</w:t>
      </w:r>
      <w:proofErr w:type="spellEnd"/>
      <w:r w:rsidRPr="001133E1">
        <w:rPr>
          <w:rFonts w:ascii="Arial" w:hAnsi="Arial" w:cs="Arial"/>
        </w:rPr>
        <w:t>: excitabilidad,</w:t>
      </w:r>
      <w:r w:rsidR="009E529B">
        <w:rPr>
          <w:rFonts w:ascii="Arial" w:hAnsi="Arial" w:cs="Arial"/>
        </w:rPr>
        <w:t xml:space="preserve"> </w:t>
      </w:r>
      <w:proofErr w:type="spellStart"/>
      <w:r w:rsidRPr="001133E1">
        <w:rPr>
          <w:rFonts w:ascii="Arial" w:hAnsi="Arial" w:cs="Arial"/>
        </w:rPr>
        <w:t>refractariedad</w:t>
      </w:r>
      <w:proofErr w:type="spellEnd"/>
      <w:r w:rsidRPr="001133E1">
        <w:rPr>
          <w:rFonts w:ascii="Arial" w:hAnsi="Arial" w:cs="Arial"/>
        </w:rPr>
        <w:t>, conductividad y automatismo.</w:t>
      </w:r>
    </w:p>
    <w:p w:rsidR="001133E1" w:rsidRPr="001133E1" w:rsidRDefault="001133E1" w:rsidP="001133E1">
      <w:pPr>
        <w:spacing w:after="0"/>
        <w:rPr>
          <w:rFonts w:ascii="Arial" w:hAnsi="Arial" w:cs="Arial"/>
        </w:rPr>
      </w:pPr>
      <w:r w:rsidRPr="001133E1">
        <w:rPr>
          <w:rFonts w:ascii="Arial" w:hAnsi="Arial" w:cs="Arial"/>
        </w:rPr>
        <w:lastRenderedPageBreak/>
        <w:t>La excitabilidad celular es la capacidad que tienen todas las células cardíacas</w:t>
      </w:r>
      <w:r w:rsidR="009E529B">
        <w:rPr>
          <w:rFonts w:ascii="Arial" w:hAnsi="Arial" w:cs="Arial"/>
        </w:rPr>
        <w:t xml:space="preserve"> </w:t>
      </w:r>
      <w:r w:rsidRPr="001133E1">
        <w:rPr>
          <w:rFonts w:ascii="Arial" w:hAnsi="Arial" w:cs="Arial"/>
        </w:rPr>
        <w:t>de responder a estímulos de suficiente intensidad (ya sean eléctricos, químicos o</w:t>
      </w:r>
      <w:r w:rsidR="009E529B">
        <w:rPr>
          <w:rFonts w:ascii="Arial" w:hAnsi="Arial" w:cs="Arial"/>
        </w:rPr>
        <w:t xml:space="preserve"> </w:t>
      </w:r>
      <w:r w:rsidRPr="001133E1">
        <w:rPr>
          <w:rFonts w:ascii="Arial" w:hAnsi="Arial" w:cs="Arial"/>
        </w:rPr>
        <w:t>mecánicos) y alteran, transitoriamente, la relación intracelular/extracelular de cargas</w:t>
      </w:r>
      <w:r w:rsidR="009E529B">
        <w:rPr>
          <w:rFonts w:ascii="Arial" w:hAnsi="Arial" w:cs="Arial"/>
        </w:rPr>
        <w:t xml:space="preserve"> </w:t>
      </w:r>
      <w:r w:rsidRPr="001133E1">
        <w:rPr>
          <w:rFonts w:ascii="Arial" w:hAnsi="Arial" w:cs="Arial"/>
        </w:rPr>
        <w:t>eléctricas. El registro de esta actividad eléctrica se denomina potencial de</w:t>
      </w:r>
    </w:p>
    <w:p w:rsidR="001133E1" w:rsidRPr="001133E1" w:rsidRDefault="001133E1" w:rsidP="001133E1">
      <w:pPr>
        <w:spacing w:after="0"/>
        <w:rPr>
          <w:rFonts w:ascii="Arial" w:hAnsi="Arial" w:cs="Arial"/>
        </w:rPr>
      </w:pPr>
      <w:proofErr w:type="gramStart"/>
      <w:r w:rsidRPr="001133E1">
        <w:rPr>
          <w:rFonts w:ascii="Arial" w:hAnsi="Arial" w:cs="Arial"/>
        </w:rPr>
        <w:t>acción</w:t>
      </w:r>
      <w:proofErr w:type="gramEnd"/>
      <w:r w:rsidRPr="001133E1">
        <w:rPr>
          <w:rFonts w:ascii="Arial" w:hAnsi="Arial" w:cs="Arial"/>
        </w:rPr>
        <w:t xml:space="preserve"> </w:t>
      </w:r>
      <w:proofErr w:type="spellStart"/>
      <w:r w:rsidRPr="001133E1">
        <w:rPr>
          <w:rFonts w:ascii="Arial" w:hAnsi="Arial" w:cs="Arial"/>
        </w:rPr>
        <w:t>transmembrana</w:t>
      </w:r>
      <w:proofErr w:type="spellEnd"/>
      <w:r w:rsidRPr="001133E1">
        <w:rPr>
          <w:rFonts w:ascii="Arial" w:hAnsi="Arial" w:cs="Arial"/>
        </w:rPr>
        <w:t>.</w:t>
      </w:r>
    </w:p>
    <w:p w:rsidR="001133E1" w:rsidRDefault="001133E1" w:rsidP="001133E1">
      <w:pPr>
        <w:spacing w:after="0"/>
        <w:rPr>
          <w:rFonts w:ascii="Arial" w:hAnsi="Arial" w:cs="Arial"/>
        </w:rPr>
      </w:pPr>
      <w:r w:rsidRPr="001133E1">
        <w:rPr>
          <w:rFonts w:ascii="Arial" w:hAnsi="Arial" w:cs="Arial"/>
        </w:rPr>
        <w:t xml:space="preserve">La </w:t>
      </w:r>
      <w:proofErr w:type="spellStart"/>
      <w:r w:rsidRPr="001133E1">
        <w:rPr>
          <w:rFonts w:ascii="Arial" w:hAnsi="Arial" w:cs="Arial"/>
        </w:rPr>
        <w:t>refractariedad</w:t>
      </w:r>
      <w:proofErr w:type="spellEnd"/>
      <w:r w:rsidRPr="001133E1">
        <w:rPr>
          <w:rFonts w:ascii="Arial" w:hAnsi="Arial" w:cs="Arial"/>
        </w:rPr>
        <w:t xml:space="preserve"> es la propiedad que tienen estas células de permanecer</w:t>
      </w:r>
      <w:r w:rsidR="009E529B">
        <w:rPr>
          <w:rFonts w:ascii="Arial" w:hAnsi="Arial" w:cs="Arial"/>
        </w:rPr>
        <w:t xml:space="preserve"> </w:t>
      </w:r>
      <w:proofErr w:type="spellStart"/>
      <w:r w:rsidRPr="001133E1">
        <w:rPr>
          <w:rFonts w:ascii="Arial" w:hAnsi="Arial" w:cs="Arial"/>
        </w:rPr>
        <w:t>inexcitables</w:t>
      </w:r>
      <w:proofErr w:type="spellEnd"/>
      <w:r w:rsidRPr="001133E1">
        <w:rPr>
          <w:rFonts w:ascii="Arial" w:hAnsi="Arial" w:cs="Arial"/>
        </w:rPr>
        <w:t>, no importan la intensidad del estímulo que se le aplique, a esta fase se</w:t>
      </w:r>
      <w:r w:rsidR="009E529B">
        <w:rPr>
          <w:rFonts w:ascii="Arial" w:hAnsi="Arial" w:cs="Arial"/>
        </w:rPr>
        <w:t xml:space="preserve"> </w:t>
      </w:r>
      <w:r w:rsidRPr="001133E1">
        <w:rPr>
          <w:rFonts w:ascii="Arial" w:hAnsi="Arial" w:cs="Arial"/>
        </w:rPr>
        <w:t>le denomina período refractario absoluto. Durante la fase de reposo, la célula es</w:t>
      </w:r>
      <w:r w:rsidR="009E529B">
        <w:rPr>
          <w:rFonts w:ascii="Arial" w:hAnsi="Arial" w:cs="Arial"/>
        </w:rPr>
        <w:t xml:space="preserve"> </w:t>
      </w:r>
      <w:r w:rsidRPr="001133E1">
        <w:rPr>
          <w:rFonts w:ascii="Arial" w:hAnsi="Arial" w:cs="Arial"/>
        </w:rPr>
        <w:t>excitable nuevamente y se necesita de una intensidad umbral estable para activarla,</w:t>
      </w:r>
      <w:r w:rsidR="009E529B">
        <w:rPr>
          <w:rFonts w:ascii="Arial" w:hAnsi="Arial" w:cs="Arial"/>
        </w:rPr>
        <w:t xml:space="preserve"> </w:t>
      </w:r>
      <w:r w:rsidRPr="001133E1">
        <w:rPr>
          <w:rFonts w:ascii="Arial" w:hAnsi="Arial" w:cs="Arial"/>
        </w:rPr>
        <w:t>sin embargo, en la siguiente fase la célula va recobrando su excitabilidad, pero</w:t>
      </w:r>
      <w:r w:rsidR="009E529B">
        <w:rPr>
          <w:rFonts w:ascii="Arial" w:hAnsi="Arial" w:cs="Arial"/>
        </w:rPr>
        <w:t xml:space="preserve"> </w:t>
      </w:r>
      <w:r w:rsidRPr="001133E1">
        <w:rPr>
          <w:rFonts w:ascii="Arial" w:hAnsi="Arial" w:cs="Arial"/>
        </w:rPr>
        <w:t>se requieren de intensidades de estimulación superiores a las utilizadas en la fase</w:t>
      </w:r>
      <w:r w:rsidR="009E529B">
        <w:rPr>
          <w:rFonts w:ascii="Arial" w:hAnsi="Arial" w:cs="Arial"/>
        </w:rPr>
        <w:t xml:space="preserve"> </w:t>
      </w:r>
      <w:r w:rsidRPr="001133E1">
        <w:rPr>
          <w:rFonts w:ascii="Arial" w:hAnsi="Arial" w:cs="Arial"/>
        </w:rPr>
        <w:t>anterior y es el llamado período refractario relativo.</w:t>
      </w:r>
    </w:p>
    <w:p w:rsidR="001133E1" w:rsidRPr="001133E1" w:rsidRDefault="001133E1" w:rsidP="001133E1">
      <w:pPr>
        <w:spacing w:after="0"/>
        <w:rPr>
          <w:rFonts w:ascii="Arial" w:hAnsi="Arial" w:cs="Arial"/>
        </w:rPr>
      </w:pPr>
      <w:r w:rsidRPr="001133E1">
        <w:rPr>
          <w:rFonts w:ascii="Arial" w:hAnsi="Arial" w:cs="Arial"/>
        </w:rPr>
        <w:t>El automatismo normal es la propiedad que tienen ciertas células especializadas</w:t>
      </w:r>
      <w:r w:rsidR="009E529B">
        <w:rPr>
          <w:rFonts w:ascii="Arial" w:hAnsi="Arial" w:cs="Arial"/>
        </w:rPr>
        <w:t xml:space="preserve"> </w:t>
      </w:r>
      <w:r w:rsidRPr="001133E1">
        <w:rPr>
          <w:rFonts w:ascii="Arial" w:hAnsi="Arial" w:cs="Arial"/>
        </w:rPr>
        <w:t xml:space="preserve">del corazón de </w:t>
      </w:r>
      <w:proofErr w:type="spellStart"/>
      <w:r w:rsidRPr="001133E1">
        <w:rPr>
          <w:rFonts w:ascii="Arial" w:hAnsi="Arial" w:cs="Arial"/>
        </w:rPr>
        <w:t>autoexcitarse</w:t>
      </w:r>
      <w:proofErr w:type="spellEnd"/>
      <w:r w:rsidRPr="001133E1">
        <w:rPr>
          <w:rFonts w:ascii="Arial" w:hAnsi="Arial" w:cs="Arial"/>
        </w:rPr>
        <w:t xml:space="preserve"> de forma rítmica, las cuales están localizadas en</w:t>
      </w:r>
      <w:r w:rsidR="009E529B">
        <w:rPr>
          <w:rFonts w:ascii="Arial" w:hAnsi="Arial" w:cs="Arial"/>
        </w:rPr>
        <w:t xml:space="preserve"> </w:t>
      </w:r>
      <w:r w:rsidRPr="001133E1">
        <w:rPr>
          <w:rFonts w:ascii="Arial" w:hAnsi="Arial" w:cs="Arial"/>
        </w:rPr>
        <w:t>el marcapaso del nodo sinusal y los llamados marcapasos subsidiarios.</w:t>
      </w:r>
    </w:p>
    <w:p w:rsidR="006D0219" w:rsidRDefault="006D0219" w:rsidP="001133E1">
      <w:pPr>
        <w:spacing w:after="0"/>
        <w:rPr>
          <w:rFonts w:ascii="Arial" w:hAnsi="Arial" w:cs="Arial"/>
          <w:b/>
          <w:bCs/>
        </w:rPr>
      </w:pPr>
    </w:p>
    <w:p w:rsidR="001133E1" w:rsidRPr="006D0219" w:rsidRDefault="001133E1" w:rsidP="001133E1">
      <w:pPr>
        <w:spacing w:after="0"/>
        <w:rPr>
          <w:rFonts w:ascii="Arial" w:hAnsi="Arial" w:cs="Arial"/>
          <w:b/>
          <w:bCs/>
          <w:sz w:val="28"/>
          <w:szCs w:val="28"/>
        </w:rPr>
      </w:pPr>
      <w:r w:rsidRPr="006D0219">
        <w:rPr>
          <w:rFonts w:ascii="Arial" w:hAnsi="Arial" w:cs="Arial"/>
          <w:b/>
          <w:bCs/>
          <w:sz w:val="28"/>
          <w:szCs w:val="28"/>
        </w:rPr>
        <w:t>Potencial de membrana en reposo</w:t>
      </w:r>
    </w:p>
    <w:p w:rsidR="001133E1" w:rsidRPr="009E529B" w:rsidRDefault="001133E1" w:rsidP="001133E1">
      <w:pPr>
        <w:spacing w:after="0"/>
        <w:rPr>
          <w:rFonts w:ascii="Arial" w:hAnsi="Arial" w:cs="Arial"/>
          <w:i/>
          <w:iCs/>
        </w:rPr>
      </w:pPr>
      <w:r w:rsidRPr="001133E1">
        <w:rPr>
          <w:rFonts w:ascii="Arial" w:hAnsi="Arial" w:cs="Arial"/>
        </w:rPr>
        <w:t xml:space="preserve">La actividad miocárdica se produce mediante un proceso de </w:t>
      </w:r>
      <w:r w:rsidRPr="001133E1">
        <w:rPr>
          <w:rFonts w:ascii="Arial" w:hAnsi="Arial" w:cs="Arial"/>
          <w:i/>
          <w:iCs/>
        </w:rPr>
        <w:t>despolarización</w:t>
      </w:r>
      <w:r w:rsidR="009E529B">
        <w:rPr>
          <w:rFonts w:ascii="Arial" w:hAnsi="Arial" w:cs="Arial"/>
          <w:i/>
          <w:iCs/>
        </w:rPr>
        <w:t xml:space="preserve"> </w:t>
      </w:r>
      <w:r w:rsidRPr="001133E1">
        <w:rPr>
          <w:rFonts w:ascii="Arial" w:hAnsi="Arial" w:cs="Arial"/>
        </w:rPr>
        <w:t xml:space="preserve">y </w:t>
      </w:r>
      <w:r w:rsidRPr="001133E1">
        <w:rPr>
          <w:rFonts w:ascii="Arial" w:hAnsi="Arial" w:cs="Arial"/>
          <w:i/>
          <w:iCs/>
        </w:rPr>
        <w:t>repolarización</w:t>
      </w:r>
      <w:r w:rsidRPr="001133E1">
        <w:rPr>
          <w:rFonts w:ascii="Arial" w:hAnsi="Arial" w:cs="Arial"/>
        </w:rPr>
        <w:t>.</w:t>
      </w:r>
    </w:p>
    <w:p w:rsidR="001133E1" w:rsidRPr="001133E1" w:rsidRDefault="001133E1" w:rsidP="001133E1">
      <w:pPr>
        <w:spacing w:after="0"/>
        <w:rPr>
          <w:rFonts w:ascii="Arial" w:hAnsi="Arial" w:cs="Arial"/>
        </w:rPr>
      </w:pPr>
      <w:r w:rsidRPr="001133E1">
        <w:rPr>
          <w:rFonts w:ascii="Arial" w:hAnsi="Arial" w:cs="Arial"/>
        </w:rPr>
        <w:t>Las células que integran los tejidos del cuerpo humano están rodeadas de una</w:t>
      </w:r>
      <w:r w:rsidR="009E529B">
        <w:rPr>
          <w:rFonts w:ascii="Arial" w:hAnsi="Arial" w:cs="Arial"/>
        </w:rPr>
        <w:t xml:space="preserve"> </w:t>
      </w:r>
      <w:r w:rsidRPr="001133E1">
        <w:rPr>
          <w:rFonts w:ascii="Arial" w:hAnsi="Arial" w:cs="Arial"/>
        </w:rPr>
        <w:t>membrana que las recubre y entre ellas se encuentra un espacio denominado extracelular</w:t>
      </w:r>
      <w:r w:rsidR="006D0219">
        <w:rPr>
          <w:rFonts w:ascii="Arial" w:hAnsi="Arial" w:cs="Arial"/>
        </w:rPr>
        <w:t xml:space="preserve"> </w:t>
      </w:r>
      <w:r w:rsidRPr="001133E1">
        <w:rPr>
          <w:rFonts w:ascii="Arial" w:hAnsi="Arial" w:cs="Arial"/>
        </w:rPr>
        <w:t>o intersticial. Tanto dentro como fuera de las células, existen sustancias denominadas</w:t>
      </w:r>
      <w:r w:rsidR="006D0219">
        <w:rPr>
          <w:rFonts w:ascii="Arial" w:hAnsi="Arial" w:cs="Arial"/>
        </w:rPr>
        <w:t xml:space="preserve"> </w:t>
      </w:r>
      <w:r w:rsidRPr="001133E1">
        <w:rPr>
          <w:rFonts w:ascii="Arial" w:hAnsi="Arial" w:cs="Arial"/>
        </w:rPr>
        <w:t>electrólitos o iones, los que tienen la propiedad de tener cargas eléctricas.</w:t>
      </w:r>
    </w:p>
    <w:p w:rsidR="001133E1" w:rsidRPr="001133E1" w:rsidRDefault="001133E1" w:rsidP="001133E1">
      <w:pPr>
        <w:spacing w:after="0"/>
        <w:rPr>
          <w:rFonts w:ascii="Arial" w:hAnsi="Arial" w:cs="Arial"/>
        </w:rPr>
      </w:pPr>
      <w:r w:rsidRPr="001133E1">
        <w:rPr>
          <w:rFonts w:ascii="Arial" w:hAnsi="Arial" w:cs="Arial"/>
        </w:rPr>
        <w:t>En el corazón, las células están recubiertas por una membrana y los electrólitos</w:t>
      </w:r>
      <w:r w:rsidR="009E529B">
        <w:rPr>
          <w:rFonts w:ascii="Arial" w:hAnsi="Arial" w:cs="Arial"/>
        </w:rPr>
        <w:t xml:space="preserve"> </w:t>
      </w:r>
      <w:r w:rsidRPr="001133E1">
        <w:rPr>
          <w:rFonts w:ascii="Arial" w:hAnsi="Arial" w:cs="Arial"/>
        </w:rPr>
        <w:t>intracelulares y extracelulares se distribuyen de tal forma que, en la superficie</w:t>
      </w:r>
      <w:r w:rsidR="009E529B">
        <w:rPr>
          <w:rFonts w:ascii="Arial" w:hAnsi="Arial" w:cs="Arial"/>
        </w:rPr>
        <w:t xml:space="preserve"> </w:t>
      </w:r>
      <w:r w:rsidRPr="001133E1">
        <w:rPr>
          <w:rFonts w:ascii="Arial" w:hAnsi="Arial" w:cs="Arial"/>
        </w:rPr>
        <w:t>interna de la membrana se encuentran, fundamentalmente, iones positivos y en la</w:t>
      </w:r>
      <w:r w:rsidR="009E529B">
        <w:rPr>
          <w:rFonts w:ascii="Arial" w:hAnsi="Arial" w:cs="Arial"/>
        </w:rPr>
        <w:t xml:space="preserve"> </w:t>
      </w:r>
      <w:r w:rsidRPr="001133E1">
        <w:rPr>
          <w:rFonts w:ascii="Arial" w:hAnsi="Arial" w:cs="Arial"/>
        </w:rPr>
        <w:t>superficie interna iones negativos, los que constituyen lo que se denomina dipolo</w:t>
      </w:r>
    </w:p>
    <w:p w:rsidR="001133E1" w:rsidRPr="001133E1" w:rsidRDefault="001133E1" w:rsidP="001133E1">
      <w:pPr>
        <w:spacing w:after="0"/>
        <w:rPr>
          <w:rFonts w:ascii="Arial" w:hAnsi="Arial" w:cs="Arial"/>
        </w:rPr>
      </w:pPr>
      <w:proofErr w:type="gramStart"/>
      <w:r w:rsidRPr="001133E1">
        <w:rPr>
          <w:rFonts w:ascii="Arial" w:hAnsi="Arial" w:cs="Arial"/>
        </w:rPr>
        <w:t>eléctrico</w:t>
      </w:r>
      <w:proofErr w:type="gramEnd"/>
      <w:r w:rsidRPr="001133E1">
        <w:rPr>
          <w:rFonts w:ascii="Arial" w:hAnsi="Arial" w:cs="Arial"/>
        </w:rPr>
        <w:t>. En estas condiciones se dice que la célula se encuentra polarizada o en</w:t>
      </w:r>
      <w:r w:rsidR="009E529B">
        <w:rPr>
          <w:rFonts w:ascii="Arial" w:hAnsi="Arial" w:cs="Arial"/>
        </w:rPr>
        <w:t xml:space="preserve"> </w:t>
      </w:r>
      <w:r w:rsidRPr="001133E1">
        <w:rPr>
          <w:rFonts w:ascii="Arial" w:hAnsi="Arial" w:cs="Arial"/>
        </w:rPr>
        <w:t>reposo (Fig. 17.1). Si se le aplica un electrodo explorador no se registra ningún</w:t>
      </w:r>
      <w:r w:rsidR="009E529B">
        <w:rPr>
          <w:rFonts w:ascii="Arial" w:hAnsi="Arial" w:cs="Arial"/>
        </w:rPr>
        <w:t xml:space="preserve"> </w:t>
      </w:r>
      <w:r w:rsidRPr="001133E1">
        <w:rPr>
          <w:rFonts w:ascii="Arial" w:hAnsi="Arial" w:cs="Arial"/>
        </w:rPr>
        <w:t>cambio de potencial y a la diferencia de potencial, entre el interior y el exterior de</w:t>
      </w:r>
      <w:r w:rsidR="009E529B">
        <w:rPr>
          <w:rFonts w:ascii="Arial" w:hAnsi="Arial" w:cs="Arial"/>
        </w:rPr>
        <w:t xml:space="preserve"> </w:t>
      </w:r>
      <w:r w:rsidRPr="001133E1">
        <w:rPr>
          <w:rFonts w:ascii="Arial" w:hAnsi="Arial" w:cs="Arial"/>
        </w:rPr>
        <w:t xml:space="preserve">la membrana celular, que es aproximadamente de –90 </w:t>
      </w:r>
      <w:proofErr w:type="spellStart"/>
      <w:r w:rsidRPr="001133E1">
        <w:rPr>
          <w:rFonts w:ascii="Arial" w:hAnsi="Arial" w:cs="Arial"/>
        </w:rPr>
        <w:t>mV</w:t>
      </w:r>
      <w:proofErr w:type="spellEnd"/>
      <w:r w:rsidRPr="001133E1">
        <w:rPr>
          <w:rFonts w:ascii="Arial" w:hAnsi="Arial" w:cs="Arial"/>
        </w:rPr>
        <w:t>, se le denomina potencial</w:t>
      </w:r>
    </w:p>
    <w:p w:rsidR="006D0219" w:rsidRDefault="001133E1" w:rsidP="001133E1">
      <w:pPr>
        <w:spacing w:after="0"/>
        <w:rPr>
          <w:rFonts w:ascii="Arial" w:hAnsi="Arial" w:cs="Arial"/>
        </w:rPr>
      </w:pPr>
      <w:proofErr w:type="gramStart"/>
      <w:r w:rsidRPr="001133E1">
        <w:rPr>
          <w:rFonts w:ascii="Arial" w:hAnsi="Arial" w:cs="Arial"/>
        </w:rPr>
        <w:t>de</w:t>
      </w:r>
      <w:proofErr w:type="gramEnd"/>
      <w:r w:rsidRPr="001133E1">
        <w:rPr>
          <w:rFonts w:ascii="Arial" w:hAnsi="Arial" w:cs="Arial"/>
        </w:rPr>
        <w:t xml:space="preserve"> membrana en reposo (</w:t>
      </w:r>
      <w:r w:rsidRPr="001133E1">
        <w:rPr>
          <w:rFonts w:ascii="Arial" w:hAnsi="Arial" w:cs="Arial"/>
          <w:i/>
          <w:iCs/>
        </w:rPr>
        <w:t>PMR</w:t>
      </w:r>
      <w:r w:rsidRPr="001133E1">
        <w:rPr>
          <w:rFonts w:ascii="Arial" w:hAnsi="Arial" w:cs="Arial"/>
        </w:rPr>
        <w:t>) (Fig. 17.2).</w:t>
      </w:r>
    </w:p>
    <w:p w:rsidR="006D0219" w:rsidRDefault="006D0219" w:rsidP="006D0219">
      <w:pPr>
        <w:rPr>
          <w:rFonts w:ascii="Arial" w:hAnsi="Arial" w:cs="Arial"/>
        </w:rPr>
      </w:pPr>
    </w:p>
    <w:p w:rsidR="006D0219" w:rsidRDefault="006D0219" w:rsidP="006D0219">
      <w:pPr>
        <w:ind w:firstLine="708"/>
        <w:rPr>
          <w:rFonts w:ascii="Arial" w:hAnsi="Arial" w:cs="Arial"/>
        </w:rPr>
      </w:pPr>
      <w:r>
        <w:rPr>
          <w:rFonts w:ascii="Arial" w:hAnsi="Arial" w:cs="Arial"/>
          <w:noProof/>
        </w:rPr>
        <w:drawing>
          <wp:inline distT="0" distB="0" distL="0" distR="0">
            <wp:extent cx="2236470" cy="116268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236470" cy="1162685"/>
                    </a:xfrm>
                    <a:prstGeom prst="rect">
                      <a:avLst/>
                    </a:prstGeom>
                    <a:noFill/>
                    <a:ln w="9525">
                      <a:noFill/>
                      <a:miter lim="800000"/>
                      <a:headEnd/>
                      <a:tailEnd/>
                    </a:ln>
                  </pic:spPr>
                </pic:pic>
              </a:graphicData>
            </a:graphic>
          </wp:inline>
        </w:drawing>
      </w:r>
    </w:p>
    <w:p w:rsidR="006D0219" w:rsidRDefault="006D0219" w:rsidP="006D0219">
      <w:pPr>
        <w:autoSpaceDE w:val="0"/>
        <w:autoSpaceDN w:val="0"/>
        <w:adjustRightInd w:val="0"/>
        <w:spacing w:after="0" w:line="240" w:lineRule="auto"/>
        <w:rPr>
          <w:rFonts w:ascii="Arial" w:hAnsi="Arial" w:cs="Arial"/>
          <w:color w:val="231F20"/>
          <w:sz w:val="20"/>
          <w:szCs w:val="20"/>
        </w:rPr>
      </w:pPr>
      <w:r>
        <w:rPr>
          <w:rFonts w:ascii="Arial" w:hAnsi="Arial" w:cs="Arial"/>
        </w:rPr>
        <w:tab/>
      </w:r>
      <w:r w:rsidRPr="006D0219">
        <w:rPr>
          <w:rFonts w:ascii="Arial" w:hAnsi="Arial" w:cs="Arial"/>
          <w:b/>
          <w:bCs/>
          <w:color w:val="231F20"/>
          <w:sz w:val="20"/>
          <w:szCs w:val="20"/>
        </w:rPr>
        <w:t xml:space="preserve">Fig. 17.1. </w:t>
      </w:r>
      <w:r w:rsidRPr="006D0219">
        <w:rPr>
          <w:rFonts w:ascii="Arial" w:hAnsi="Arial" w:cs="Arial"/>
          <w:color w:val="231F20"/>
          <w:sz w:val="20"/>
          <w:szCs w:val="20"/>
        </w:rPr>
        <w:t>Representación esquemática de una</w:t>
      </w:r>
      <w:r>
        <w:rPr>
          <w:rFonts w:ascii="Arial" w:hAnsi="Arial" w:cs="Arial"/>
          <w:color w:val="231F20"/>
          <w:sz w:val="20"/>
          <w:szCs w:val="20"/>
        </w:rPr>
        <w:t xml:space="preserve"> </w:t>
      </w:r>
      <w:r w:rsidRPr="006D0219">
        <w:rPr>
          <w:rFonts w:ascii="Arial" w:hAnsi="Arial" w:cs="Arial"/>
          <w:color w:val="231F20"/>
          <w:sz w:val="20"/>
          <w:szCs w:val="20"/>
        </w:rPr>
        <w:t>célula en estado de reposo o polarizada.</w:t>
      </w:r>
    </w:p>
    <w:p w:rsidR="006D0219" w:rsidRDefault="006D0219" w:rsidP="006D0219">
      <w:pPr>
        <w:rPr>
          <w:rFonts w:ascii="Arial" w:hAnsi="Arial" w:cs="Arial"/>
          <w:sz w:val="20"/>
          <w:szCs w:val="20"/>
        </w:rPr>
      </w:pPr>
    </w:p>
    <w:p w:rsidR="006D0219" w:rsidRDefault="006D0219" w:rsidP="006D0219">
      <w:pPr>
        <w:ind w:firstLine="708"/>
        <w:rPr>
          <w:rFonts w:ascii="Arial" w:hAnsi="Arial" w:cs="Arial"/>
          <w:sz w:val="20"/>
          <w:szCs w:val="20"/>
        </w:rPr>
      </w:pPr>
      <w:r>
        <w:rPr>
          <w:rFonts w:ascii="Arial" w:hAnsi="Arial" w:cs="Arial"/>
          <w:noProof/>
          <w:sz w:val="20"/>
          <w:szCs w:val="20"/>
        </w:rPr>
        <w:drawing>
          <wp:inline distT="0" distB="0" distL="0" distR="0">
            <wp:extent cx="2236470" cy="1908175"/>
            <wp:effectExtent l="1905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236470" cy="1908175"/>
                    </a:xfrm>
                    <a:prstGeom prst="rect">
                      <a:avLst/>
                    </a:prstGeom>
                    <a:noFill/>
                    <a:ln w="9525">
                      <a:noFill/>
                      <a:miter lim="800000"/>
                      <a:headEnd/>
                      <a:tailEnd/>
                    </a:ln>
                  </pic:spPr>
                </pic:pic>
              </a:graphicData>
            </a:graphic>
          </wp:inline>
        </w:drawing>
      </w:r>
    </w:p>
    <w:p w:rsidR="006D0219" w:rsidRPr="006D0219" w:rsidRDefault="006D0219" w:rsidP="006D0219">
      <w:pPr>
        <w:autoSpaceDE w:val="0"/>
        <w:autoSpaceDN w:val="0"/>
        <w:adjustRightInd w:val="0"/>
        <w:spacing w:after="0" w:line="240" w:lineRule="auto"/>
        <w:rPr>
          <w:rFonts w:ascii="Arial" w:hAnsi="Arial" w:cs="Arial"/>
          <w:color w:val="231F20"/>
          <w:sz w:val="20"/>
          <w:szCs w:val="20"/>
        </w:rPr>
      </w:pPr>
      <w:r w:rsidRPr="006D0219">
        <w:rPr>
          <w:rFonts w:ascii="Arial" w:hAnsi="Arial" w:cs="Arial"/>
          <w:b/>
          <w:bCs/>
          <w:color w:val="231F20"/>
          <w:sz w:val="20"/>
          <w:szCs w:val="20"/>
        </w:rPr>
        <w:t xml:space="preserve">Fig. 17.2. </w:t>
      </w:r>
      <w:r w:rsidRPr="006D0219">
        <w:rPr>
          <w:rFonts w:ascii="Arial" w:hAnsi="Arial" w:cs="Arial"/>
          <w:color w:val="231F20"/>
          <w:sz w:val="20"/>
          <w:szCs w:val="20"/>
        </w:rPr>
        <w:t>Electrodo explorador aplicado a una célula polarizada, el cual no registra</w:t>
      </w:r>
    </w:p>
    <w:p w:rsidR="006D0219" w:rsidRDefault="006D0219" w:rsidP="0056331C">
      <w:pPr>
        <w:ind w:firstLine="708"/>
        <w:rPr>
          <w:rFonts w:ascii="Arial" w:hAnsi="Arial" w:cs="Arial"/>
          <w:sz w:val="20"/>
          <w:szCs w:val="20"/>
        </w:rPr>
      </w:pPr>
      <w:proofErr w:type="gramStart"/>
      <w:r w:rsidRPr="006D0219">
        <w:rPr>
          <w:rFonts w:ascii="Arial" w:hAnsi="Arial" w:cs="Arial"/>
          <w:color w:val="231F20"/>
          <w:sz w:val="20"/>
          <w:szCs w:val="20"/>
        </w:rPr>
        <w:lastRenderedPageBreak/>
        <w:t>diferencias</w:t>
      </w:r>
      <w:proofErr w:type="gramEnd"/>
      <w:r w:rsidRPr="006D0219">
        <w:rPr>
          <w:rFonts w:ascii="Arial" w:hAnsi="Arial" w:cs="Arial"/>
          <w:color w:val="231F20"/>
          <w:sz w:val="20"/>
          <w:szCs w:val="20"/>
        </w:rPr>
        <w:t xml:space="preserve"> de potencial.</w:t>
      </w:r>
    </w:p>
    <w:p w:rsidR="006D0219" w:rsidRPr="006D0219" w:rsidRDefault="006D0219" w:rsidP="006D0219">
      <w:pPr>
        <w:spacing w:after="0"/>
        <w:rPr>
          <w:rFonts w:ascii="Arial" w:hAnsi="Arial" w:cs="Arial"/>
        </w:rPr>
      </w:pPr>
      <w:r w:rsidRPr="006D0219">
        <w:rPr>
          <w:rFonts w:ascii="Arial" w:hAnsi="Arial" w:cs="Arial"/>
        </w:rPr>
        <w:t>El potencial de reposo está condicionado por la permeabilidad selectiva de la</w:t>
      </w:r>
      <w:r w:rsidR="009E529B">
        <w:rPr>
          <w:rFonts w:ascii="Arial" w:hAnsi="Arial" w:cs="Arial"/>
        </w:rPr>
        <w:t xml:space="preserve"> </w:t>
      </w:r>
      <w:r w:rsidRPr="006D0219">
        <w:rPr>
          <w:rFonts w:ascii="Arial" w:hAnsi="Arial" w:cs="Arial"/>
        </w:rPr>
        <w:t>membrana a los diferentes iones durante su estado de inactividad. La membrana</w:t>
      </w:r>
      <w:r w:rsidR="009E529B">
        <w:rPr>
          <w:rFonts w:ascii="Arial" w:hAnsi="Arial" w:cs="Arial"/>
        </w:rPr>
        <w:t xml:space="preserve"> </w:t>
      </w:r>
      <w:r w:rsidRPr="006D0219">
        <w:rPr>
          <w:rFonts w:ascii="Arial" w:hAnsi="Arial" w:cs="Arial"/>
        </w:rPr>
        <w:t>es en especial, permeable al potasio (K+) y al cloro (Cl–), y menos al sodio (Na+),</w:t>
      </w:r>
      <w:r w:rsidR="009E529B">
        <w:rPr>
          <w:rFonts w:ascii="Arial" w:hAnsi="Arial" w:cs="Arial"/>
        </w:rPr>
        <w:t xml:space="preserve"> </w:t>
      </w:r>
      <w:r w:rsidRPr="006D0219">
        <w:rPr>
          <w:rFonts w:ascii="Arial" w:hAnsi="Arial" w:cs="Arial"/>
        </w:rPr>
        <w:t>lo que implica un alto contenido de K+ y una baja concentración de Na+ en el</w:t>
      </w:r>
    </w:p>
    <w:p w:rsidR="006D0219" w:rsidRPr="006D0219" w:rsidRDefault="006D0219" w:rsidP="006D0219">
      <w:pPr>
        <w:spacing w:after="0"/>
        <w:rPr>
          <w:rFonts w:ascii="Arial" w:hAnsi="Arial" w:cs="Arial"/>
        </w:rPr>
      </w:pPr>
      <w:proofErr w:type="gramStart"/>
      <w:r w:rsidRPr="006D0219">
        <w:rPr>
          <w:rFonts w:ascii="Arial" w:hAnsi="Arial" w:cs="Arial"/>
        </w:rPr>
        <w:t>interior</w:t>
      </w:r>
      <w:proofErr w:type="gramEnd"/>
      <w:r w:rsidRPr="006D0219">
        <w:rPr>
          <w:rFonts w:ascii="Arial" w:hAnsi="Arial" w:cs="Arial"/>
        </w:rPr>
        <w:t xml:space="preserve"> de la célula y por el contrario, una alta concentración de Na+ y baja de K+</w:t>
      </w:r>
      <w:r w:rsidR="009E529B">
        <w:rPr>
          <w:rFonts w:ascii="Arial" w:hAnsi="Arial" w:cs="Arial"/>
        </w:rPr>
        <w:t xml:space="preserve"> </w:t>
      </w:r>
      <w:r w:rsidRPr="006D0219">
        <w:rPr>
          <w:rFonts w:ascii="Arial" w:hAnsi="Arial" w:cs="Arial"/>
        </w:rPr>
        <w:t>en el exterior de esta.</w:t>
      </w:r>
    </w:p>
    <w:p w:rsidR="006D0219" w:rsidRPr="006D0219" w:rsidRDefault="006D0219" w:rsidP="006D0219">
      <w:pPr>
        <w:spacing w:after="0"/>
        <w:rPr>
          <w:rFonts w:ascii="Arial" w:hAnsi="Arial" w:cs="Arial"/>
        </w:rPr>
      </w:pPr>
      <w:r w:rsidRPr="006D0219">
        <w:rPr>
          <w:rFonts w:ascii="Arial" w:hAnsi="Arial" w:cs="Arial"/>
        </w:rPr>
        <w:t>La permeabilidad de la membrana celular es posible por la existencia de poros</w:t>
      </w:r>
      <w:r w:rsidR="009E529B">
        <w:rPr>
          <w:rFonts w:ascii="Arial" w:hAnsi="Arial" w:cs="Arial"/>
        </w:rPr>
        <w:t xml:space="preserve"> </w:t>
      </w:r>
      <w:r w:rsidRPr="006D0219">
        <w:rPr>
          <w:rFonts w:ascii="Arial" w:hAnsi="Arial" w:cs="Arial"/>
        </w:rPr>
        <w:t>o canales que son regulados por compuertas, cuya apertura o cierre dependen, por</w:t>
      </w:r>
      <w:r w:rsidR="009E529B">
        <w:rPr>
          <w:rFonts w:ascii="Arial" w:hAnsi="Arial" w:cs="Arial"/>
        </w:rPr>
        <w:t xml:space="preserve"> </w:t>
      </w:r>
      <w:r w:rsidRPr="006D0219">
        <w:rPr>
          <w:rFonts w:ascii="Arial" w:hAnsi="Arial" w:cs="Arial"/>
        </w:rPr>
        <w:t xml:space="preserve">lo general del voltaje </w:t>
      </w:r>
      <w:proofErr w:type="spellStart"/>
      <w:r w:rsidRPr="006D0219">
        <w:rPr>
          <w:rFonts w:ascii="Arial" w:hAnsi="Arial" w:cs="Arial"/>
        </w:rPr>
        <w:t>transmembrana</w:t>
      </w:r>
      <w:proofErr w:type="spellEnd"/>
      <w:r w:rsidRPr="006D0219">
        <w:rPr>
          <w:rFonts w:ascii="Arial" w:hAnsi="Arial" w:cs="Arial"/>
        </w:rPr>
        <w:t>. En el músculo cardíaco se identifican ocho</w:t>
      </w:r>
      <w:r w:rsidR="009E529B">
        <w:rPr>
          <w:rFonts w:ascii="Arial" w:hAnsi="Arial" w:cs="Arial"/>
        </w:rPr>
        <w:t xml:space="preserve"> </w:t>
      </w:r>
      <w:r w:rsidRPr="006D0219">
        <w:rPr>
          <w:rFonts w:ascii="Arial" w:hAnsi="Arial" w:cs="Arial"/>
        </w:rPr>
        <w:t>canales iónicos; de estos, los principales son para el K+, el Na+ y el Ca2+; a su vez,</w:t>
      </w:r>
      <w:r w:rsidR="009E529B">
        <w:rPr>
          <w:rFonts w:ascii="Arial" w:hAnsi="Arial" w:cs="Arial"/>
        </w:rPr>
        <w:t xml:space="preserve"> </w:t>
      </w:r>
      <w:r w:rsidRPr="006D0219">
        <w:rPr>
          <w:rFonts w:ascii="Arial" w:hAnsi="Arial" w:cs="Arial"/>
        </w:rPr>
        <w:t>estos canales se clasifican en rápidos o lentos, según la velocidad de las corrientes</w:t>
      </w:r>
      <w:r w:rsidR="009E529B">
        <w:rPr>
          <w:rFonts w:ascii="Arial" w:hAnsi="Arial" w:cs="Arial"/>
        </w:rPr>
        <w:t xml:space="preserve"> </w:t>
      </w:r>
      <w:r w:rsidRPr="006D0219">
        <w:rPr>
          <w:rFonts w:ascii="Arial" w:hAnsi="Arial" w:cs="Arial"/>
        </w:rPr>
        <w:t>afines. A la capacidad que tiene la membrana para dejarse atravesar por los iones</w:t>
      </w:r>
      <w:r w:rsidR="009E529B">
        <w:rPr>
          <w:rFonts w:ascii="Arial" w:hAnsi="Arial" w:cs="Arial"/>
        </w:rPr>
        <w:t xml:space="preserve"> </w:t>
      </w:r>
      <w:r w:rsidRPr="006D0219">
        <w:rPr>
          <w:rFonts w:ascii="Arial" w:hAnsi="Arial" w:cs="Arial"/>
        </w:rPr>
        <w:t>se le denomina conductancia de la membrana.</w:t>
      </w:r>
    </w:p>
    <w:p w:rsidR="006D0219" w:rsidRPr="006D0219" w:rsidRDefault="006D0219" w:rsidP="006D0219">
      <w:pPr>
        <w:spacing w:after="0"/>
        <w:rPr>
          <w:rFonts w:ascii="Arial" w:hAnsi="Arial" w:cs="Arial"/>
        </w:rPr>
      </w:pPr>
      <w:r w:rsidRPr="006D0219">
        <w:rPr>
          <w:rFonts w:ascii="Arial" w:hAnsi="Arial" w:cs="Arial"/>
        </w:rPr>
        <w:t>A la distribución iónica desigual a cada lado de la membrana contribuye también</w:t>
      </w:r>
      <w:r w:rsidR="009E529B">
        <w:rPr>
          <w:rFonts w:ascii="Arial" w:hAnsi="Arial" w:cs="Arial"/>
        </w:rPr>
        <w:t xml:space="preserve"> </w:t>
      </w:r>
      <w:r w:rsidRPr="006D0219">
        <w:rPr>
          <w:rFonts w:ascii="Arial" w:hAnsi="Arial" w:cs="Arial"/>
        </w:rPr>
        <w:t>un factor activo, la bomba de Na+ y K+, que puede movilizar estos iones del</w:t>
      </w:r>
      <w:r w:rsidR="009E529B">
        <w:rPr>
          <w:rFonts w:ascii="Arial" w:hAnsi="Arial" w:cs="Arial"/>
        </w:rPr>
        <w:t xml:space="preserve"> </w:t>
      </w:r>
      <w:r w:rsidRPr="006D0219">
        <w:rPr>
          <w:rFonts w:ascii="Arial" w:hAnsi="Arial" w:cs="Arial"/>
        </w:rPr>
        <w:t>interior de la célula hacia el exterior en el caso del Na+ y en sentido inverso con el</w:t>
      </w:r>
      <w:r w:rsidR="009E529B">
        <w:rPr>
          <w:rFonts w:ascii="Arial" w:hAnsi="Arial" w:cs="Arial"/>
        </w:rPr>
        <w:t xml:space="preserve"> </w:t>
      </w:r>
      <w:r w:rsidRPr="006D0219">
        <w:rPr>
          <w:rFonts w:ascii="Arial" w:hAnsi="Arial" w:cs="Arial"/>
        </w:rPr>
        <w:t>K+, en contra de un gradiente electroquímico.</w:t>
      </w:r>
    </w:p>
    <w:p w:rsidR="006D0219" w:rsidRPr="006D0219" w:rsidRDefault="006D0219" w:rsidP="006D0219">
      <w:pPr>
        <w:spacing w:after="0"/>
        <w:rPr>
          <w:rFonts w:ascii="Arial" w:hAnsi="Arial" w:cs="Arial"/>
        </w:rPr>
      </w:pPr>
      <w:r w:rsidRPr="006D0219">
        <w:rPr>
          <w:rFonts w:ascii="Arial" w:hAnsi="Arial" w:cs="Arial"/>
        </w:rPr>
        <w:t>Si a una célula en estado de reposo se le introduce un estímulo, se produce una</w:t>
      </w:r>
      <w:r w:rsidR="009E529B">
        <w:rPr>
          <w:rFonts w:ascii="Arial" w:hAnsi="Arial" w:cs="Arial"/>
        </w:rPr>
        <w:t xml:space="preserve"> </w:t>
      </w:r>
      <w:r w:rsidRPr="006D0219">
        <w:rPr>
          <w:rFonts w:ascii="Arial" w:hAnsi="Arial" w:cs="Arial"/>
        </w:rPr>
        <w:t>inversión de sus cargas que comienzan por el sitio estimulado y avanza desde dicho</w:t>
      </w:r>
      <w:r w:rsidR="009E529B">
        <w:rPr>
          <w:rFonts w:ascii="Arial" w:hAnsi="Arial" w:cs="Arial"/>
        </w:rPr>
        <w:t xml:space="preserve"> </w:t>
      </w:r>
      <w:r w:rsidRPr="006D0219">
        <w:rPr>
          <w:rFonts w:ascii="Arial" w:hAnsi="Arial" w:cs="Arial"/>
        </w:rPr>
        <w:t>lugar al punto más distante de la célula (Fig. 17.3).</w:t>
      </w:r>
    </w:p>
    <w:p w:rsidR="006D0219" w:rsidRDefault="006D0219" w:rsidP="006D0219">
      <w:pPr>
        <w:spacing w:after="0"/>
        <w:rPr>
          <w:rFonts w:ascii="Arial" w:hAnsi="Arial" w:cs="Arial"/>
          <w:b/>
          <w:bCs/>
        </w:rPr>
      </w:pPr>
    </w:p>
    <w:p w:rsidR="006D0219" w:rsidRDefault="006D0219" w:rsidP="006D0219">
      <w:pPr>
        <w:spacing w:after="0"/>
        <w:rPr>
          <w:rFonts w:ascii="Arial" w:hAnsi="Arial" w:cs="Arial"/>
          <w:b/>
          <w:bCs/>
        </w:rPr>
      </w:pPr>
      <w:r>
        <w:rPr>
          <w:rFonts w:ascii="Arial" w:hAnsi="Arial" w:cs="Arial"/>
          <w:b/>
          <w:bCs/>
          <w:noProof/>
        </w:rPr>
        <w:drawing>
          <wp:inline distT="0" distB="0" distL="0" distR="0">
            <wp:extent cx="2236470" cy="1162685"/>
            <wp:effectExtent l="1905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236470" cy="1162685"/>
                    </a:xfrm>
                    <a:prstGeom prst="rect">
                      <a:avLst/>
                    </a:prstGeom>
                    <a:noFill/>
                    <a:ln w="9525">
                      <a:noFill/>
                      <a:miter lim="800000"/>
                      <a:headEnd/>
                      <a:tailEnd/>
                    </a:ln>
                  </pic:spPr>
                </pic:pic>
              </a:graphicData>
            </a:graphic>
          </wp:inline>
        </w:drawing>
      </w:r>
    </w:p>
    <w:p w:rsidR="006D0219" w:rsidRDefault="006D0219" w:rsidP="006D0219">
      <w:pPr>
        <w:spacing w:after="0"/>
        <w:rPr>
          <w:rFonts w:ascii="Arial" w:hAnsi="Arial" w:cs="Arial"/>
        </w:rPr>
      </w:pPr>
      <w:r w:rsidRPr="006D0219">
        <w:rPr>
          <w:rFonts w:ascii="Arial" w:hAnsi="Arial" w:cs="Arial"/>
          <w:b/>
          <w:bCs/>
        </w:rPr>
        <w:t xml:space="preserve">Fig. 17.3. </w:t>
      </w:r>
      <w:r w:rsidRPr="006D0219">
        <w:rPr>
          <w:rFonts w:ascii="Arial" w:hAnsi="Arial" w:cs="Arial"/>
        </w:rPr>
        <w:t>Representación esquemática de una célula en proceso de activación.</w:t>
      </w:r>
    </w:p>
    <w:p w:rsidR="006D0219" w:rsidRDefault="006D0219" w:rsidP="006D0219">
      <w:pPr>
        <w:rPr>
          <w:rFonts w:ascii="Arial" w:hAnsi="Arial" w:cs="Arial"/>
        </w:rPr>
      </w:pPr>
    </w:p>
    <w:p w:rsidR="006D0219" w:rsidRPr="006D0219" w:rsidRDefault="006D0219" w:rsidP="006D0219">
      <w:pPr>
        <w:spacing w:after="0"/>
        <w:rPr>
          <w:rFonts w:ascii="Arial" w:hAnsi="Arial" w:cs="Arial"/>
        </w:rPr>
      </w:pPr>
      <w:r w:rsidRPr="006D0219">
        <w:rPr>
          <w:rFonts w:ascii="Arial" w:hAnsi="Arial" w:cs="Arial"/>
        </w:rPr>
        <w:t>Cuando la onda de excitación alcanza el extremo opuesto de la célula, todas las</w:t>
      </w:r>
      <w:r w:rsidR="009E529B">
        <w:rPr>
          <w:rFonts w:ascii="Arial" w:hAnsi="Arial" w:cs="Arial"/>
        </w:rPr>
        <w:t xml:space="preserve"> </w:t>
      </w:r>
      <w:r w:rsidRPr="006D0219">
        <w:rPr>
          <w:rFonts w:ascii="Arial" w:hAnsi="Arial" w:cs="Arial"/>
        </w:rPr>
        <w:t>cargas eléctricas de esta se han invertido, de manera que el campo eléctrico que</w:t>
      </w:r>
      <w:r w:rsidR="009E529B">
        <w:rPr>
          <w:rFonts w:ascii="Arial" w:hAnsi="Arial" w:cs="Arial"/>
        </w:rPr>
        <w:t xml:space="preserve"> </w:t>
      </w:r>
      <w:r w:rsidRPr="006D0219">
        <w:rPr>
          <w:rFonts w:ascii="Arial" w:hAnsi="Arial" w:cs="Arial"/>
        </w:rPr>
        <w:t>ahora la rodea es totalmente negativo. En este momento la célula está despolarizada</w:t>
      </w:r>
      <w:r w:rsidR="009E529B">
        <w:rPr>
          <w:rFonts w:ascii="Arial" w:hAnsi="Arial" w:cs="Arial"/>
        </w:rPr>
        <w:t xml:space="preserve"> </w:t>
      </w:r>
      <w:r w:rsidRPr="006D0219">
        <w:rPr>
          <w:rFonts w:ascii="Arial" w:hAnsi="Arial" w:cs="Arial"/>
        </w:rPr>
        <w:t>y por ello, al proceso se le llama despolarización; no puede responder a un nuevo</w:t>
      </w:r>
    </w:p>
    <w:p w:rsidR="006D0219" w:rsidRDefault="006D0219" w:rsidP="006D0219">
      <w:pPr>
        <w:spacing w:after="0"/>
        <w:rPr>
          <w:rFonts w:ascii="Arial" w:hAnsi="Arial" w:cs="Arial"/>
        </w:rPr>
      </w:pPr>
      <w:proofErr w:type="gramStart"/>
      <w:r w:rsidRPr="006D0219">
        <w:rPr>
          <w:rFonts w:ascii="Arial" w:hAnsi="Arial" w:cs="Arial"/>
        </w:rPr>
        <w:t>estímulo</w:t>
      </w:r>
      <w:proofErr w:type="gramEnd"/>
      <w:r w:rsidRPr="006D0219">
        <w:rPr>
          <w:rFonts w:ascii="Arial" w:hAnsi="Arial" w:cs="Arial"/>
        </w:rPr>
        <w:t xml:space="preserve"> (período refractario) y la aguja del galvanómetro no registra diferencias</w:t>
      </w:r>
      <w:r w:rsidR="009E529B">
        <w:rPr>
          <w:rFonts w:ascii="Arial" w:hAnsi="Arial" w:cs="Arial"/>
        </w:rPr>
        <w:t xml:space="preserve"> </w:t>
      </w:r>
      <w:r w:rsidRPr="006D0219">
        <w:rPr>
          <w:rFonts w:ascii="Arial" w:hAnsi="Arial" w:cs="Arial"/>
        </w:rPr>
        <w:t>de potencial (Fig. 17.6).</w:t>
      </w:r>
    </w:p>
    <w:p w:rsidR="006D0219" w:rsidRDefault="006D0219" w:rsidP="006D0219">
      <w:pPr>
        <w:spacing w:after="0"/>
        <w:rPr>
          <w:rFonts w:ascii="Arial" w:hAnsi="Arial" w:cs="Arial"/>
        </w:rPr>
      </w:pPr>
    </w:p>
    <w:p w:rsidR="006D0219" w:rsidRDefault="006D0219" w:rsidP="006D0219">
      <w:pPr>
        <w:spacing w:after="0"/>
        <w:rPr>
          <w:rFonts w:ascii="Arial" w:hAnsi="Arial" w:cs="Arial"/>
        </w:rPr>
      </w:pPr>
      <w:r>
        <w:rPr>
          <w:rFonts w:ascii="Arial" w:hAnsi="Arial" w:cs="Arial"/>
          <w:noProof/>
        </w:rPr>
        <w:drawing>
          <wp:inline distT="0" distB="0" distL="0" distR="0">
            <wp:extent cx="2236470" cy="1908175"/>
            <wp:effectExtent l="1905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236470" cy="1908175"/>
                    </a:xfrm>
                    <a:prstGeom prst="rect">
                      <a:avLst/>
                    </a:prstGeom>
                    <a:noFill/>
                    <a:ln w="9525">
                      <a:noFill/>
                      <a:miter lim="800000"/>
                      <a:headEnd/>
                      <a:tailEnd/>
                    </a:ln>
                  </pic:spPr>
                </pic:pic>
              </a:graphicData>
            </a:graphic>
          </wp:inline>
        </w:drawing>
      </w:r>
    </w:p>
    <w:p w:rsidR="006D0219" w:rsidRPr="006D0219" w:rsidRDefault="006D0219" w:rsidP="006D0219">
      <w:pPr>
        <w:autoSpaceDE w:val="0"/>
        <w:autoSpaceDN w:val="0"/>
        <w:adjustRightInd w:val="0"/>
        <w:spacing w:after="0" w:line="240" w:lineRule="auto"/>
        <w:rPr>
          <w:rFonts w:ascii="Arial" w:hAnsi="Arial" w:cs="Arial"/>
          <w:color w:val="231F20"/>
          <w:sz w:val="20"/>
          <w:szCs w:val="20"/>
        </w:rPr>
      </w:pPr>
      <w:r w:rsidRPr="006D0219">
        <w:rPr>
          <w:rFonts w:ascii="Arial" w:hAnsi="Arial" w:cs="Arial"/>
          <w:b/>
          <w:bCs/>
          <w:color w:val="231F20"/>
          <w:sz w:val="20"/>
          <w:szCs w:val="20"/>
        </w:rPr>
        <w:t xml:space="preserve">Fig. 17.6. </w:t>
      </w:r>
      <w:r w:rsidRPr="006D0219">
        <w:rPr>
          <w:rFonts w:ascii="Arial" w:hAnsi="Arial" w:cs="Arial"/>
          <w:color w:val="231F20"/>
          <w:sz w:val="20"/>
          <w:szCs w:val="20"/>
        </w:rPr>
        <w:t>Electrodo explorador que no registra diferencias de potencial en la</w:t>
      </w:r>
    </w:p>
    <w:p w:rsidR="006D0219" w:rsidRPr="006D0219" w:rsidRDefault="006D0219" w:rsidP="006D0219">
      <w:pPr>
        <w:spacing w:after="0"/>
        <w:rPr>
          <w:rFonts w:ascii="Arial" w:hAnsi="Arial" w:cs="Arial"/>
        </w:rPr>
      </w:pPr>
      <w:proofErr w:type="gramStart"/>
      <w:r w:rsidRPr="006D0219">
        <w:rPr>
          <w:rFonts w:ascii="Arial" w:hAnsi="Arial" w:cs="Arial"/>
          <w:color w:val="231F20"/>
          <w:sz w:val="20"/>
          <w:szCs w:val="20"/>
        </w:rPr>
        <w:t>célula</w:t>
      </w:r>
      <w:proofErr w:type="gramEnd"/>
      <w:r w:rsidRPr="006D0219">
        <w:rPr>
          <w:rFonts w:ascii="Arial" w:hAnsi="Arial" w:cs="Arial"/>
          <w:color w:val="231F20"/>
          <w:sz w:val="20"/>
          <w:szCs w:val="20"/>
        </w:rPr>
        <w:t xml:space="preserve"> totalmente activada o despolarizada.</w:t>
      </w:r>
    </w:p>
    <w:p w:rsidR="006D0219" w:rsidRPr="006D0219" w:rsidRDefault="006D0219" w:rsidP="006D0219">
      <w:pPr>
        <w:spacing w:after="0"/>
        <w:rPr>
          <w:rFonts w:ascii="Arial" w:hAnsi="Arial" w:cs="Arial"/>
        </w:rPr>
      </w:pPr>
    </w:p>
    <w:p w:rsidR="006D0219" w:rsidRPr="006D0219" w:rsidRDefault="006D0219" w:rsidP="006D0219">
      <w:pPr>
        <w:spacing w:after="0"/>
        <w:rPr>
          <w:rFonts w:ascii="Arial" w:hAnsi="Arial" w:cs="Arial"/>
        </w:rPr>
      </w:pPr>
      <w:r w:rsidRPr="006D0219">
        <w:rPr>
          <w:rFonts w:ascii="Arial" w:hAnsi="Arial" w:cs="Arial"/>
        </w:rPr>
        <w:t>La repolarización o recuperación celular es el proceso por el cual la célula</w:t>
      </w:r>
      <w:r w:rsidR="009E529B">
        <w:rPr>
          <w:rFonts w:ascii="Arial" w:hAnsi="Arial" w:cs="Arial"/>
        </w:rPr>
        <w:t xml:space="preserve"> </w:t>
      </w:r>
      <w:r w:rsidRPr="006D0219">
        <w:rPr>
          <w:rFonts w:ascii="Arial" w:hAnsi="Arial" w:cs="Arial"/>
        </w:rPr>
        <w:t>despolarizada vuelve a su estado de reposo. La célula despolarizada vuelve a invertir</w:t>
      </w:r>
      <w:r w:rsidR="009E529B">
        <w:rPr>
          <w:rFonts w:ascii="Arial" w:hAnsi="Arial" w:cs="Arial"/>
        </w:rPr>
        <w:t xml:space="preserve"> </w:t>
      </w:r>
      <w:r w:rsidRPr="006D0219">
        <w:rPr>
          <w:rFonts w:ascii="Arial" w:hAnsi="Arial" w:cs="Arial"/>
        </w:rPr>
        <w:t>sus cargas, comenzando también por el sitio que más tiempo lleva despolarizado</w:t>
      </w:r>
      <w:r w:rsidR="009E529B">
        <w:rPr>
          <w:rFonts w:ascii="Arial" w:hAnsi="Arial" w:cs="Arial"/>
        </w:rPr>
        <w:t xml:space="preserve"> </w:t>
      </w:r>
      <w:r w:rsidRPr="006D0219">
        <w:rPr>
          <w:rFonts w:ascii="Arial" w:hAnsi="Arial" w:cs="Arial"/>
        </w:rPr>
        <w:t>(por donde fue estimulada). Esto origina un nuevo vector, que tiene la misma dirección</w:t>
      </w:r>
    </w:p>
    <w:p w:rsidR="006D0219" w:rsidRDefault="006D0219" w:rsidP="006D0219">
      <w:pPr>
        <w:spacing w:after="0"/>
        <w:rPr>
          <w:rFonts w:ascii="Arial" w:hAnsi="Arial" w:cs="Arial"/>
        </w:rPr>
      </w:pPr>
      <w:proofErr w:type="gramStart"/>
      <w:r w:rsidRPr="006D0219">
        <w:rPr>
          <w:rFonts w:ascii="Arial" w:hAnsi="Arial" w:cs="Arial"/>
        </w:rPr>
        <w:t>y</w:t>
      </w:r>
      <w:proofErr w:type="gramEnd"/>
      <w:r w:rsidRPr="006D0219">
        <w:rPr>
          <w:rFonts w:ascii="Arial" w:hAnsi="Arial" w:cs="Arial"/>
        </w:rPr>
        <w:t xml:space="preserve"> sentido que el anterior, pero con la variante de que su cabeza es ahora</w:t>
      </w:r>
      <w:r w:rsidR="009E529B">
        <w:rPr>
          <w:rFonts w:ascii="Arial" w:hAnsi="Arial" w:cs="Arial"/>
        </w:rPr>
        <w:t xml:space="preserve"> </w:t>
      </w:r>
      <w:r w:rsidRPr="006D0219">
        <w:rPr>
          <w:rFonts w:ascii="Arial" w:hAnsi="Arial" w:cs="Arial"/>
        </w:rPr>
        <w:t>negativa. La aguja del galvanómetro se desvía hacia el lado negativo, porque el</w:t>
      </w:r>
      <w:r w:rsidR="009E529B">
        <w:rPr>
          <w:rFonts w:ascii="Arial" w:hAnsi="Arial" w:cs="Arial"/>
        </w:rPr>
        <w:t xml:space="preserve"> </w:t>
      </w:r>
      <w:r w:rsidRPr="006D0219">
        <w:rPr>
          <w:rFonts w:ascii="Arial" w:hAnsi="Arial" w:cs="Arial"/>
        </w:rPr>
        <w:t>electrodo explorador recibe el influjo de la cabeza negativa del nuevo vector que se</w:t>
      </w:r>
      <w:r w:rsidR="009E529B">
        <w:rPr>
          <w:rFonts w:ascii="Arial" w:hAnsi="Arial" w:cs="Arial"/>
        </w:rPr>
        <w:t xml:space="preserve"> </w:t>
      </w:r>
      <w:r w:rsidRPr="006D0219">
        <w:rPr>
          <w:rFonts w:ascii="Arial" w:hAnsi="Arial" w:cs="Arial"/>
        </w:rPr>
        <w:t>le va acercando (Fig. 17.7).</w:t>
      </w:r>
    </w:p>
    <w:p w:rsidR="006D0219" w:rsidRDefault="006D0219" w:rsidP="006D0219">
      <w:pPr>
        <w:rPr>
          <w:rFonts w:ascii="Arial" w:hAnsi="Arial" w:cs="Arial"/>
        </w:rPr>
      </w:pPr>
    </w:p>
    <w:p w:rsidR="006D0219" w:rsidRDefault="006D0219" w:rsidP="006D0219">
      <w:pPr>
        <w:rPr>
          <w:rFonts w:ascii="Arial" w:hAnsi="Arial" w:cs="Arial"/>
        </w:rPr>
      </w:pPr>
      <w:r>
        <w:rPr>
          <w:rFonts w:ascii="Arial" w:hAnsi="Arial" w:cs="Arial"/>
          <w:noProof/>
        </w:rPr>
        <w:drawing>
          <wp:inline distT="0" distB="0" distL="0" distR="0">
            <wp:extent cx="2236470" cy="1928495"/>
            <wp:effectExtent l="1905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2236470" cy="1928495"/>
                    </a:xfrm>
                    <a:prstGeom prst="rect">
                      <a:avLst/>
                    </a:prstGeom>
                    <a:noFill/>
                    <a:ln w="9525">
                      <a:noFill/>
                      <a:miter lim="800000"/>
                      <a:headEnd/>
                      <a:tailEnd/>
                    </a:ln>
                  </pic:spPr>
                </pic:pic>
              </a:graphicData>
            </a:graphic>
          </wp:inline>
        </w:drawing>
      </w:r>
    </w:p>
    <w:p w:rsidR="006D0219" w:rsidRPr="009E529B" w:rsidRDefault="006D0219" w:rsidP="009E529B">
      <w:pPr>
        <w:autoSpaceDE w:val="0"/>
        <w:autoSpaceDN w:val="0"/>
        <w:adjustRightInd w:val="0"/>
        <w:spacing w:after="0" w:line="240" w:lineRule="auto"/>
        <w:rPr>
          <w:rFonts w:ascii="Arial" w:hAnsi="Arial" w:cs="Arial"/>
          <w:color w:val="231F20"/>
          <w:sz w:val="20"/>
          <w:szCs w:val="20"/>
        </w:rPr>
      </w:pPr>
      <w:r w:rsidRPr="006D0219">
        <w:rPr>
          <w:rFonts w:ascii="Arial" w:hAnsi="Arial" w:cs="Arial"/>
          <w:b/>
          <w:bCs/>
          <w:color w:val="231F20"/>
          <w:sz w:val="20"/>
          <w:szCs w:val="20"/>
        </w:rPr>
        <w:t xml:space="preserve">Fig. 17.7. </w:t>
      </w:r>
      <w:r w:rsidRPr="006D0219">
        <w:rPr>
          <w:rFonts w:ascii="Arial" w:hAnsi="Arial" w:cs="Arial"/>
          <w:color w:val="231F20"/>
          <w:sz w:val="20"/>
          <w:szCs w:val="20"/>
        </w:rPr>
        <w:t>Electrodo explorador que registra de nuevo diferencias de potencial en</w:t>
      </w:r>
      <w:r w:rsidR="009E529B">
        <w:rPr>
          <w:rFonts w:ascii="Arial" w:hAnsi="Arial" w:cs="Arial"/>
          <w:color w:val="231F20"/>
          <w:sz w:val="20"/>
          <w:szCs w:val="20"/>
        </w:rPr>
        <w:t xml:space="preserve"> </w:t>
      </w:r>
      <w:r w:rsidRPr="006D0219">
        <w:rPr>
          <w:rFonts w:ascii="Arial" w:hAnsi="Arial" w:cs="Arial"/>
          <w:color w:val="231F20"/>
          <w:sz w:val="20"/>
          <w:szCs w:val="20"/>
        </w:rPr>
        <w:t>la célula en repolarización.</w:t>
      </w:r>
    </w:p>
    <w:p w:rsidR="006D0219" w:rsidRPr="006D0219" w:rsidRDefault="006D0219" w:rsidP="006D0219">
      <w:pPr>
        <w:spacing w:after="0"/>
        <w:rPr>
          <w:rFonts w:ascii="Arial" w:hAnsi="Arial" w:cs="Arial"/>
        </w:rPr>
      </w:pPr>
      <w:r w:rsidRPr="006D0219">
        <w:rPr>
          <w:rFonts w:ascii="Arial" w:hAnsi="Arial" w:cs="Arial"/>
        </w:rPr>
        <w:t>Cualquier estímulo que aumente la permeabilidad de la membrana generará un</w:t>
      </w:r>
      <w:r w:rsidR="009E529B">
        <w:rPr>
          <w:rFonts w:ascii="Arial" w:hAnsi="Arial" w:cs="Arial"/>
        </w:rPr>
        <w:t xml:space="preserve"> </w:t>
      </w:r>
      <w:r w:rsidRPr="006D0219">
        <w:rPr>
          <w:rFonts w:ascii="Arial" w:hAnsi="Arial" w:cs="Arial"/>
        </w:rPr>
        <w:t>potencial eléctrico que ha sido denominado potencial de acción (PA) (Fig.17.8). El</w:t>
      </w:r>
      <w:r w:rsidR="009E529B">
        <w:rPr>
          <w:rFonts w:ascii="Arial" w:hAnsi="Arial" w:cs="Arial"/>
        </w:rPr>
        <w:t xml:space="preserve"> </w:t>
      </w:r>
      <w:r w:rsidRPr="006D0219">
        <w:rPr>
          <w:rFonts w:ascii="Arial" w:hAnsi="Arial" w:cs="Arial"/>
        </w:rPr>
        <w:t>estado polarizado o de reposo durante el cual no se produce actividad eléctrica es</w:t>
      </w:r>
      <w:r w:rsidR="009E529B">
        <w:rPr>
          <w:rFonts w:ascii="Arial" w:hAnsi="Arial" w:cs="Arial"/>
        </w:rPr>
        <w:t xml:space="preserve"> </w:t>
      </w:r>
      <w:r w:rsidRPr="006D0219">
        <w:rPr>
          <w:rFonts w:ascii="Arial" w:hAnsi="Arial" w:cs="Arial"/>
        </w:rPr>
        <w:t xml:space="preserve">el llamado PMR y tiene una carga de –90 </w:t>
      </w:r>
      <w:proofErr w:type="spellStart"/>
      <w:r w:rsidRPr="006D0219">
        <w:rPr>
          <w:rFonts w:ascii="Arial" w:hAnsi="Arial" w:cs="Arial"/>
        </w:rPr>
        <w:t>mV</w:t>
      </w:r>
      <w:proofErr w:type="spellEnd"/>
      <w:r w:rsidRPr="006D0219">
        <w:rPr>
          <w:rFonts w:ascii="Arial" w:hAnsi="Arial" w:cs="Arial"/>
        </w:rPr>
        <w:t>.</w:t>
      </w:r>
    </w:p>
    <w:p w:rsidR="006D0219" w:rsidRPr="006D0219" w:rsidRDefault="006D0219" w:rsidP="006D0219">
      <w:pPr>
        <w:spacing w:after="0"/>
        <w:rPr>
          <w:rFonts w:ascii="Arial" w:hAnsi="Arial" w:cs="Arial"/>
        </w:rPr>
      </w:pPr>
      <w:r w:rsidRPr="006D0219">
        <w:rPr>
          <w:rFonts w:ascii="Arial" w:hAnsi="Arial" w:cs="Arial"/>
        </w:rPr>
        <w:t>El PMR está asociado a las concentraciones de potasio (150 mEq/L, en el</w:t>
      </w:r>
      <w:r w:rsidR="009E529B">
        <w:rPr>
          <w:rFonts w:ascii="Arial" w:hAnsi="Arial" w:cs="Arial"/>
        </w:rPr>
        <w:t xml:space="preserve"> </w:t>
      </w:r>
      <w:r w:rsidRPr="006D0219">
        <w:rPr>
          <w:rFonts w:ascii="Arial" w:hAnsi="Arial" w:cs="Arial"/>
        </w:rPr>
        <w:t xml:space="preserve">espacio intracelular y de 3,5 a 5 mEq/L en el espacio extra celular). Las </w:t>
      </w:r>
      <w:proofErr w:type="spellStart"/>
      <w:r w:rsidRPr="006D0219">
        <w:rPr>
          <w:rFonts w:ascii="Arial" w:hAnsi="Arial" w:cs="Arial"/>
        </w:rPr>
        <w:t>concentracionesde</w:t>
      </w:r>
      <w:proofErr w:type="spellEnd"/>
      <w:r w:rsidRPr="006D0219">
        <w:rPr>
          <w:rFonts w:ascii="Arial" w:hAnsi="Arial" w:cs="Arial"/>
        </w:rPr>
        <w:t xml:space="preserve"> sodio son de 132 a 142 mEq/L, en el líquido extracelular y de 10 </w:t>
      </w:r>
      <w:r w:rsidR="0056331C">
        <w:rPr>
          <w:rFonts w:ascii="Arial" w:hAnsi="Arial" w:cs="Arial"/>
        </w:rPr>
        <w:t xml:space="preserve"> </w:t>
      </w:r>
      <w:r w:rsidRPr="006D0219">
        <w:rPr>
          <w:rFonts w:ascii="Arial" w:hAnsi="Arial" w:cs="Arial"/>
        </w:rPr>
        <w:t>/</w:t>
      </w:r>
      <w:proofErr w:type="spellStart"/>
      <w:r w:rsidRPr="006D0219">
        <w:rPr>
          <w:rFonts w:ascii="Arial" w:hAnsi="Arial" w:cs="Arial"/>
        </w:rPr>
        <w:t>Len</w:t>
      </w:r>
      <w:proofErr w:type="spellEnd"/>
      <w:r w:rsidRPr="006D0219">
        <w:rPr>
          <w:rFonts w:ascii="Arial" w:hAnsi="Arial" w:cs="Arial"/>
        </w:rPr>
        <w:t xml:space="preserve"> la concentración intracelular.</w:t>
      </w:r>
    </w:p>
    <w:p w:rsidR="006D0219" w:rsidRDefault="006D0219" w:rsidP="006D0219">
      <w:pPr>
        <w:spacing w:after="0"/>
        <w:rPr>
          <w:rFonts w:ascii="Arial" w:hAnsi="Arial" w:cs="Arial"/>
          <w:i/>
          <w:iCs/>
        </w:rPr>
      </w:pPr>
    </w:p>
    <w:p w:rsidR="006D0219" w:rsidRPr="006D0219" w:rsidRDefault="006D0219" w:rsidP="006D0219">
      <w:pPr>
        <w:spacing w:after="0"/>
        <w:rPr>
          <w:rFonts w:ascii="Arial" w:hAnsi="Arial" w:cs="Arial"/>
          <w:i/>
          <w:iCs/>
          <w:sz w:val="28"/>
          <w:szCs w:val="28"/>
        </w:rPr>
      </w:pPr>
      <w:r w:rsidRPr="006D0219">
        <w:rPr>
          <w:rFonts w:ascii="Arial" w:hAnsi="Arial" w:cs="Arial"/>
          <w:i/>
          <w:iCs/>
          <w:sz w:val="28"/>
          <w:szCs w:val="28"/>
        </w:rPr>
        <w:t>Fases del potencial de acción</w:t>
      </w:r>
    </w:p>
    <w:p w:rsidR="006D0219" w:rsidRPr="006D0219" w:rsidRDefault="006D0219" w:rsidP="006D0219">
      <w:pPr>
        <w:spacing w:after="0"/>
        <w:rPr>
          <w:rFonts w:ascii="Arial" w:hAnsi="Arial" w:cs="Arial"/>
        </w:rPr>
      </w:pPr>
      <w:r w:rsidRPr="006D0219">
        <w:rPr>
          <w:rFonts w:ascii="Arial" w:hAnsi="Arial" w:cs="Arial"/>
        </w:rPr>
        <w:t>Una vez que se ha generalizado el impulso eléctrico, el Na+ se desplaza con</w:t>
      </w:r>
      <w:r w:rsidR="009E529B">
        <w:rPr>
          <w:rFonts w:ascii="Arial" w:hAnsi="Arial" w:cs="Arial"/>
        </w:rPr>
        <w:t xml:space="preserve"> </w:t>
      </w:r>
      <w:r w:rsidRPr="006D0219">
        <w:rPr>
          <w:rFonts w:ascii="Arial" w:hAnsi="Arial" w:cs="Arial"/>
        </w:rPr>
        <w:t>rapidez hacia el interior de la célula y el K+ comienza a salir de ella, hace que las</w:t>
      </w:r>
      <w:r w:rsidR="009E529B">
        <w:rPr>
          <w:rFonts w:ascii="Arial" w:hAnsi="Arial" w:cs="Arial"/>
        </w:rPr>
        <w:t xml:space="preserve"> </w:t>
      </w:r>
      <w:r w:rsidRPr="006D0219">
        <w:rPr>
          <w:rFonts w:ascii="Arial" w:hAnsi="Arial" w:cs="Arial"/>
        </w:rPr>
        <w:t>fuerzas eléctricas del interior de la célula tengan una carga positiva. La célula es</w:t>
      </w:r>
      <w:r w:rsidR="009E529B">
        <w:rPr>
          <w:rFonts w:ascii="Arial" w:hAnsi="Arial" w:cs="Arial"/>
        </w:rPr>
        <w:t xml:space="preserve"> </w:t>
      </w:r>
      <w:r w:rsidRPr="006D0219">
        <w:rPr>
          <w:rFonts w:ascii="Arial" w:hAnsi="Arial" w:cs="Arial"/>
        </w:rPr>
        <w:t>entonces despolarizada, lo que trae como resultado un acortamiento de la célula</w:t>
      </w:r>
      <w:r w:rsidR="009E529B">
        <w:rPr>
          <w:rFonts w:ascii="Arial" w:hAnsi="Arial" w:cs="Arial"/>
        </w:rPr>
        <w:t xml:space="preserve"> </w:t>
      </w:r>
      <w:r w:rsidRPr="006D0219">
        <w:rPr>
          <w:rFonts w:ascii="Arial" w:hAnsi="Arial" w:cs="Arial"/>
        </w:rPr>
        <w:t xml:space="preserve">cardíaca. Esto está representado por el movimiento ascendente de la curva </w:t>
      </w:r>
      <w:proofErr w:type="spellStart"/>
      <w:r w:rsidRPr="006D0219">
        <w:rPr>
          <w:rFonts w:ascii="Arial" w:hAnsi="Arial" w:cs="Arial"/>
        </w:rPr>
        <w:t>delpotencial</w:t>
      </w:r>
      <w:proofErr w:type="spellEnd"/>
      <w:r w:rsidRPr="006D0219">
        <w:rPr>
          <w:rFonts w:ascii="Arial" w:hAnsi="Arial" w:cs="Arial"/>
        </w:rPr>
        <w:t xml:space="preserve"> de acción y se conoce como Fase 0.</w:t>
      </w:r>
    </w:p>
    <w:p w:rsidR="006D0219" w:rsidRPr="006D0219" w:rsidRDefault="006D0219" w:rsidP="006D0219">
      <w:pPr>
        <w:spacing w:after="0"/>
        <w:rPr>
          <w:rFonts w:ascii="Arial" w:hAnsi="Arial" w:cs="Arial"/>
        </w:rPr>
      </w:pPr>
      <w:r w:rsidRPr="006D0219">
        <w:rPr>
          <w:rFonts w:ascii="Arial" w:hAnsi="Arial" w:cs="Arial"/>
          <w:b/>
        </w:rPr>
        <w:t>Fase 1</w:t>
      </w:r>
      <w:r w:rsidRPr="006D0219">
        <w:rPr>
          <w:rFonts w:ascii="Arial" w:hAnsi="Arial" w:cs="Arial"/>
        </w:rPr>
        <w:t>: es el cambio breve y rápido hacia el proceso de repolarización, durante</w:t>
      </w:r>
      <w:r w:rsidR="009E529B">
        <w:rPr>
          <w:rFonts w:ascii="Arial" w:hAnsi="Arial" w:cs="Arial"/>
        </w:rPr>
        <w:t xml:space="preserve"> </w:t>
      </w:r>
      <w:r w:rsidRPr="006D0219">
        <w:rPr>
          <w:rFonts w:ascii="Arial" w:hAnsi="Arial" w:cs="Arial"/>
        </w:rPr>
        <w:t xml:space="preserve">el cual el potencial de la membrana vuelve a ser de 0 </w:t>
      </w:r>
      <w:proofErr w:type="spellStart"/>
      <w:r w:rsidRPr="006D0219">
        <w:rPr>
          <w:rFonts w:ascii="Arial" w:hAnsi="Arial" w:cs="Arial"/>
        </w:rPr>
        <w:t>mV</w:t>
      </w:r>
      <w:proofErr w:type="spellEnd"/>
      <w:r w:rsidRPr="006D0219">
        <w:rPr>
          <w:rFonts w:ascii="Arial" w:hAnsi="Arial" w:cs="Arial"/>
        </w:rPr>
        <w:t>.</w:t>
      </w:r>
    </w:p>
    <w:p w:rsidR="006D0219" w:rsidRPr="006D0219" w:rsidRDefault="006D0219" w:rsidP="006D0219">
      <w:pPr>
        <w:spacing w:after="0"/>
        <w:rPr>
          <w:rFonts w:ascii="Arial" w:hAnsi="Arial" w:cs="Arial"/>
        </w:rPr>
      </w:pPr>
      <w:r w:rsidRPr="006D0219">
        <w:rPr>
          <w:rFonts w:ascii="Arial" w:hAnsi="Arial" w:cs="Arial"/>
          <w:b/>
        </w:rPr>
        <w:t>Fase 2:</w:t>
      </w:r>
      <w:r w:rsidRPr="006D0219">
        <w:rPr>
          <w:rFonts w:ascii="Arial" w:hAnsi="Arial" w:cs="Arial"/>
        </w:rPr>
        <w:t xml:space="preserve"> es una meseta o período de estabilización, causado por un influjo lento</w:t>
      </w:r>
      <w:r w:rsidR="009E529B">
        <w:rPr>
          <w:rFonts w:ascii="Arial" w:hAnsi="Arial" w:cs="Arial"/>
        </w:rPr>
        <w:t xml:space="preserve"> </w:t>
      </w:r>
      <w:r w:rsidRPr="006D0219">
        <w:rPr>
          <w:rFonts w:ascii="Arial" w:hAnsi="Arial" w:cs="Arial"/>
        </w:rPr>
        <w:t xml:space="preserve">de </w:t>
      </w:r>
      <w:proofErr w:type="spellStart"/>
      <w:r w:rsidRPr="006D0219">
        <w:rPr>
          <w:rFonts w:ascii="Arial" w:hAnsi="Arial" w:cs="Arial"/>
        </w:rPr>
        <w:t>Na+y</w:t>
      </w:r>
      <w:proofErr w:type="spellEnd"/>
      <w:r w:rsidRPr="006D0219">
        <w:rPr>
          <w:rFonts w:ascii="Arial" w:hAnsi="Arial" w:cs="Arial"/>
        </w:rPr>
        <w:t xml:space="preserve"> una salida lenta de K+. Durante este período, los iones de Ca+ se introducen</w:t>
      </w:r>
      <w:r w:rsidR="009E529B">
        <w:rPr>
          <w:rFonts w:ascii="Arial" w:hAnsi="Arial" w:cs="Arial"/>
        </w:rPr>
        <w:t xml:space="preserve"> </w:t>
      </w:r>
      <w:r w:rsidRPr="006D0219">
        <w:rPr>
          <w:rFonts w:ascii="Arial" w:hAnsi="Arial" w:cs="Arial"/>
        </w:rPr>
        <w:t>en la célula por medio de los canales lentos de Ca+ y provocan la liberación de</w:t>
      </w:r>
      <w:r w:rsidR="009E529B">
        <w:rPr>
          <w:rFonts w:ascii="Arial" w:hAnsi="Arial" w:cs="Arial"/>
        </w:rPr>
        <w:t xml:space="preserve"> </w:t>
      </w:r>
      <w:r w:rsidRPr="006D0219">
        <w:rPr>
          <w:rFonts w:ascii="Arial" w:hAnsi="Arial" w:cs="Arial"/>
        </w:rPr>
        <w:t>grandes cantidades de este, el cual tiene una función importante en el proceso de</w:t>
      </w:r>
    </w:p>
    <w:p w:rsidR="006D0219" w:rsidRPr="006D0219" w:rsidRDefault="006D0219" w:rsidP="006D0219">
      <w:pPr>
        <w:spacing w:after="0"/>
        <w:rPr>
          <w:rFonts w:ascii="Arial" w:hAnsi="Arial" w:cs="Arial"/>
        </w:rPr>
      </w:pPr>
      <w:proofErr w:type="gramStart"/>
      <w:r w:rsidRPr="006D0219">
        <w:rPr>
          <w:rFonts w:ascii="Arial" w:hAnsi="Arial" w:cs="Arial"/>
        </w:rPr>
        <w:t>contracción</w:t>
      </w:r>
      <w:proofErr w:type="gramEnd"/>
      <w:r w:rsidRPr="006D0219">
        <w:rPr>
          <w:rFonts w:ascii="Arial" w:hAnsi="Arial" w:cs="Arial"/>
        </w:rPr>
        <w:t xml:space="preserve"> celular.</w:t>
      </w:r>
    </w:p>
    <w:p w:rsidR="006D0219" w:rsidRPr="006D0219" w:rsidRDefault="006D0219" w:rsidP="006D0219">
      <w:pPr>
        <w:spacing w:after="0"/>
        <w:rPr>
          <w:rFonts w:ascii="Arial" w:hAnsi="Arial" w:cs="Arial"/>
        </w:rPr>
      </w:pPr>
      <w:r w:rsidRPr="006D0219">
        <w:rPr>
          <w:rFonts w:ascii="Arial" w:hAnsi="Arial" w:cs="Arial"/>
          <w:b/>
        </w:rPr>
        <w:t>Fase 3:</w:t>
      </w:r>
      <w:r w:rsidRPr="006D0219">
        <w:rPr>
          <w:rFonts w:ascii="Arial" w:hAnsi="Arial" w:cs="Arial"/>
        </w:rPr>
        <w:t xml:space="preserve"> representa una súbita aceleración en la repolarización, al tiempo que el</w:t>
      </w:r>
      <w:r w:rsidR="009E529B">
        <w:rPr>
          <w:rFonts w:ascii="Arial" w:hAnsi="Arial" w:cs="Arial"/>
        </w:rPr>
        <w:t xml:space="preserve"> </w:t>
      </w:r>
      <w:r w:rsidRPr="006D0219">
        <w:rPr>
          <w:rFonts w:ascii="Arial" w:hAnsi="Arial" w:cs="Arial"/>
        </w:rPr>
        <w:t>K+ sale con rapidez y hace que el interior de las células se desplace hacia un</w:t>
      </w:r>
      <w:r w:rsidR="009E529B">
        <w:rPr>
          <w:rFonts w:ascii="Arial" w:hAnsi="Arial" w:cs="Arial"/>
        </w:rPr>
        <w:t xml:space="preserve"> </w:t>
      </w:r>
      <w:r w:rsidRPr="006D0219">
        <w:rPr>
          <w:rFonts w:ascii="Arial" w:hAnsi="Arial" w:cs="Arial"/>
        </w:rPr>
        <w:t>estado más negativo.</w:t>
      </w:r>
    </w:p>
    <w:p w:rsidR="006D0219" w:rsidRDefault="006D0219" w:rsidP="006D0219">
      <w:pPr>
        <w:spacing w:after="0"/>
        <w:rPr>
          <w:rFonts w:ascii="Arial" w:hAnsi="Arial" w:cs="Arial"/>
        </w:rPr>
      </w:pPr>
      <w:r w:rsidRPr="006D0219">
        <w:rPr>
          <w:rFonts w:ascii="Arial" w:hAnsi="Arial" w:cs="Arial"/>
          <w:b/>
        </w:rPr>
        <w:t>Fase 4:</w:t>
      </w:r>
      <w:r w:rsidRPr="006D0219">
        <w:rPr>
          <w:rFonts w:ascii="Arial" w:hAnsi="Arial" w:cs="Arial"/>
        </w:rPr>
        <w:t xml:space="preserve"> representa el retorno a la fase de reposo, durante la cual la carga</w:t>
      </w:r>
      <w:r w:rsidR="009E529B">
        <w:rPr>
          <w:rFonts w:ascii="Arial" w:hAnsi="Arial" w:cs="Arial"/>
        </w:rPr>
        <w:t xml:space="preserve"> </w:t>
      </w:r>
      <w:r w:rsidRPr="006D0219">
        <w:rPr>
          <w:rFonts w:ascii="Arial" w:hAnsi="Arial" w:cs="Arial"/>
        </w:rPr>
        <w:t>intracelular es de nuevo electronegativa y el proceso vuelve a estar listo para su</w:t>
      </w:r>
      <w:r w:rsidR="009E529B">
        <w:rPr>
          <w:rFonts w:ascii="Arial" w:hAnsi="Arial" w:cs="Arial"/>
        </w:rPr>
        <w:t xml:space="preserve"> </w:t>
      </w:r>
      <w:r w:rsidRPr="006D0219">
        <w:rPr>
          <w:rFonts w:ascii="Arial" w:hAnsi="Arial" w:cs="Arial"/>
        </w:rPr>
        <w:t>repetición (fase 0). Es también en este punto cuando se elimina de la célula cualquier</w:t>
      </w:r>
      <w:r w:rsidR="009E529B">
        <w:rPr>
          <w:rFonts w:ascii="Arial" w:hAnsi="Arial" w:cs="Arial"/>
        </w:rPr>
        <w:t xml:space="preserve"> </w:t>
      </w:r>
      <w:r w:rsidRPr="006D0219">
        <w:rPr>
          <w:rFonts w:ascii="Arial" w:hAnsi="Arial" w:cs="Arial"/>
        </w:rPr>
        <w:t>exceso de Na+ y se acelera la salida del K+.</w:t>
      </w:r>
    </w:p>
    <w:p w:rsidR="006D0219" w:rsidRDefault="006D0219" w:rsidP="006D0219">
      <w:pPr>
        <w:rPr>
          <w:rFonts w:ascii="Arial" w:hAnsi="Arial" w:cs="Arial"/>
        </w:rPr>
      </w:pPr>
    </w:p>
    <w:p w:rsidR="006D0219" w:rsidRPr="006D0219" w:rsidRDefault="006D0219" w:rsidP="006D0219">
      <w:pPr>
        <w:rPr>
          <w:rFonts w:ascii="Arial" w:hAnsi="Arial" w:cs="Arial"/>
          <w:b/>
          <w:bCs/>
          <w:sz w:val="28"/>
          <w:szCs w:val="28"/>
        </w:rPr>
      </w:pPr>
      <w:r w:rsidRPr="006D0219">
        <w:rPr>
          <w:rFonts w:ascii="Arial" w:hAnsi="Arial" w:cs="Arial"/>
          <w:b/>
          <w:bCs/>
          <w:sz w:val="28"/>
          <w:szCs w:val="28"/>
        </w:rPr>
        <w:t>Sistema de conducción</w:t>
      </w:r>
    </w:p>
    <w:p w:rsidR="006D0219" w:rsidRPr="006D0219" w:rsidRDefault="006D0219" w:rsidP="006D0219">
      <w:pPr>
        <w:spacing w:after="0"/>
        <w:rPr>
          <w:rFonts w:ascii="Arial" w:hAnsi="Arial" w:cs="Arial"/>
        </w:rPr>
      </w:pPr>
      <w:r w:rsidRPr="006D0219">
        <w:rPr>
          <w:rFonts w:ascii="Arial" w:hAnsi="Arial" w:cs="Arial"/>
        </w:rPr>
        <w:t>El corazón está constituido, fundamentalmente, por 2 tipos de tejidos que garantizan</w:t>
      </w:r>
      <w:r w:rsidR="009E529B">
        <w:rPr>
          <w:rFonts w:ascii="Arial" w:hAnsi="Arial" w:cs="Arial"/>
        </w:rPr>
        <w:t xml:space="preserve"> </w:t>
      </w:r>
      <w:r w:rsidRPr="006D0219">
        <w:rPr>
          <w:rFonts w:ascii="Arial" w:hAnsi="Arial" w:cs="Arial"/>
        </w:rPr>
        <w:t>su funcionamiento mecánico y eléctrico:</w:t>
      </w:r>
    </w:p>
    <w:p w:rsidR="006D0219" w:rsidRPr="006D0219" w:rsidRDefault="006D0219" w:rsidP="006D0219">
      <w:pPr>
        <w:spacing w:after="0"/>
        <w:rPr>
          <w:rFonts w:ascii="Arial" w:hAnsi="Arial" w:cs="Arial"/>
        </w:rPr>
      </w:pPr>
      <w:r w:rsidRPr="006D0219">
        <w:rPr>
          <w:rFonts w:ascii="Arial" w:hAnsi="Arial" w:cs="Arial"/>
        </w:rPr>
        <w:t>1. Tejido muscular contráctil.</w:t>
      </w:r>
    </w:p>
    <w:p w:rsidR="006D0219" w:rsidRPr="006D0219" w:rsidRDefault="006D0219" w:rsidP="006D0219">
      <w:pPr>
        <w:spacing w:after="0"/>
        <w:rPr>
          <w:rFonts w:ascii="Arial" w:hAnsi="Arial" w:cs="Arial"/>
        </w:rPr>
      </w:pPr>
      <w:r w:rsidRPr="006D0219">
        <w:rPr>
          <w:rFonts w:ascii="Arial" w:hAnsi="Arial" w:cs="Arial"/>
        </w:rPr>
        <w:t>2. Tejido especializado o de conducción.</w:t>
      </w:r>
    </w:p>
    <w:p w:rsidR="006D0219" w:rsidRPr="006D0219" w:rsidRDefault="006D0219" w:rsidP="006D0219">
      <w:pPr>
        <w:spacing w:after="0"/>
        <w:rPr>
          <w:rFonts w:ascii="Arial" w:hAnsi="Arial" w:cs="Arial"/>
        </w:rPr>
      </w:pPr>
      <w:r w:rsidRPr="006D0219">
        <w:rPr>
          <w:rFonts w:ascii="Arial" w:hAnsi="Arial" w:cs="Arial"/>
        </w:rPr>
        <w:t>El tejido especializado del corazón está integrado por varias estructuras:</w:t>
      </w:r>
    </w:p>
    <w:p w:rsidR="006D0219" w:rsidRPr="006D0219" w:rsidRDefault="006D0219" w:rsidP="006D0219">
      <w:pPr>
        <w:spacing w:after="0"/>
        <w:rPr>
          <w:rFonts w:ascii="Arial" w:hAnsi="Arial" w:cs="Arial"/>
        </w:rPr>
      </w:pPr>
      <w:r w:rsidRPr="006D0219">
        <w:rPr>
          <w:rFonts w:ascii="Arial" w:hAnsi="Arial" w:cs="Arial"/>
        </w:rPr>
        <w:t>1. Nodo sinusal o de Keith-</w:t>
      </w:r>
      <w:proofErr w:type="spellStart"/>
      <w:r w:rsidRPr="006D0219">
        <w:rPr>
          <w:rFonts w:ascii="Arial" w:hAnsi="Arial" w:cs="Arial"/>
        </w:rPr>
        <w:t>Flack</w:t>
      </w:r>
      <w:proofErr w:type="spellEnd"/>
      <w:r w:rsidRPr="006D0219">
        <w:rPr>
          <w:rFonts w:ascii="Arial" w:hAnsi="Arial" w:cs="Arial"/>
        </w:rPr>
        <w:t>.</w:t>
      </w:r>
    </w:p>
    <w:p w:rsidR="006D0219" w:rsidRPr="006D0219" w:rsidRDefault="006D0219" w:rsidP="006D0219">
      <w:pPr>
        <w:spacing w:after="0"/>
        <w:rPr>
          <w:rFonts w:ascii="Arial" w:hAnsi="Arial" w:cs="Arial"/>
        </w:rPr>
      </w:pPr>
      <w:r w:rsidRPr="006D0219">
        <w:rPr>
          <w:rFonts w:ascii="Arial" w:hAnsi="Arial" w:cs="Arial"/>
        </w:rPr>
        <w:t xml:space="preserve">2. Fibras o haces de conducción </w:t>
      </w:r>
      <w:proofErr w:type="spellStart"/>
      <w:r w:rsidRPr="006D0219">
        <w:rPr>
          <w:rFonts w:ascii="Arial" w:hAnsi="Arial" w:cs="Arial"/>
        </w:rPr>
        <w:t>internodales</w:t>
      </w:r>
      <w:proofErr w:type="spellEnd"/>
      <w:r w:rsidRPr="006D0219">
        <w:rPr>
          <w:rFonts w:ascii="Arial" w:hAnsi="Arial" w:cs="Arial"/>
        </w:rPr>
        <w:t xml:space="preserve"> e interauriculares. Entre ellos se</w:t>
      </w:r>
      <w:r w:rsidR="009E529B">
        <w:rPr>
          <w:rFonts w:ascii="Arial" w:hAnsi="Arial" w:cs="Arial"/>
        </w:rPr>
        <w:t xml:space="preserve"> </w:t>
      </w:r>
      <w:r w:rsidRPr="006D0219">
        <w:rPr>
          <w:rFonts w:ascii="Arial" w:hAnsi="Arial" w:cs="Arial"/>
        </w:rPr>
        <w:t xml:space="preserve">encuentran: haz anterior o de </w:t>
      </w:r>
      <w:proofErr w:type="spellStart"/>
      <w:r w:rsidRPr="006D0219">
        <w:rPr>
          <w:rFonts w:ascii="Arial" w:hAnsi="Arial" w:cs="Arial"/>
        </w:rPr>
        <w:t>Bachmann</w:t>
      </w:r>
      <w:proofErr w:type="spellEnd"/>
      <w:r w:rsidRPr="006D0219">
        <w:rPr>
          <w:rFonts w:ascii="Arial" w:hAnsi="Arial" w:cs="Arial"/>
        </w:rPr>
        <w:t xml:space="preserve">, haz medio o de </w:t>
      </w:r>
      <w:proofErr w:type="spellStart"/>
      <w:r w:rsidRPr="006D0219">
        <w:rPr>
          <w:rFonts w:ascii="Arial" w:hAnsi="Arial" w:cs="Arial"/>
        </w:rPr>
        <w:t>Wenckebach</w:t>
      </w:r>
      <w:proofErr w:type="spellEnd"/>
      <w:r w:rsidRPr="006D0219">
        <w:rPr>
          <w:rFonts w:ascii="Arial" w:hAnsi="Arial" w:cs="Arial"/>
        </w:rPr>
        <w:t xml:space="preserve"> y haz</w:t>
      </w:r>
      <w:r w:rsidR="009E529B">
        <w:rPr>
          <w:rFonts w:ascii="Arial" w:hAnsi="Arial" w:cs="Arial"/>
        </w:rPr>
        <w:t xml:space="preserve"> </w:t>
      </w:r>
      <w:r w:rsidRPr="006D0219">
        <w:rPr>
          <w:rFonts w:ascii="Arial" w:hAnsi="Arial" w:cs="Arial"/>
        </w:rPr>
        <w:t xml:space="preserve">posterior o de </w:t>
      </w:r>
      <w:proofErr w:type="spellStart"/>
      <w:r w:rsidRPr="006D0219">
        <w:rPr>
          <w:rFonts w:ascii="Arial" w:hAnsi="Arial" w:cs="Arial"/>
        </w:rPr>
        <w:t>Thorel</w:t>
      </w:r>
      <w:proofErr w:type="spellEnd"/>
      <w:r w:rsidRPr="006D0219">
        <w:rPr>
          <w:rFonts w:ascii="Arial" w:hAnsi="Arial" w:cs="Arial"/>
        </w:rPr>
        <w:t>.</w:t>
      </w:r>
    </w:p>
    <w:p w:rsidR="006D0219" w:rsidRPr="006D0219" w:rsidRDefault="006D0219" w:rsidP="006D0219">
      <w:pPr>
        <w:spacing w:after="0"/>
        <w:rPr>
          <w:rFonts w:ascii="Arial" w:hAnsi="Arial" w:cs="Arial"/>
        </w:rPr>
      </w:pPr>
      <w:r w:rsidRPr="006D0219">
        <w:rPr>
          <w:rFonts w:ascii="Arial" w:hAnsi="Arial" w:cs="Arial"/>
        </w:rPr>
        <w:t xml:space="preserve">3. Nodo </w:t>
      </w:r>
      <w:proofErr w:type="spellStart"/>
      <w:r w:rsidRPr="006D0219">
        <w:rPr>
          <w:rFonts w:ascii="Arial" w:hAnsi="Arial" w:cs="Arial"/>
        </w:rPr>
        <w:t>aurículoventricular</w:t>
      </w:r>
      <w:proofErr w:type="spellEnd"/>
      <w:r w:rsidRPr="006D0219">
        <w:rPr>
          <w:rFonts w:ascii="Arial" w:hAnsi="Arial" w:cs="Arial"/>
        </w:rPr>
        <w:t xml:space="preserve"> o de </w:t>
      </w:r>
      <w:proofErr w:type="spellStart"/>
      <w:r w:rsidRPr="006D0219">
        <w:rPr>
          <w:rFonts w:ascii="Arial" w:hAnsi="Arial" w:cs="Arial"/>
        </w:rPr>
        <w:t>Aschoff-Tawara</w:t>
      </w:r>
      <w:proofErr w:type="spellEnd"/>
      <w:r w:rsidRPr="006D0219">
        <w:rPr>
          <w:rFonts w:ascii="Arial" w:hAnsi="Arial" w:cs="Arial"/>
        </w:rPr>
        <w:t>.</w:t>
      </w:r>
    </w:p>
    <w:p w:rsidR="006D0219" w:rsidRPr="006D0219" w:rsidRDefault="006D0219" w:rsidP="006D0219">
      <w:pPr>
        <w:spacing w:after="0"/>
        <w:rPr>
          <w:rFonts w:ascii="Arial" w:hAnsi="Arial" w:cs="Arial"/>
        </w:rPr>
      </w:pPr>
      <w:r w:rsidRPr="006D0219">
        <w:rPr>
          <w:rFonts w:ascii="Arial" w:hAnsi="Arial" w:cs="Arial"/>
        </w:rPr>
        <w:lastRenderedPageBreak/>
        <w:t xml:space="preserve">4. Haz de </w:t>
      </w:r>
      <w:proofErr w:type="spellStart"/>
      <w:r w:rsidRPr="006D0219">
        <w:rPr>
          <w:rFonts w:ascii="Arial" w:hAnsi="Arial" w:cs="Arial"/>
        </w:rPr>
        <w:t>His</w:t>
      </w:r>
      <w:proofErr w:type="spellEnd"/>
      <w:r w:rsidRPr="006D0219">
        <w:rPr>
          <w:rFonts w:ascii="Arial" w:hAnsi="Arial" w:cs="Arial"/>
        </w:rPr>
        <w:t xml:space="preserve"> y sus dos ramas (derecha e izquierda). La rama izquierda consta al</w:t>
      </w:r>
      <w:r w:rsidR="009E529B">
        <w:rPr>
          <w:rFonts w:ascii="Arial" w:hAnsi="Arial" w:cs="Arial"/>
        </w:rPr>
        <w:t xml:space="preserve"> </w:t>
      </w:r>
      <w:r w:rsidRPr="006D0219">
        <w:rPr>
          <w:rFonts w:ascii="Arial" w:hAnsi="Arial" w:cs="Arial"/>
        </w:rPr>
        <w:t>menos de dos fascículos, uno anterior y otro posterior.</w:t>
      </w:r>
    </w:p>
    <w:p w:rsidR="006D0219" w:rsidRPr="006D0219" w:rsidRDefault="006D0219" w:rsidP="006D0219">
      <w:pPr>
        <w:spacing w:after="0"/>
        <w:rPr>
          <w:rFonts w:ascii="Arial" w:hAnsi="Arial" w:cs="Arial"/>
        </w:rPr>
      </w:pPr>
      <w:r w:rsidRPr="006D0219">
        <w:rPr>
          <w:rFonts w:ascii="Arial" w:hAnsi="Arial" w:cs="Arial"/>
        </w:rPr>
        <w:t xml:space="preserve">5. Red o arborizaciones de </w:t>
      </w:r>
      <w:proofErr w:type="spellStart"/>
      <w:r w:rsidRPr="006D0219">
        <w:rPr>
          <w:rFonts w:ascii="Arial" w:hAnsi="Arial" w:cs="Arial"/>
        </w:rPr>
        <w:t>Purkinje</w:t>
      </w:r>
      <w:proofErr w:type="spellEnd"/>
      <w:r w:rsidRPr="006D0219">
        <w:rPr>
          <w:rFonts w:ascii="Arial" w:hAnsi="Arial" w:cs="Arial"/>
        </w:rPr>
        <w:t>.</w:t>
      </w:r>
    </w:p>
    <w:p w:rsidR="006D0219" w:rsidRDefault="006D0219" w:rsidP="006D0219">
      <w:pPr>
        <w:spacing w:after="0"/>
        <w:rPr>
          <w:rFonts w:ascii="Arial" w:hAnsi="Arial" w:cs="Arial"/>
        </w:rPr>
      </w:pPr>
      <w:r w:rsidRPr="006D0219">
        <w:rPr>
          <w:rFonts w:ascii="Arial" w:hAnsi="Arial" w:cs="Arial"/>
        </w:rPr>
        <w:t>En el miocardio existen áreas especializadas que ejercen el control eléctrico</w:t>
      </w:r>
      <w:r w:rsidR="009E529B">
        <w:rPr>
          <w:rFonts w:ascii="Arial" w:hAnsi="Arial" w:cs="Arial"/>
        </w:rPr>
        <w:t xml:space="preserve"> </w:t>
      </w:r>
      <w:r w:rsidRPr="006D0219">
        <w:rPr>
          <w:rFonts w:ascii="Arial" w:hAnsi="Arial" w:cs="Arial"/>
        </w:rPr>
        <w:t>sobre el ciclo cardíaco. Aunque no sean, anatómicamente distintas, estas áreas</w:t>
      </w:r>
      <w:r w:rsidR="009E529B">
        <w:rPr>
          <w:rFonts w:ascii="Arial" w:hAnsi="Arial" w:cs="Arial"/>
        </w:rPr>
        <w:t xml:space="preserve"> </w:t>
      </w:r>
      <w:r w:rsidRPr="006D0219">
        <w:rPr>
          <w:rFonts w:ascii="Arial" w:hAnsi="Arial" w:cs="Arial"/>
        </w:rPr>
        <w:t>exhiben diferencias fisiológicas en relación con el resto del miocardio, formando</w:t>
      </w:r>
      <w:r w:rsidR="009E529B">
        <w:rPr>
          <w:rFonts w:ascii="Arial" w:hAnsi="Arial" w:cs="Arial"/>
        </w:rPr>
        <w:t xml:space="preserve"> </w:t>
      </w:r>
      <w:r w:rsidRPr="006D0219">
        <w:rPr>
          <w:rFonts w:ascii="Arial" w:hAnsi="Arial" w:cs="Arial"/>
        </w:rPr>
        <w:t>una vía de conducción para los impulsos eléctricos (Fig. 17.9).</w:t>
      </w:r>
    </w:p>
    <w:p w:rsidR="006D0219" w:rsidRDefault="006D0219" w:rsidP="006D0219">
      <w:pPr>
        <w:rPr>
          <w:rFonts w:ascii="Arial" w:hAnsi="Arial" w:cs="Arial"/>
        </w:rPr>
      </w:pPr>
    </w:p>
    <w:p w:rsidR="008B5D63" w:rsidRDefault="006D0219" w:rsidP="006D0219">
      <w:pPr>
        <w:rPr>
          <w:rFonts w:ascii="Arial" w:hAnsi="Arial" w:cs="Arial"/>
        </w:rPr>
      </w:pPr>
      <w:r>
        <w:rPr>
          <w:rFonts w:ascii="Arial" w:hAnsi="Arial" w:cs="Arial"/>
          <w:noProof/>
        </w:rPr>
        <w:drawing>
          <wp:inline distT="0" distB="0" distL="0" distR="0">
            <wp:extent cx="4413250" cy="3776980"/>
            <wp:effectExtent l="19050" t="0" r="6350"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4413250" cy="3776980"/>
                    </a:xfrm>
                    <a:prstGeom prst="rect">
                      <a:avLst/>
                    </a:prstGeom>
                    <a:noFill/>
                    <a:ln w="9525">
                      <a:noFill/>
                      <a:miter lim="800000"/>
                      <a:headEnd/>
                      <a:tailEnd/>
                    </a:ln>
                  </pic:spPr>
                </pic:pic>
              </a:graphicData>
            </a:graphic>
          </wp:inline>
        </w:drawing>
      </w:r>
    </w:p>
    <w:p w:rsidR="008B5D63" w:rsidRDefault="008B5D63" w:rsidP="008B5D63">
      <w:pPr>
        <w:rPr>
          <w:rFonts w:ascii="Arial" w:hAnsi="Arial" w:cs="Arial"/>
        </w:rPr>
      </w:pPr>
      <w:r w:rsidRPr="008B5D63">
        <w:rPr>
          <w:rFonts w:ascii="Arial" w:hAnsi="Arial" w:cs="Arial"/>
          <w:b/>
          <w:bCs/>
          <w:color w:val="231F20"/>
          <w:sz w:val="20"/>
          <w:szCs w:val="20"/>
        </w:rPr>
        <w:t xml:space="preserve">Fig. 17.9. </w:t>
      </w:r>
      <w:r w:rsidRPr="008B5D63">
        <w:rPr>
          <w:rFonts w:ascii="Arial" w:hAnsi="Arial" w:cs="Arial"/>
          <w:color w:val="231F20"/>
          <w:sz w:val="20"/>
          <w:szCs w:val="20"/>
        </w:rPr>
        <w:t>Anatomía cardíaca y sistema específico de conducción.</w:t>
      </w:r>
    </w:p>
    <w:p w:rsidR="006D0219" w:rsidRDefault="006D0219" w:rsidP="008B5D63">
      <w:pPr>
        <w:rPr>
          <w:rFonts w:ascii="Arial" w:hAnsi="Arial" w:cs="Arial"/>
        </w:rPr>
      </w:pPr>
    </w:p>
    <w:p w:rsidR="008B5D63" w:rsidRPr="008B5D63" w:rsidRDefault="008B5D63" w:rsidP="008B5D63">
      <w:pPr>
        <w:rPr>
          <w:rFonts w:ascii="Arial" w:hAnsi="Arial" w:cs="Arial"/>
          <w:b/>
          <w:bCs/>
          <w:sz w:val="28"/>
          <w:szCs w:val="28"/>
        </w:rPr>
      </w:pPr>
      <w:r w:rsidRPr="008B5D63">
        <w:rPr>
          <w:rFonts w:ascii="Arial" w:hAnsi="Arial" w:cs="Arial"/>
          <w:b/>
          <w:bCs/>
          <w:sz w:val="28"/>
          <w:szCs w:val="28"/>
        </w:rPr>
        <w:t xml:space="preserve">El nodo sinusal, </w:t>
      </w:r>
      <w:proofErr w:type="spellStart"/>
      <w:r w:rsidRPr="008B5D63">
        <w:rPr>
          <w:rFonts w:ascii="Arial" w:hAnsi="Arial" w:cs="Arial"/>
          <w:b/>
          <w:bCs/>
          <w:sz w:val="28"/>
          <w:szCs w:val="28"/>
        </w:rPr>
        <w:t>sinoatrial</w:t>
      </w:r>
      <w:proofErr w:type="spellEnd"/>
      <w:r w:rsidRPr="008B5D63">
        <w:rPr>
          <w:rFonts w:ascii="Arial" w:hAnsi="Arial" w:cs="Arial"/>
          <w:b/>
          <w:bCs/>
          <w:sz w:val="28"/>
          <w:szCs w:val="28"/>
        </w:rPr>
        <w:t xml:space="preserve"> o de Keith-</w:t>
      </w:r>
      <w:proofErr w:type="spellStart"/>
      <w:r w:rsidRPr="008B5D63">
        <w:rPr>
          <w:rFonts w:ascii="Arial" w:hAnsi="Arial" w:cs="Arial"/>
          <w:b/>
          <w:bCs/>
          <w:sz w:val="28"/>
          <w:szCs w:val="28"/>
        </w:rPr>
        <w:t>Flack</w:t>
      </w:r>
      <w:proofErr w:type="spellEnd"/>
    </w:p>
    <w:p w:rsidR="008B5D63" w:rsidRPr="008B5D63" w:rsidRDefault="008B5D63" w:rsidP="008B5D63">
      <w:pPr>
        <w:spacing w:after="0"/>
        <w:rPr>
          <w:rFonts w:ascii="Arial" w:hAnsi="Arial" w:cs="Arial"/>
        </w:rPr>
      </w:pPr>
      <w:r w:rsidRPr="008B5D63">
        <w:rPr>
          <w:rFonts w:ascii="Arial" w:hAnsi="Arial" w:cs="Arial"/>
        </w:rPr>
        <w:t xml:space="preserve">Es un </w:t>
      </w:r>
      <w:proofErr w:type="spellStart"/>
      <w:r w:rsidRPr="008B5D63">
        <w:rPr>
          <w:rFonts w:ascii="Arial" w:hAnsi="Arial" w:cs="Arial"/>
        </w:rPr>
        <w:t>acúmulo</w:t>
      </w:r>
      <w:proofErr w:type="spellEnd"/>
      <w:r w:rsidRPr="008B5D63">
        <w:rPr>
          <w:rFonts w:ascii="Arial" w:hAnsi="Arial" w:cs="Arial"/>
        </w:rPr>
        <w:t xml:space="preserve"> de miofibrillas, rico en tejido colágeno, una estructura pequeña,</w:t>
      </w:r>
      <w:r w:rsidR="0090282B">
        <w:rPr>
          <w:rFonts w:ascii="Arial" w:hAnsi="Arial" w:cs="Arial"/>
        </w:rPr>
        <w:t xml:space="preserve"> </w:t>
      </w:r>
      <w:r w:rsidRPr="008B5D63">
        <w:rPr>
          <w:rFonts w:ascii="Arial" w:hAnsi="Arial" w:cs="Arial"/>
        </w:rPr>
        <w:t>aplanada y elipsoide de músculo especializado de unos 5 a 7 mm de ancho, 15 mm</w:t>
      </w:r>
      <w:r w:rsidR="0090282B">
        <w:rPr>
          <w:rFonts w:ascii="Arial" w:hAnsi="Arial" w:cs="Arial"/>
        </w:rPr>
        <w:t xml:space="preserve"> </w:t>
      </w:r>
      <w:r w:rsidRPr="008B5D63">
        <w:rPr>
          <w:rFonts w:ascii="Arial" w:hAnsi="Arial" w:cs="Arial"/>
        </w:rPr>
        <w:t xml:space="preserve">de largo y 1,5 mm </w:t>
      </w:r>
      <w:r w:rsidR="0090282B">
        <w:rPr>
          <w:rFonts w:ascii="Arial" w:hAnsi="Arial" w:cs="Arial"/>
        </w:rPr>
        <w:t xml:space="preserve">de espesor; situado en la pared </w:t>
      </w:r>
      <w:proofErr w:type="spellStart"/>
      <w:r w:rsidRPr="008B5D63">
        <w:rPr>
          <w:rFonts w:ascii="Arial" w:hAnsi="Arial" w:cs="Arial"/>
        </w:rPr>
        <w:t>superolateral</w:t>
      </w:r>
      <w:proofErr w:type="spellEnd"/>
      <w:r w:rsidRPr="008B5D63">
        <w:rPr>
          <w:rFonts w:ascii="Arial" w:hAnsi="Arial" w:cs="Arial"/>
        </w:rPr>
        <w:t xml:space="preserve"> de la AD, inmediatamente</w:t>
      </w:r>
      <w:r w:rsidR="0090282B">
        <w:rPr>
          <w:rFonts w:ascii="Arial" w:hAnsi="Arial" w:cs="Arial"/>
        </w:rPr>
        <w:t xml:space="preserve"> </w:t>
      </w:r>
      <w:r w:rsidRPr="008B5D63">
        <w:rPr>
          <w:rFonts w:ascii="Arial" w:hAnsi="Arial" w:cs="Arial"/>
        </w:rPr>
        <w:t>por debajo y algo lateral respecto a la desembocadura por debajo de la</w:t>
      </w:r>
    </w:p>
    <w:p w:rsidR="008B5D63" w:rsidRPr="008B5D63" w:rsidRDefault="008B5D63" w:rsidP="008B5D63">
      <w:pPr>
        <w:spacing w:after="0"/>
        <w:rPr>
          <w:rFonts w:ascii="Arial" w:hAnsi="Arial" w:cs="Arial"/>
        </w:rPr>
      </w:pPr>
      <w:proofErr w:type="gramStart"/>
      <w:r w:rsidRPr="008B5D63">
        <w:rPr>
          <w:rFonts w:ascii="Arial" w:hAnsi="Arial" w:cs="Arial"/>
        </w:rPr>
        <w:t>vena</w:t>
      </w:r>
      <w:proofErr w:type="gramEnd"/>
      <w:r w:rsidRPr="008B5D63">
        <w:rPr>
          <w:rFonts w:ascii="Arial" w:hAnsi="Arial" w:cs="Arial"/>
        </w:rPr>
        <w:t xml:space="preserve"> cava superior. En estas fibras apenas hay filamentos contráctiles y miden</w:t>
      </w:r>
      <w:r w:rsidR="0090282B">
        <w:rPr>
          <w:rFonts w:ascii="Arial" w:hAnsi="Arial" w:cs="Arial"/>
        </w:rPr>
        <w:t xml:space="preserve"> </w:t>
      </w:r>
      <w:r w:rsidRPr="008B5D63">
        <w:rPr>
          <w:rFonts w:ascii="Arial" w:hAnsi="Arial" w:cs="Arial"/>
        </w:rPr>
        <w:t>cada una de 3 a 5 micras de diámetro, lo cual contrasta con las 10 a 15 micras de</w:t>
      </w:r>
      <w:r w:rsidR="0090282B">
        <w:rPr>
          <w:rFonts w:ascii="Arial" w:hAnsi="Arial" w:cs="Arial"/>
        </w:rPr>
        <w:t xml:space="preserve"> </w:t>
      </w:r>
      <w:r w:rsidRPr="008B5D63">
        <w:rPr>
          <w:rFonts w:ascii="Arial" w:hAnsi="Arial" w:cs="Arial"/>
        </w:rPr>
        <w:t>diámetro de las fibras del músculo auricular. Las fibras del nodo se conectan,</w:t>
      </w:r>
      <w:r w:rsidR="0090282B">
        <w:rPr>
          <w:rFonts w:ascii="Arial" w:hAnsi="Arial" w:cs="Arial"/>
        </w:rPr>
        <w:t xml:space="preserve"> </w:t>
      </w:r>
      <w:r w:rsidRPr="008B5D63">
        <w:rPr>
          <w:rFonts w:ascii="Arial" w:hAnsi="Arial" w:cs="Arial"/>
        </w:rPr>
        <w:t>directamente, con las fibras auriculares, por lo que el PA que comienza en el nodo</w:t>
      </w:r>
    </w:p>
    <w:p w:rsidR="008B5D63" w:rsidRPr="008B5D63" w:rsidRDefault="008B5D63" w:rsidP="008B5D63">
      <w:pPr>
        <w:spacing w:after="0"/>
        <w:rPr>
          <w:rFonts w:ascii="Arial" w:hAnsi="Arial" w:cs="Arial"/>
        </w:rPr>
      </w:pPr>
      <w:proofErr w:type="gramStart"/>
      <w:r w:rsidRPr="008B5D63">
        <w:rPr>
          <w:rFonts w:ascii="Arial" w:hAnsi="Arial" w:cs="Arial"/>
        </w:rPr>
        <w:t>sinusal</w:t>
      </w:r>
      <w:proofErr w:type="gramEnd"/>
      <w:r w:rsidRPr="008B5D63">
        <w:rPr>
          <w:rFonts w:ascii="Arial" w:hAnsi="Arial" w:cs="Arial"/>
        </w:rPr>
        <w:t xml:space="preserve"> (NS) se propaga de inmediato a las aurículas.</w:t>
      </w:r>
    </w:p>
    <w:p w:rsidR="008B5D63" w:rsidRPr="008B5D63" w:rsidRDefault="008B5D63" w:rsidP="008B5D63">
      <w:pPr>
        <w:spacing w:after="0"/>
        <w:rPr>
          <w:rFonts w:ascii="Arial" w:hAnsi="Arial" w:cs="Arial"/>
        </w:rPr>
      </w:pPr>
      <w:r w:rsidRPr="008B5D63">
        <w:rPr>
          <w:rFonts w:ascii="Arial" w:hAnsi="Arial" w:cs="Arial"/>
        </w:rPr>
        <w:t>Es el centro automático primario del corazón. Su irrigación es amplia, procede</w:t>
      </w:r>
      <w:r w:rsidR="0090282B">
        <w:rPr>
          <w:rFonts w:ascii="Arial" w:hAnsi="Arial" w:cs="Arial"/>
        </w:rPr>
        <w:t xml:space="preserve"> </w:t>
      </w:r>
      <w:r w:rsidRPr="008B5D63">
        <w:rPr>
          <w:rFonts w:ascii="Arial" w:hAnsi="Arial" w:cs="Arial"/>
        </w:rPr>
        <w:t>70 % de la arteria coronaria derecha, 25 % por la arteria coronaria izquierda y 7 %</w:t>
      </w:r>
      <w:r w:rsidR="0090282B">
        <w:rPr>
          <w:rFonts w:ascii="Arial" w:hAnsi="Arial" w:cs="Arial"/>
        </w:rPr>
        <w:t xml:space="preserve"> </w:t>
      </w:r>
      <w:r w:rsidRPr="008B5D63">
        <w:rPr>
          <w:rFonts w:ascii="Arial" w:hAnsi="Arial" w:cs="Arial"/>
        </w:rPr>
        <w:t>corresponde a ambas coronarias.</w:t>
      </w:r>
    </w:p>
    <w:p w:rsidR="008B5D63" w:rsidRPr="008B5D63" w:rsidRDefault="008B5D63" w:rsidP="008B5D63">
      <w:pPr>
        <w:spacing w:after="0"/>
        <w:rPr>
          <w:rFonts w:ascii="Arial" w:hAnsi="Arial" w:cs="Arial"/>
        </w:rPr>
      </w:pPr>
      <w:r w:rsidRPr="008B5D63">
        <w:rPr>
          <w:rFonts w:ascii="Arial" w:hAnsi="Arial" w:cs="Arial"/>
        </w:rPr>
        <w:t>Está muy inervado, responde a impulsos adrenérgicos y colinérgicos, controla</w:t>
      </w:r>
      <w:r w:rsidR="0090282B">
        <w:rPr>
          <w:rFonts w:ascii="Arial" w:hAnsi="Arial" w:cs="Arial"/>
        </w:rPr>
        <w:t xml:space="preserve"> </w:t>
      </w:r>
      <w:r w:rsidRPr="008B5D63">
        <w:rPr>
          <w:rFonts w:ascii="Arial" w:hAnsi="Arial" w:cs="Arial"/>
        </w:rPr>
        <w:t>la tasa de descarga rítmica y es más rápida que la de cualquier parte del corazón.</w:t>
      </w:r>
    </w:p>
    <w:p w:rsidR="008B5D63" w:rsidRPr="0090282B" w:rsidRDefault="008B5D63" w:rsidP="008B5D63">
      <w:pPr>
        <w:spacing w:after="0"/>
        <w:rPr>
          <w:rFonts w:ascii="Arial" w:hAnsi="Arial" w:cs="Arial"/>
          <w:b/>
          <w:i/>
          <w:iCs/>
        </w:rPr>
      </w:pPr>
      <w:r w:rsidRPr="0090282B">
        <w:rPr>
          <w:rFonts w:ascii="Arial" w:hAnsi="Arial" w:cs="Arial"/>
          <w:b/>
          <w:i/>
          <w:iCs/>
        </w:rPr>
        <w:t xml:space="preserve">Haces </w:t>
      </w:r>
      <w:proofErr w:type="spellStart"/>
      <w:r w:rsidRPr="0090282B">
        <w:rPr>
          <w:rFonts w:ascii="Arial" w:hAnsi="Arial" w:cs="Arial"/>
          <w:b/>
          <w:i/>
          <w:iCs/>
        </w:rPr>
        <w:t>internodales</w:t>
      </w:r>
      <w:proofErr w:type="spellEnd"/>
    </w:p>
    <w:p w:rsidR="008B5D63" w:rsidRPr="008B5D63" w:rsidRDefault="008B5D63" w:rsidP="008B5D63">
      <w:pPr>
        <w:spacing w:after="0"/>
        <w:rPr>
          <w:rFonts w:ascii="Arial" w:hAnsi="Arial" w:cs="Arial"/>
        </w:rPr>
      </w:pPr>
      <w:r w:rsidRPr="008B5D63">
        <w:rPr>
          <w:rFonts w:ascii="Arial" w:hAnsi="Arial" w:cs="Arial"/>
        </w:rPr>
        <w:t>Las terminaciones de las fibras del NS se fusionan con las fibras del músculo</w:t>
      </w:r>
      <w:r w:rsidR="0090282B">
        <w:rPr>
          <w:rFonts w:ascii="Arial" w:hAnsi="Arial" w:cs="Arial"/>
        </w:rPr>
        <w:t xml:space="preserve"> </w:t>
      </w:r>
      <w:r w:rsidRPr="008B5D63">
        <w:rPr>
          <w:rFonts w:ascii="Arial" w:hAnsi="Arial" w:cs="Arial"/>
        </w:rPr>
        <w:t xml:space="preserve">auricular que lo rodea y por </w:t>
      </w:r>
      <w:proofErr w:type="spellStart"/>
      <w:r w:rsidRPr="008B5D63">
        <w:rPr>
          <w:rFonts w:ascii="Arial" w:hAnsi="Arial" w:cs="Arial"/>
        </w:rPr>
        <w:t>está</w:t>
      </w:r>
      <w:proofErr w:type="spellEnd"/>
      <w:r w:rsidRPr="008B5D63">
        <w:rPr>
          <w:rFonts w:ascii="Arial" w:hAnsi="Arial" w:cs="Arial"/>
        </w:rPr>
        <w:t xml:space="preserve"> vía migra el PA a una velocidad de 0,3 m/s, se</w:t>
      </w:r>
      <w:r w:rsidR="0090282B">
        <w:rPr>
          <w:rFonts w:ascii="Arial" w:hAnsi="Arial" w:cs="Arial"/>
        </w:rPr>
        <w:t xml:space="preserve"> </w:t>
      </w:r>
      <w:r w:rsidRPr="008B5D63">
        <w:rPr>
          <w:rFonts w:ascii="Arial" w:hAnsi="Arial" w:cs="Arial"/>
        </w:rPr>
        <w:t>diseminan por toda la masa muscular auricular y finalmente por el NAV. La velocidad</w:t>
      </w:r>
      <w:r w:rsidR="0090282B">
        <w:rPr>
          <w:rFonts w:ascii="Arial" w:hAnsi="Arial" w:cs="Arial"/>
        </w:rPr>
        <w:t xml:space="preserve"> </w:t>
      </w:r>
      <w:r w:rsidRPr="008B5D63">
        <w:rPr>
          <w:rFonts w:ascii="Arial" w:hAnsi="Arial" w:cs="Arial"/>
        </w:rPr>
        <w:t>de conducción se hace un poco más rápida, aproximadamente a 1m/s, a través</w:t>
      </w:r>
      <w:r w:rsidR="0090282B">
        <w:rPr>
          <w:rFonts w:ascii="Arial" w:hAnsi="Arial" w:cs="Arial"/>
        </w:rPr>
        <w:t xml:space="preserve"> </w:t>
      </w:r>
      <w:r w:rsidRPr="008B5D63">
        <w:rPr>
          <w:rFonts w:ascii="Arial" w:hAnsi="Arial" w:cs="Arial"/>
        </w:rPr>
        <w:t>de los pequeños fascículos, los cuales son 3:</w:t>
      </w:r>
    </w:p>
    <w:p w:rsidR="008B5D63" w:rsidRPr="008B5D63" w:rsidRDefault="008B5D63" w:rsidP="008B5D63">
      <w:pPr>
        <w:spacing w:after="0"/>
        <w:rPr>
          <w:rFonts w:ascii="Arial" w:hAnsi="Arial" w:cs="Arial"/>
        </w:rPr>
      </w:pPr>
      <w:r w:rsidRPr="008B5D63">
        <w:rPr>
          <w:rFonts w:ascii="Arial" w:hAnsi="Arial" w:cs="Arial"/>
        </w:rPr>
        <w:lastRenderedPageBreak/>
        <w:t xml:space="preserve">1. Fascículo </w:t>
      </w:r>
      <w:proofErr w:type="spellStart"/>
      <w:r w:rsidRPr="008B5D63">
        <w:rPr>
          <w:rFonts w:ascii="Arial" w:hAnsi="Arial" w:cs="Arial"/>
        </w:rPr>
        <w:t>internodal</w:t>
      </w:r>
      <w:proofErr w:type="spellEnd"/>
      <w:r w:rsidRPr="008B5D63">
        <w:rPr>
          <w:rFonts w:ascii="Arial" w:hAnsi="Arial" w:cs="Arial"/>
        </w:rPr>
        <w:t xml:space="preserve"> anterior o de </w:t>
      </w:r>
      <w:proofErr w:type="spellStart"/>
      <w:r w:rsidRPr="008B5D63">
        <w:rPr>
          <w:rFonts w:ascii="Arial" w:hAnsi="Arial" w:cs="Arial"/>
        </w:rPr>
        <w:t>Bachmann</w:t>
      </w:r>
      <w:proofErr w:type="spellEnd"/>
      <w:r w:rsidRPr="008B5D63">
        <w:rPr>
          <w:rFonts w:ascii="Arial" w:hAnsi="Arial" w:cs="Arial"/>
        </w:rPr>
        <w:t>.</w:t>
      </w:r>
    </w:p>
    <w:p w:rsidR="008B5D63" w:rsidRPr="008B5D63" w:rsidRDefault="008B5D63" w:rsidP="008B5D63">
      <w:pPr>
        <w:spacing w:after="0"/>
        <w:rPr>
          <w:rFonts w:ascii="Arial" w:hAnsi="Arial" w:cs="Arial"/>
        </w:rPr>
      </w:pPr>
      <w:r w:rsidRPr="008B5D63">
        <w:rPr>
          <w:rFonts w:ascii="Arial" w:hAnsi="Arial" w:cs="Arial"/>
        </w:rPr>
        <w:t xml:space="preserve">2. Fascículo </w:t>
      </w:r>
      <w:proofErr w:type="spellStart"/>
      <w:r w:rsidRPr="008B5D63">
        <w:rPr>
          <w:rFonts w:ascii="Arial" w:hAnsi="Arial" w:cs="Arial"/>
        </w:rPr>
        <w:t>internodal</w:t>
      </w:r>
      <w:proofErr w:type="spellEnd"/>
      <w:r w:rsidRPr="008B5D63">
        <w:rPr>
          <w:rFonts w:ascii="Arial" w:hAnsi="Arial" w:cs="Arial"/>
        </w:rPr>
        <w:t xml:space="preserve"> medio o de </w:t>
      </w:r>
      <w:proofErr w:type="spellStart"/>
      <w:r w:rsidRPr="008B5D63">
        <w:rPr>
          <w:rFonts w:ascii="Arial" w:hAnsi="Arial" w:cs="Arial"/>
        </w:rPr>
        <w:t>Wenckebach</w:t>
      </w:r>
      <w:proofErr w:type="spellEnd"/>
      <w:r w:rsidRPr="008B5D63">
        <w:rPr>
          <w:rFonts w:ascii="Arial" w:hAnsi="Arial" w:cs="Arial"/>
        </w:rPr>
        <w:t>.</w:t>
      </w:r>
    </w:p>
    <w:p w:rsidR="008B5D63" w:rsidRPr="008B5D63" w:rsidRDefault="008B5D63" w:rsidP="008B5D63">
      <w:pPr>
        <w:spacing w:after="0"/>
        <w:rPr>
          <w:rFonts w:ascii="Arial" w:hAnsi="Arial" w:cs="Arial"/>
        </w:rPr>
      </w:pPr>
      <w:r w:rsidRPr="008B5D63">
        <w:rPr>
          <w:rFonts w:ascii="Arial" w:hAnsi="Arial" w:cs="Arial"/>
        </w:rPr>
        <w:t xml:space="preserve">3. Fascículo </w:t>
      </w:r>
      <w:proofErr w:type="spellStart"/>
      <w:r w:rsidRPr="008B5D63">
        <w:rPr>
          <w:rFonts w:ascii="Arial" w:hAnsi="Arial" w:cs="Arial"/>
        </w:rPr>
        <w:t>internodal</w:t>
      </w:r>
      <w:proofErr w:type="spellEnd"/>
      <w:r w:rsidRPr="008B5D63">
        <w:rPr>
          <w:rFonts w:ascii="Arial" w:hAnsi="Arial" w:cs="Arial"/>
        </w:rPr>
        <w:t xml:space="preserve"> posterior o de </w:t>
      </w:r>
      <w:proofErr w:type="spellStart"/>
      <w:r w:rsidRPr="008B5D63">
        <w:rPr>
          <w:rFonts w:ascii="Arial" w:hAnsi="Arial" w:cs="Arial"/>
        </w:rPr>
        <w:t>Thorel</w:t>
      </w:r>
      <w:proofErr w:type="spellEnd"/>
      <w:r w:rsidRPr="008B5D63">
        <w:rPr>
          <w:rFonts w:ascii="Arial" w:hAnsi="Arial" w:cs="Arial"/>
        </w:rPr>
        <w:t>.</w:t>
      </w:r>
    </w:p>
    <w:p w:rsidR="008B5D63" w:rsidRDefault="008B5D63" w:rsidP="008B5D63">
      <w:pPr>
        <w:spacing w:after="0"/>
        <w:rPr>
          <w:rFonts w:ascii="Arial" w:hAnsi="Arial" w:cs="Arial"/>
        </w:rPr>
      </w:pPr>
      <w:r w:rsidRPr="008B5D63">
        <w:rPr>
          <w:rFonts w:ascii="Arial" w:hAnsi="Arial" w:cs="Arial"/>
        </w:rPr>
        <w:t>Esta mayor velocidad de conducción se debe a la presencia de un número de</w:t>
      </w:r>
      <w:r w:rsidR="0090282B">
        <w:rPr>
          <w:rFonts w:ascii="Arial" w:hAnsi="Arial" w:cs="Arial"/>
        </w:rPr>
        <w:t xml:space="preserve"> </w:t>
      </w:r>
      <w:r w:rsidRPr="008B5D63">
        <w:rPr>
          <w:rFonts w:ascii="Arial" w:hAnsi="Arial" w:cs="Arial"/>
        </w:rPr>
        <w:t xml:space="preserve">fibras especializadas de conducción similares a las de </w:t>
      </w:r>
      <w:proofErr w:type="spellStart"/>
      <w:r w:rsidRPr="008B5D63">
        <w:rPr>
          <w:rFonts w:ascii="Arial" w:hAnsi="Arial" w:cs="Arial"/>
        </w:rPr>
        <w:t>Purkinje</w:t>
      </w:r>
      <w:proofErr w:type="spellEnd"/>
      <w:r w:rsidRPr="008B5D63">
        <w:rPr>
          <w:rFonts w:ascii="Arial" w:hAnsi="Arial" w:cs="Arial"/>
        </w:rPr>
        <w:t>, mezcladas con el</w:t>
      </w:r>
      <w:r w:rsidR="0090282B">
        <w:rPr>
          <w:rFonts w:ascii="Arial" w:hAnsi="Arial" w:cs="Arial"/>
        </w:rPr>
        <w:t xml:space="preserve"> </w:t>
      </w:r>
      <w:r w:rsidRPr="008B5D63">
        <w:rPr>
          <w:rFonts w:ascii="Arial" w:hAnsi="Arial" w:cs="Arial"/>
        </w:rPr>
        <w:t>músculo auricular.</w:t>
      </w:r>
    </w:p>
    <w:p w:rsidR="008B5D63" w:rsidRPr="008B5D63" w:rsidRDefault="008B5D63" w:rsidP="008B5D63">
      <w:pPr>
        <w:spacing w:after="0"/>
        <w:rPr>
          <w:rFonts w:ascii="Arial" w:hAnsi="Arial" w:cs="Arial"/>
        </w:rPr>
      </w:pPr>
      <w:r w:rsidRPr="008B5D63">
        <w:rPr>
          <w:rFonts w:ascii="Arial" w:hAnsi="Arial" w:cs="Arial"/>
        </w:rPr>
        <w:t>Esta mayor velocidad de conducción se debe a la presencia de un número de</w:t>
      </w:r>
      <w:r w:rsidR="0090282B">
        <w:rPr>
          <w:rFonts w:ascii="Arial" w:hAnsi="Arial" w:cs="Arial"/>
        </w:rPr>
        <w:t xml:space="preserve"> </w:t>
      </w:r>
      <w:r w:rsidRPr="008B5D63">
        <w:rPr>
          <w:rFonts w:ascii="Arial" w:hAnsi="Arial" w:cs="Arial"/>
        </w:rPr>
        <w:t xml:space="preserve">fibras especializadas de conducción similares a las de </w:t>
      </w:r>
      <w:proofErr w:type="spellStart"/>
      <w:r w:rsidRPr="008B5D63">
        <w:rPr>
          <w:rFonts w:ascii="Arial" w:hAnsi="Arial" w:cs="Arial"/>
        </w:rPr>
        <w:t>Purkinje</w:t>
      </w:r>
      <w:proofErr w:type="spellEnd"/>
      <w:r w:rsidRPr="008B5D63">
        <w:rPr>
          <w:rFonts w:ascii="Arial" w:hAnsi="Arial" w:cs="Arial"/>
        </w:rPr>
        <w:t>, mezcladas con el</w:t>
      </w:r>
      <w:r w:rsidR="0090282B">
        <w:rPr>
          <w:rFonts w:ascii="Arial" w:hAnsi="Arial" w:cs="Arial"/>
        </w:rPr>
        <w:t xml:space="preserve"> </w:t>
      </w:r>
      <w:r w:rsidRPr="008B5D63">
        <w:rPr>
          <w:rFonts w:ascii="Arial" w:hAnsi="Arial" w:cs="Arial"/>
        </w:rPr>
        <w:t>músculo auricular.</w:t>
      </w:r>
    </w:p>
    <w:p w:rsidR="008B5D63" w:rsidRPr="008B5D63" w:rsidRDefault="008B5D63" w:rsidP="008B5D63">
      <w:pPr>
        <w:spacing w:after="0"/>
        <w:rPr>
          <w:rFonts w:ascii="Arial" w:hAnsi="Arial" w:cs="Arial"/>
        </w:rPr>
      </w:pPr>
      <w:r w:rsidRPr="008B5D63">
        <w:rPr>
          <w:rFonts w:ascii="Arial" w:hAnsi="Arial" w:cs="Arial"/>
        </w:rPr>
        <w:t xml:space="preserve">El sistema </w:t>
      </w:r>
      <w:proofErr w:type="spellStart"/>
      <w:r w:rsidRPr="008B5D63">
        <w:rPr>
          <w:rFonts w:ascii="Arial" w:hAnsi="Arial" w:cs="Arial"/>
        </w:rPr>
        <w:t>excitoconductor</w:t>
      </w:r>
      <w:proofErr w:type="spellEnd"/>
      <w:r w:rsidRPr="008B5D63">
        <w:rPr>
          <w:rFonts w:ascii="Arial" w:hAnsi="Arial" w:cs="Arial"/>
        </w:rPr>
        <w:t xml:space="preserve"> está estructurado de forma que el estímulo no pase</w:t>
      </w:r>
    </w:p>
    <w:p w:rsidR="008B5D63" w:rsidRPr="008B5D63" w:rsidRDefault="008B5D63" w:rsidP="008B5D63">
      <w:pPr>
        <w:spacing w:after="0"/>
        <w:rPr>
          <w:rFonts w:ascii="Arial" w:hAnsi="Arial" w:cs="Arial"/>
        </w:rPr>
      </w:pPr>
      <w:r w:rsidRPr="008B5D63">
        <w:rPr>
          <w:rFonts w:ascii="Arial" w:hAnsi="Arial" w:cs="Arial"/>
        </w:rPr>
        <w:t>de las aurículas a los ventrículos con mucha rapidez, este retraso permite un tiempo</w:t>
      </w:r>
      <w:r w:rsidR="0090282B">
        <w:rPr>
          <w:rFonts w:ascii="Arial" w:hAnsi="Arial" w:cs="Arial"/>
        </w:rPr>
        <w:t xml:space="preserve"> </w:t>
      </w:r>
      <w:r w:rsidRPr="008B5D63">
        <w:rPr>
          <w:rFonts w:ascii="Arial" w:hAnsi="Arial" w:cs="Arial"/>
        </w:rPr>
        <w:t>para que las aurículas vacíen su contenido a los ventrículos antes de que comience</w:t>
      </w:r>
      <w:r w:rsidR="0090282B">
        <w:rPr>
          <w:rFonts w:ascii="Arial" w:hAnsi="Arial" w:cs="Arial"/>
        </w:rPr>
        <w:t xml:space="preserve"> </w:t>
      </w:r>
      <w:r w:rsidRPr="008B5D63">
        <w:rPr>
          <w:rFonts w:ascii="Arial" w:hAnsi="Arial" w:cs="Arial"/>
        </w:rPr>
        <w:t>la contracción ventricular, el NAV y las fibras de conducción adyacentes, son los</w:t>
      </w:r>
      <w:r w:rsidR="0090282B">
        <w:rPr>
          <w:rFonts w:ascii="Arial" w:hAnsi="Arial" w:cs="Arial"/>
        </w:rPr>
        <w:t xml:space="preserve"> </w:t>
      </w:r>
      <w:r w:rsidRPr="008B5D63">
        <w:rPr>
          <w:rFonts w:ascii="Arial" w:hAnsi="Arial" w:cs="Arial"/>
        </w:rPr>
        <w:t>encargados de retrasar la propagación del estímulo cardíaco, de las aurículas a los</w:t>
      </w:r>
      <w:r w:rsidR="0090282B">
        <w:rPr>
          <w:rFonts w:ascii="Arial" w:hAnsi="Arial" w:cs="Arial"/>
        </w:rPr>
        <w:t xml:space="preserve"> </w:t>
      </w:r>
      <w:r w:rsidRPr="008B5D63">
        <w:rPr>
          <w:rFonts w:ascii="Arial" w:hAnsi="Arial" w:cs="Arial"/>
        </w:rPr>
        <w:t>ventrículos.</w:t>
      </w:r>
    </w:p>
    <w:p w:rsidR="008B5D63" w:rsidRDefault="008B5D63" w:rsidP="008B5D63">
      <w:pPr>
        <w:spacing w:after="0"/>
        <w:rPr>
          <w:rFonts w:ascii="Arial" w:hAnsi="Arial" w:cs="Arial"/>
          <w:b/>
          <w:bCs/>
        </w:rPr>
      </w:pPr>
    </w:p>
    <w:p w:rsidR="008B5D63" w:rsidRPr="008B5D63" w:rsidRDefault="008B5D63" w:rsidP="008B5D63">
      <w:pPr>
        <w:spacing w:after="0"/>
        <w:rPr>
          <w:rFonts w:ascii="Arial" w:hAnsi="Arial" w:cs="Arial"/>
          <w:b/>
          <w:bCs/>
          <w:sz w:val="28"/>
          <w:szCs w:val="28"/>
        </w:rPr>
      </w:pPr>
      <w:r w:rsidRPr="008B5D63">
        <w:rPr>
          <w:rFonts w:ascii="Arial" w:hAnsi="Arial" w:cs="Arial"/>
          <w:b/>
          <w:bCs/>
          <w:sz w:val="28"/>
          <w:szCs w:val="28"/>
        </w:rPr>
        <w:t xml:space="preserve">Nodo </w:t>
      </w:r>
      <w:proofErr w:type="spellStart"/>
      <w:r w:rsidRPr="008B5D63">
        <w:rPr>
          <w:rFonts w:ascii="Arial" w:hAnsi="Arial" w:cs="Arial"/>
          <w:b/>
          <w:bCs/>
          <w:sz w:val="28"/>
          <w:szCs w:val="28"/>
        </w:rPr>
        <w:t>aurículoventricular</w:t>
      </w:r>
      <w:proofErr w:type="spellEnd"/>
      <w:r w:rsidRPr="008B5D63">
        <w:rPr>
          <w:rFonts w:ascii="Arial" w:hAnsi="Arial" w:cs="Arial"/>
          <w:b/>
          <w:bCs/>
          <w:sz w:val="28"/>
          <w:szCs w:val="28"/>
        </w:rPr>
        <w:t xml:space="preserve"> o de </w:t>
      </w:r>
      <w:proofErr w:type="spellStart"/>
      <w:r w:rsidRPr="008B5D63">
        <w:rPr>
          <w:rFonts w:ascii="Arial" w:hAnsi="Arial" w:cs="Arial"/>
          <w:b/>
          <w:bCs/>
          <w:sz w:val="28"/>
          <w:szCs w:val="28"/>
        </w:rPr>
        <w:t>Aschoff-Tawara</w:t>
      </w:r>
      <w:proofErr w:type="spellEnd"/>
    </w:p>
    <w:p w:rsidR="008B5D63" w:rsidRDefault="008B5D63" w:rsidP="008B5D63">
      <w:pPr>
        <w:spacing w:after="0"/>
        <w:rPr>
          <w:rFonts w:ascii="Arial" w:hAnsi="Arial" w:cs="Arial"/>
        </w:rPr>
      </w:pPr>
      <w:r w:rsidRPr="008B5D63">
        <w:rPr>
          <w:rFonts w:ascii="Arial" w:hAnsi="Arial" w:cs="Arial"/>
        </w:rPr>
        <w:t>Anatómicamente se encuentra en la porción posterior del tabique de la AD, de</w:t>
      </w:r>
      <w:r w:rsidR="0090282B">
        <w:rPr>
          <w:rFonts w:ascii="Arial" w:hAnsi="Arial" w:cs="Arial"/>
        </w:rPr>
        <w:t xml:space="preserve"> </w:t>
      </w:r>
      <w:r w:rsidRPr="008B5D63">
        <w:rPr>
          <w:rFonts w:ascii="Arial" w:hAnsi="Arial" w:cs="Arial"/>
        </w:rPr>
        <w:t>inmediato por detrás de la válvula tricúspide y contigua a la desembocadura del</w:t>
      </w:r>
      <w:r w:rsidR="0090282B">
        <w:rPr>
          <w:rFonts w:ascii="Arial" w:hAnsi="Arial" w:cs="Arial"/>
        </w:rPr>
        <w:t xml:space="preserve"> </w:t>
      </w:r>
      <w:r w:rsidRPr="008B5D63">
        <w:rPr>
          <w:rFonts w:ascii="Arial" w:hAnsi="Arial" w:cs="Arial"/>
        </w:rPr>
        <w:t xml:space="preserve">seno coronario, se conecta con las vías </w:t>
      </w:r>
      <w:proofErr w:type="spellStart"/>
      <w:r w:rsidRPr="008B5D63">
        <w:rPr>
          <w:rFonts w:ascii="Arial" w:hAnsi="Arial" w:cs="Arial"/>
        </w:rPr>
        <w:t>internodales</w:t>
      </w:r>
      <w:proofErr w:type="spellEnd"/>
      <w:r w:rsidRPr="008B5D63">
        <w:rPr>
          <w:rFonts w:ascii="Arial" w:hAnsi="Arial" w:cs="Arial"/>
        </w:rPr>
        <w:t xml:space="preserve"> de conducción auriculares por</w:t>
      </w:r>
      <w:r w:rsidR="0090282B">
        <w:rPr>
          <w:rFonts w:ascii="Arial" w:hAnsi="Arial" w:cs="Arial"/>
        </w:rPr>
        <w:t xml:space="preserve"> </w:t>
      </w:r>
      <w:r w:rsidRPr="008B5D63">
        <w:rPr>
          <w:rFonts w:ascii="Arial" w:hAnsi="Arial" w:cs="Arial"/>
        </w:rPr>
        <w:t xml:space="preserve">arriba y por abajo continua con el haz de </w:t>
      </w:r>
      <w:proofErr w:type="spellStart"/>
      <w:r w:rsidRPr="008B5D63">
        <w:rPr>
          <w:rFonts w:ascii="Arial" w:hAnsi="Arial" w:cs="Arial"/>
        </w:rPr>
        <w:t>His</w:t>
      </w:r>
      <w:proofErr w:type="spellEnd"/>
      <w:r w:rsidRPr="008B5D63">
        <w:rPr>
          <w:rFonts w:ascii="Arial" w:hAnsi="Arial" w:cs="Arial"/>
        </w:rPr>
        <w:t xml:space="preserve"> o </w:t>
      </w:r>
      <w:proofErr w:type="spellStart"/>
      <w:r w:rsidRPr="008B5D63">
        <w:rPr>
          <w:rFonts w:ascii="Arial" w:hAnsi="Arial" w:cs="Arial"/>
        </w:rPr>
        <w:t>atrioventricular</w:t>
      </w:r>
      <w:proofErr w:type="spellEnd"/>
      <w:r w:rsidRPr="008B5D63">
        <w:rPr>
          <w:rFonts w:ascii="Arial" w:hAnsi="Arial" w:cs="Arial"/>
        </w:rPr>
        <w:t>. Mide de 5 a 6 mm</w:t>
      </w:r>
    </w:p>
    <w:p w:rsidR="008B5D63" w:rsidRPr="008B5D63" w:rsidRDefault="008B5D63" w:rsidP="008B5D63">
      <w:pPr>
        <w:spacing w:after="0"/>
        <w:rPr>
          <w:rFonts w:ascii="Arial" w:hAnsi="Arial" w:cs="Arial"/>
        </w:rPr>
      </w:pPr>
      <w:proofErr w:type="gramStart"/>
      <w:r w:rsidRPr="008B5D63">
        <w:rPr>
          <w:rFonts w:ascii="Arial" w:hAnsi="Arial" w:cs="Arial"/>
        </w:rPr>
        <w:t>unión</w:t>
      </w:r>
      <w:proofErr w:type="gramEnd"/>
      <w:r w:rsidRPr="008B5D63">
        <w:rPr>
          <w:rFonts w:ascii="Arial" w:hAnsi="Arial" w:cs="Arial"/>
        </w:rPr>
        <w:t>, ya que se descubrió que él propiamente no se despolariza y la zona de la</w:t>
      </w:r>
      <w:r w:rsidR="0090282B">
        <w:rPr>
          <w:rFonts w:ascii="Arial" w:hAnsi="Arial" w:cs="Arial"/>
        </w:rPr>
        <w:t xml:space="preserve"> </w:t>
      </w:r>
      <w:r w:rsidRPr="008B5D63">
        <w:rPr>
          <w:rFonts w:ascii="Arial" w:hAnsi="Arial" w:cs="Arial"/>
        </w:rPr>
        <w:t>unión está integrada por varias zonas anatómicas: regiones auriculares adyacentes</w:t>
      </w:r>
      <w:r w:rsidR="0090282B">
        <w:rPr>
          <w:rFonts w:ascii="Arial" w:hAnsi="Arial" w:cs="Arial"/>
        </w:rPr>
        <w:t xml:space="preserve"> </w:t>
      </w:r>
      <w:r w:rsidRPr="008B5D63">
        <w:rPr>
          <w:rFonts w:ascii="Arial" w:hAnsi="Arial" w:cs="Arial"/>
        </w:rPr>
        <w:t xml:space="preserve">al NAV, el propio NAV o de la unión, el haz de </w:t>
      </w:r>
      <w:proofErr w:type="spellStart"/>
      <w:r w:rsidRPr="008B5D63">
        <w:rPr>
          <w:rFonts w:ascii="Arial" w:hAnsi="Arial" w:cs="Arial"/>
        </w:rPr>
        <w:t>His</w:t>
      </w:r>
      <w:proofErr w:type="spellEnd"/>
      <w:r w:rsidRPr="008B5D63">
        <w:rPr>
          <w:rFonts w:ascii="Arial" w:hAnsi="Arial" w:cs="Arial"/>
        </w:rPr>
        <w:t xml:space="preserve"> y las porciones proximales de los</w:t>
      </w:r>
      <w:r w:rsidR="0090282B">
        <w:rPr>
          <w:rFonts w:ascii="Arial" w:hAnsi="Arial" w:cs="Arial"/>
        </w:rPr>
        <w:t xml:space="preserve"> </w:t>
      </w:r>
      <w:r w:rsidRPr="008B5D63">
        <w:rPr>
          <w:rFonts w:ascii="Arial" w:hAnsi="Arial" w:cs="Arial"/>
        </w:rPr>
        <w:t>3 fascículos del haz.</w:t>
      </w:r>
    </w:p>
    <w:p w:rsidR="008B5D63" w:rsidRPr="008B5D63" w:rsidRDefault="008B5D63" w:rsidP="008B5D63">
      <w:pPr>
        <w:spacing w:after="0"/>
        <w:rPr>
          <w:rFonts w:ascii="Arial" w:hAnsi="Arial" w:cs="Arial"/>
        </w:rPr>
      </w:pPr>
      <w:r w:rsidRPr="008B5D63">
        <w:rPr>
          <w:rFonts w:ascii="Arial" w:hAnsi="Arial" w:cs="Arial"/>
        </w:rPr>
        <w:t>El retraso del impulso demora desde el NS al NAV 0,03 s y entre el NAV al</w:t>
      </w:r>
      <w:r w:rsidR="0090282B">
        <w:rPr>
          <w:rFonts w:ascii="Arial" w:hAnsi="Arial" w:cs="Arial"/>
        </w:rPr>
        <w:t xml:space="preserve"> </w:t>
      </w:r>
      <w:r w:rsidRPr="008B5D63">
        <w:rPr>
          <w:rFonts w:ascii="Arial" w:hAnsi="Arial" w:cs="Arial"/>
        </w:rPr>
        <w:t xml:space="preserve">haz de </w:t>
      </w:r>
      <w:proofErr w:type="spellStart"/>
      <w:r w:rsidRPr="008B5D63">
        <w:rPr>
          <w:rFonts w:ascii="Arial" w:hAnsi="Arial" w:cs="Arial"/>
        </w:rPr>
        <w:t>His</w:t>
      </w:r>
      <w:proofErr w:type="spellEnd"/>
      <w:r w:rsidRPr="008B5D63">
        <w:rPr>
          <w:rFonts w:ascii="Arial" w:hAnsi="Arial" w:cs="Arial"/>
        </w:rPr>
        <w:t xml:space="preserve"> 0,13 s, lo cual hace un retraso total de 0,16 s. La causa de que está</w:t>
      </w:r>
      <w:r w:rsidR="0090282B">
        <w:rPr>
          <w:rFonts w:ascii="Arial" w:hAnsi="Arial" w:cs="Arial"/>
        </w:rPr>
        <w:t xml:space="preserve"> </w:t>
      </w:r>
      <w:r w:rsidRPr="008B5D63">
        <w:rPr>
          <w:rFonts w:ascii="Arial" w:hAnsi="Arial" w:cs="Arial"/>
        </w:rPr>
        <w:t>conducción sea lenta se debe a que tiene 3 porciones, en donde una porción retarda</w:t>
      </w:r>
      <w:r w:rsidR="0090282B">
        <w:rPr>
          <w:rFonts w:ascii="Arial" w:hAnsi="Arial" w:cs="Arial"/>
        </w:rPr>
        <w:t xml:space="preserve"> </w:t>
      </w:r>
      <w:r w:rsidRPr="008B5D63">
        <w:rPr>
          <w:rFonts w:ascii="Arial" w:hAnsi="Arial" w:cs="Arial"/>
        </w:rPr>
        <w:t>la progresión del estímulo y las otras 2 porciones lo dejan pasar a una velocidad</w:t>
      </w:r>
    </w:p>
    <w:p w:rsidR="008B5D63" w:rsidRPr="008B5D63" w:rsidRDefault="008B5D63" w:rsidP="008B5D63">
      <w:pPr>
        <w:spacing w:after="0"/>
        <w:rPr>
          <w:rFonts w:ascii="Arial" w:hAnsi="Arial" w:cs="Arial"/>
        </w:rPr>
      </w:pPr>
      <w:proofErr w:type="gramStart"/>
      <w:r w:rsidRPr="008B5D63">
        <w:rPr>
          <w:rFonts w:ascii="Arial" w:hAnsi="Arial" w:cs="Arial"/>
        </w:rPr>
        <w:t>normal</w:t>
      </w:r>
      <w:proofErr w:type="gramEnd"/>
      <w:r w:rsidRPr="008B5D63">
        <w:rPr>
          <w:rFonts w:ascii="Arial" w:hAnsi="Arial" w:cs="Arial"/>
        </w:rPr>
        <w:t>. Su irrigación depende en 92 % de la arteria coronaria derecha en los</w:t>
      </w:r>
      <w:r w:rsidR="0090282B">
        <w:rPr>
          <w:rFonts w:ascii="Arial" w:hAnsi="Arial" w:cs="Arial"/>
        </w:rPr>
        <w:t xml:space="preserve"> </w:t>
      </w:r>
      <w:r w:rsidRPr="008B5D63">
        <w:rPr>
          <w:rFonts w:ascii="Arial" w:hAnsi="Arial" w:cs="Arial"/>
        </w:rPr>
        <w:t>humanos.</w:t>
      </w:r>
    </w:p>
    <w:p w:rsidR="008B5D63" w:rsidRPr="008B5D63" w:rsidRDefault="008B5D63" w:rsidP="008B5D63">
      <w:pPr>
        <w:spacing w:after="0"/>
        <w:rPr>
          <w:rFonts w:ascii="Arial" w:hAnsi="Arial" w:cs="Arial"/>
        </w:rPr>
      </w:pPr>
      <w:r w:rsidRPr="008B5D63">
        <w:rPr>
          <w:rFonts w:ascii="Arial" w:hAnsi="Arial" w:cs="Arial"/>
          <w:b/>
          <w:i/>
          <w:iCs/>
        </w:rPr>
        <w:t xml:space="preserve">Haz de </w:t>
      </w:r>
      <w:proofErr w:type="spellStart"/>
      <w:r w:rsidRPr="008B5D63">
        <w:rPr>
          <w:rFonts w:ascii="Arial" w:hAnsi="Arial" w:cs="Arial"/>
          <w:b/>
          <w:i/>
          <w:iCs/>
        </w:rPr>
        <w:t>His</w:t>
      </w:r>
      <w:proofErr w:type="spellEnd"/>
      <w:r w:rsidRPr="008B5D63">
        <w:rPr>
          <w:rFonts w:ascii="Arial" w:hAnsi="Arial" w:cs="Arial"/>
          <w:b/>
        </w:rPr>
        <w:t>.</w:t>
      </w:r>
      <w:r w:rsidRPr="008B5D63">
        <w:rPr>
          <w:rFonts w:ascii="Arial" w:hAnsi="Arial" w:cs="Arial"/>
        </w:rPr>
        <w:t xml:space="preserve"> Es una prolongación de las fibras de </w:t>
      </w:r>
      <w:proofErr w:type="spellStart"/>
      <w:r w:rsidRPr="008B5D63">
        <w:rPr>
          <w:rFonts w:ascii="Arial" w:hAnsi="Arial" w:cs="Arial"/>
        </w:rPr>
        <w:t>Purkinje</w:t>
      </w:r>
      <w:proofErr w:type="spellEnd"/>
      <w:r w:rsidRPr="008B5D63">
        <w:rPr>
          <w:rFonts w:ascii="Arial" w:hAnsi="Arial" w:cs="Arial"/>
        </w:rPr>
        <w:t>. Está situado en la</w:t>
      </w:r>
      <w:r w:rsidR="0090282B">
        <w:rPr>
          <w:rFonts w:ascii="Arial" w:hAnsi="Arial" w:cs="Arial"/>
        </w:rPr>
        <w:t xml:space="preserve"> </w:t>
      </w:r>
      <w:r w:rsidRPr="008B5D63">
        <w:rPr>
          <w:rFonts w:ascii="Arial" w:hAnsi="Arial" w:cs="Arial"/>
        </w:rPr>
        <w:t>porción muscular del tabique interventricular, mide de 10 a 20 mm de longitud y de</w:t>
      </w:r>
      <w:r w:rsidR="0090282B">
        <w:rPr>
          <w:rFonts w:ascii="Arial" w:hAnsi="Arial" w:cs="Arial"/>
        </w:rPr>
        <w:t xml:space="preserve"> </w:t>
      </w:r>
      <w:r w:rsidRPr="008B5D63">
        <w:rPr>
          <w:rFonts w:ascii="Arial" w:hAnsi="Arial" w:cs="Arial"/>
        </w:rPr>
        <w:t>14 mm de ancho. Su irrigación la recibe de la arteria coronaria izquierda. Transmiten</w:t>
      </w:r>
      <w:r w:rsidR="0090282B">
        <w:rPr>
          <w:rFonts w:ascii="Arial" w:hAnsi="Arial" w:cs="Arial"/>
        </w:rPr>
        <w:t xml:space="preserve"> </w:t>
      </w:r>
      <w:r w:rsidRPr="008B5D63">
        <w:rPr>
          <w:rFonts w:ascii="Arial" w:hAnsi="Arial" w:cs="Arial"/>
        </w:rPr>
        <w:t>PA a una velocidad de 1,5 a 4 m/s por lo que la transición del estímulo por el</w:t>
      </w:r>
    </w:p>
    <w:p w:rsidR="008B5D63" w:rsidRPr="008B5D63" w:rsidRDefault="008B5D63" w:rsidP="008B5D63">
      <w:pPr>
        <w:spacing w:after="0"/>
        <w:rPr>
          <w:rFonts w:ascii="Arial" w:hAnsi="Arial" w:cs="Arial"/>
        </w:rPr>
      </w:pPr>
      <w:proofErr w:type="gramStart"/>
      <w:r w:rsidRPr="008B5D63">
        <w:rPr>
          <w:rFonts w:ascii="Arial" w:hAnsi="Arial" w:cs="Arial"/>
        </w:rPr>
        <w:t>sistema</w:t>
      </w:r>
      <w:proofErr w:type="gramEnd"/>
      <w:r w:rsidRPr="008B5D63">
        <w:rPr>
          <w:rFonts w:ascii="Arial" w:hAnsi="Arial" w:cs="Arial"/>
        </w:rPr>
        <w:t xml:space="preserve"> ventricular es casi inmediata.</w:t>
      </w:r>
    </w:p>
    <w:p w:rsidR="008B5D63" w:rsidRPr="008B5D63" w:rsidRDefault="008B5D63" w:rsidP="008B5D63">
      <w:pPr>
        <w:spacing w:after="0"/>
        <w:rPr>
          <w:rFonts w:ascii="Arial" w:hAnsi="Arial" w:cs="Arial"/>
        </w:rPr>
      </w:pPr>
      <w:r w:rsidRPr="008B5D63">
        <w:rPr>
          <w:rFonts w:ascii="Arial" w:hAnsi="Arial" w:cs="Arial"/>
          <w:b/>
        </w:rPr>
        <w:t xml:space="preserve">Las fibras de </w:t>
      </w:r>
      <w:proofErr w:type="spellStart"/>
      <w:r w:rsidRPr="008B5D63">
        <w:rPr>
          <w:rFonts w:ascii="Arial" w:hAnsi="Arial" w:cs="Arial"/>
          <w:b/>
        </w:rPr>
        <w:t>Purkinje</w:t>
      </w:r>
      <w:proofErr w:type="spellEnd"/>
      <w:r w:rsidRPr="008B5D63">
        <w:rPr>
          <w:rFonts w:ascii="Arial" w:hAnsi="Arial" w:cs="Arial"/>
        </w:rPr>
        <w:t xml:space="preserve"> tienen pocas miofibrillas, por lo que apenas se contraen</w:t>
      </w:r>
      <w:r w:rsidR="0090282B">
        <w:rPr>
          <w:rFonts w:ascii="Arial" w:hAnsi="Arial" w:cs="Arial"/>
        </w:rPr>
        <w:t xml:space="preserve"> </w:t>
      </w:r>
      <w:r w:rsidRPr="008B5D63">
        <w:rPr>
          <w:rFonts w:ascii="Arial" w:hAnsi="Arial" w:cs="Arial"/>
        </w:rPr>
        <w:t>en el transcurso de la transmisión del estímulo y es incapaz de conducir potenciales</w:t>
      </w:r>
      <w:r w:rsidR="0090282B">
        <w:rPr>
          <w:rFonts w:ascii="Arial" w:hAnsi="Arial" w:cs="Arial"/>
        </w:rPr>
        <w:t xml:space="preserve"> </w:t>
      </w:r>
      <w:r w:rsidRPr="008B5D63">
        <w:rPr>
          <w:rFonts w:ascii="Arial" w:hAnsi="Arial" w:cs="Arial"/>
        </w:rPr>
        <w:t>de acción retrógradamente desde los ventrículos a las aurículas. La porción distal</w:t>
      </w:r>
      <w:r w:rsidR="0090282B">
        <w:rPr>
          <w:rFonts w:ascii="Arial" w:hAnsi="Arial" w:cs="Arial"/>
        </w:rPr>
        <w:t xml:space="preserve"> </w:t>
      </w:r>
      <w:r w:rsidRPr="008B5D63">
        <w:rPr>
          <w:rFonts w:ascii="Arial" w:hAnsi="Arial" w:cs="Arial"/>
        </w:rPr>
        <w:t>del haz se dirige hacia abajo, en el seno del tabique interventricular a lo largo de</w:t>
      </w:r>
      <w:r w:rsidR="0090282B">
        <w:rPr>
          <w:rFonts w:ascii="Arial" w:hAnsi="Arial" w:cs="Arial"/>
        </w:rPr>
        <w:t xml:space="preserve"> </w:t>
      </w:r>
      <w:r w:rsidRPr="008B5D63">
        <w:rPr>
          <w:rFonts w:ascii="Arial" w:hAnsi="Arial" w:cs="Arial"/>
        </w:rPr>
        <w:t>unos 5 a 15 mm hacia la punta del corazón y se divide en las ramas derecha e</w:t>
      </w:r>
      <w:r w:rsidR="0090282B">
        <w:rPr>
          <w:rFonts w:ascii="Arial" w:hAnsi="Arial" w:cs="Arial"/>
        </w:rPr>
        <w:t xml:space="preserve"> </w:t>
      </w:r>
      <w:r w:rsidRPr="008B5D63">
        <w:rPr>
          <w:rFonts w:ascii="Arial" w:hAnsi="Arial" w:cs="Arial"/>
        </w:rPr>
        <w:t>izquierda, situadas bajo el endocardio.</w:t>
      </w:r>
    </w:p>
    <w:p w:rsidR="008B5D63" w:rsidRPr="008B5D63" w:rsidRDefault="008B5D63" w:rsidP="008B5D63">
      <w:pPr>
        <w:spacing w:after="0"/>
        <w:rPr>
          <w:rFonts w:ascii="Arial" w:hAnsi="Arial" w:cs="Arial"/>
        </w:rPr>
      </w:pPr>
      <w:r w:rsidRPr="008B5D63">
        <w:rPr>
          <w:rFonts w:ascii="Arial" w:hAnsi="Arial" w:cs="Arial"/>
          <w:b/>
          <w:i/>
          <w:iCs/>
        </w:rPr>
        <w:t xml:space="preserve">Rama izquierda del haz de </w:t>
      </w:r>
      <w:proofErr w:type="spellStart"/>
      <w:r w:rsidRPr="008B5D63">
        <w:rPr>
          <w:rFonts w:ascii="Arial" w:hAnsi="Arial" w:cs="Arial"/>
          <w:b/>
          <w:i/>
          <w:iCs/>
        </w:rPr>
        <w:t>His</w:t>
      </w:r>
      <w:proofErr w:type="spellEnd"/>
      <w:r w:rsidRPr="008B5D63">
        <w:rPr>
          <w:rFonts w:ascii="Arial" w:hAnsi="Arial" w:cs="Arial"/>
          <w:b/>
        </w:rPr>
        <w:t>.</w:t>
      </w:r>
      <w:r w:rsidRPr="008B5D63">
        <w:rPr>
          <w:rFonts w:ascii="Arial" w:hAnsi="Arial" w:cs="Arial"/>
        </w:rPr>
        <w:t xml:space="preserve"> Se dirige al VI y sus fibras terminan en el</w:t>
      </w:r>
      <w:r w:rsidR="0090282B">
        <w:rPr>
          <w:rFonts w:ascii="Arial" w:hAnsi="Arial" w:cs="Arial"/>
        </w:rPr>
        <w:t xml:space="preserve"> </w:t>
      </w:r>
      <w:r w:rsidRPr="008B5D63">
        <w:rPr>
          <w:rFonts w:ascii="Arial" w:hAnsi="Arial" w:cs="Arial"/>
        </w:rPr>
        <w:t>ápex y en los músculos papilares anterior y posterior, su posición es subendocárdica.</w:t>
      </w:r>
    </w:p>
    <w:p w:rsidR="008B5D63" w:rsidRPr="008B5D63" w:rsidRDefault="008B5D63" w:rsidP="008B5D63">
      <w:pPr>
        <w:spacing w:after="0"/>
        <w:rPr>
          <w:rFonts w:ascii="Arial" w:hAnsi="Arial" w:cs="Arial"/>
        </w:rPr>
      </w:pPr>
      <w:r w:rsidRPr="0090282B">
        <w:rPr>
          <w:rFonts w:ascii="Arial" w:hAnsi="Arial" w:cs="Arial"/>
          <w:u w:val="single"/>
        </w:rPr>
        <w:t>Se divide en 2 fascículos</w:t>
      </w:r>
      <w:r w:rsidRPr="008B5D63">
        <w:rPr>
          <w:rFonts w:ascii="Arial" w:hAnsi="Arial" w:cs="Arial"/>
        </w:rPr>
        <w:t xml:space="preserve"> el anterior (más largo y delgado) y el posterior. Ambos</w:t>
      </w:r>
      <w:r w:rsidR="0090282B">
        <w:rPr>
          <w:rFonts w:ascii="Arial" w:hAnsi="Arial" w:cs="Arial"/>
        </w:rPr>
        <w:t xml:space="preserve"> </w:t>
      </w:r>
      <w:r w:rsidRPr="008B5D63">
        <w:rPr>
          <w:rFonts w:ascii="Arial" w:hAnsi="Arial" w:cs="Arial"/>
        </w:rPr>
        <w:t>reciben sangre de ambas arterias coronarias.</w:t>
      </w:r>
    </w:p>
    <w:p w:rsidR="008B5D63" w:rsidRDefault="008B5D63" w:rsidP="008B5D63">
      <w:pPr>
        <w:spacing w:after="0"/>
        <w:rPr>
          <w:rFonts w:ascii="Arial" w:hAnsi="Arial" w:cs="Arial"/>
        </w:rPr>
      </w:pPr>
      <w:r w:rsidRPr="008B5D63">
        <w:rPr>
          <w:rFonts w:ascii="Arial" w:hAnsi="Arial" w:cs="Arial"/>
          <w:b/>
          <w:i/>
          <w:iCs/>
        </w:rPr>
        <w:t xml:space="preserve">Rama derecha del haz de </w:t>
      </w:r>
      <w:proofErr w:type="spellStart"/>
      <w:r w:rsidRPr="008B5D63">
        <w:rPr>
          <w:rFonts w:ascii="Arial" w:hAnsi="Arial" w:cs="Arial"/>
          <w:b/>
          <w:i/>
          <w:iCs/>
        </w:rPr>
        <w:t>His</w:t>
      </w:r>
      <w:proofErr w:type="spellEnd"/>
      <w:r w:rsidRPr="008B5D63">
        <w:rPr>
          <w:rFonts w:ascii="Arial" w:hAnsi="Arial" w:cs="Arial"/>
          <w:b/>
        </w:rPr>
        <w:t>.</w:t>
      </w:r>
      <w:r w:rsidRPr="008B5D63">
        <w:rPr>
          <w:rFonts w:ascii="Arial" w:hAnsi="Arial" w:cs="Arial"/>
        </w:rPr>
        <w:t xml:space="preserve"> Se dirige al ventrículo derecho y también</w:t>
      </w:r>
      <w:r w:rsidR="0090282B">
        <w:rPr>
          <w:rFonts w:ascii="Arial" w:hAnsi="Arial" w:cs="Arial"/>
        </w:rPr>
        <w:t xml:space="preserve"> </w:t>
      </w:r>
      <w:r w:rsidRPr="008B5D63">
        <w:rPr>
          <w:rFonts w:ascii="Arial" w:hAnsi="Arial" w:cs="Arial"/>
        </w:rPr>
        <w:t xml:space="preserve">termina en los músculos papilares, se desprende del haz de </w:t>
      </w:r>
      <w:proofErr w:type="spellStart"/>
      <w:r w:rsidRPr="008B5D63">
        <w:rPr>
          <w:rFonts w:ascii="Arial" w:hAnsi="Arial" w:cs="Arial"/>
        </w:rPr>
        <w:t>His</w:t>
      </w:r>
      <w:proofErr w:type="spellEnd"/>
      <w:r w:rsidRPr="008B5D63">
        <w:rPr>
          <w:rFonts w:ascii="Arial" w:hAnsi="Arial" w:cs="Arial"/>
        </w:rPr>
        <w:t xml:space="preserve"> después que lo hizo</w:t>
      </w:r>
      <w:r w:rsidR="0090282B">
        <w:rPr>
          <w:rFonts w:ascii="Arial" w:hAnsi="Arial" w:cs="Arial"/>
        </w:rPr>
        <w:t xml:space="preserve"> </w:t>
      </w:r>
      <w:r w:rsidRPr="008B5D63">
        <w:rPr>
          <w:rFonts w:ascii="Arial" w:hAnsi="Arial" w:cs="Arial"/>
        </w:rPr>
        <w:t>la rama izquierda. Es irrigado por la arteria coronaria izquierda; raras veces recibe</w:t>
      </w:r>
      <w:r w:rsidR="0090282B">
        <w:rPr>
          <w:rFonts w:ascii="Arial" w:hAnsi="Arial" w:cs="Arial"/>
        </w:rPr>
        <w:t xml:space="preserve"> </w:t>
      </w:r>
      <w:r w:rsidRPr="008B5D63">
        <w:rPr>
          <w:rFonts w:ascii="Arial" w:hAnsi="Arial" w:cs="Arial"/>
        </w:rPr>
        <w:t>irrigación de ambas coronarias.</w:t>
      </w:r>
    </w:p>
    <w:p w:rsidR="008B5D63" w:rsidRPr="008B5D63" w:rsidRDefault="008B5D63" w:rsidP="008B5D63">
      <w:pPr>
        <w:spacing w:after="0"/>
        <w:rPr>
          <w:rFonts w:ascii="Arial" w:hAnsi="Arial" w:cs="Arial"/>
        </w:rPr>
      </w:pPr>
      <w:r w:rsidRPr="008B5D63">
        <w:rPr>
          <w:rFonts w:ascii="Arial" w:hAnsi="Arial" w:cs="Arial"/>
          <w:b/>
          <w:i/>
          <w:iCs/>
        </w:rPr>
        <w:t xml:space="preserve">Red o arborización de </w:t>
      </w:r>
      <w:proofErr w:type="spellStart"/>
      <w:r w:rsidRPr="008B5D63">
        <w:rPr>
          <w:rFonts w:ascii="Arial" w:hAnsi="Arial" w:cs="Arial"/>
          <w:b/>
          <w:i/>
          <w:iCs/>
        </w:rPr>
        <w:t>Purkinje</w:t>
      </w:r>
      <w:proofErr w:type="spellEnd"/>
      <w:r w:rsidRPr="008B5D63">
        <w:rPr>
          <w:rFonts w:ascii="Arial" w:hAnsi="Arial" w:cs="Arial"/>
          <w:b/>
        </w:rPr>
        <w:t>.</w:t>
      </w:r>
      <w:r w:rsidRPr="008B5D63">
        <w:rPr>
          <w:rFonts w:ascii="Arial" w:hAnsi="Arial" w:cs="Arial"/>
        </w:rPr>
        <w:t xml:space="preserve"> Forma una malla tupida que penetra, aproximadamente</w:t>
      </w:r>
      <w:r>
        <w:rPr>
          <w:rFonts w:ascii="Arial" w:hAnsi="Arial" w:cs="Arial"/>
        </w:rPr>
        <w:t xml:space="preserve"> </w:t>
      </w:r>
      <w:r w:rsidRPr="008B5D63">
        <w:rPr>
          <w:rFonts w:ascii="Arial" w:hAnsi="Arial" w:cs="Arial"/>
        </w:rPr>
        <w:t>un tercio del espesor de la masa muscular se pone en contacto con las</w:t>
      </w:r>
      <w:r>
        <w:rPr>
          <w:rFonts w:ascii="Arial" w:hAnsi="Arial" w:cs="Arial"/>
        </w:rPr>
        <w:t xml:space="preserve"> </w:t>
      </w:r>
      <w:r w:rsidRPr="008B5D63">
        <w:rPr>
          <w:rFonts w:ascii="Arial" w:hAnsi="Arial" w:cs="Arial"/>
        </w:rPr>
        <w:t xml:space="preserve">fibras miocárdicas, y se diseminan a la totalidad de la superficie </w:t>
      </w:r>
      <w:proofErr w:type="spellStart"/>
      <w:r w:rsidRPr="008B5D63">
        <w:rPr>
          <w:rFonts w:ascii="Arial" w:hAnsi="Arial" w:cs="Arial"/>
        </w:rPr>
        <w:t>endocárdica</w:t>
      </w:r>
      <w:proofErr w:type="spellEnd"/>
      <w:r w:rsidRPr="008B5D63">
        <w:rPr>
          <w:rFonts w:ascii="Arial" w:hAnsi="Arial" w:cs="Arial"/>
        </w:rPr>
        <w:t>.</w:t>
      </w:r>
    </w:p>
    <w:p w:rsidR="008B5D63" w:rsidRPr="008B5D63" w:rsidRDefault="008B5D63" w:rsidP="008B5D63">
      <w:pPr>
        <w:spacing w:after="0"/>
        <w:rPr>
          <w:rFonts w:ascii="Arial" w:hAnsi="Arial" w:cs="Arial"/>
        </w:rPr>
      </w:pPr>
      <w:r w:rsidRPr="008B5D63">
        <w:rPr>
          <w:rFonts w:ascii="Arial" w:hAnsi="Arial" w:cs="Arial"/>
        </w:rPr>
        <w:t>Recibe la irrigación a través de las arterias coronarias que nutren las regiones</w:t>
      </w:r>
      <w:r w:rsidR="0090282B">
        <w:rPr>
          <w:rFonts w:ascii="Arial" w:hAnsi="Arial" w:cs="Arial"/>
        </w:rPr>
        <w:t xml:space="preserve"> </w:t>
      </w:r>
      <w:r w:rsidRPr="008B5D63">
        <w:rPr>
          <w:rFonts w:ascii="Arial" w:hAnsi="Arial" w:cs="Arial"/>
        </w:rPr>
        <w:t>en que asientan. La velocidad de transmisión es de 0,3 a 0,5 m/s y el estímulo</w:t>
      </w:r>
      <w:r w:rsidR="0090282B">
        <w:rPr>
          <w:rFonts w:ascii="Arial" w:hAnsi="Arial" w:cs="Arial"/>
        </w:rPr>
        <w:t xml:space="preserve"> </w:t>
      </w:r>
      <w:r w:rsidRPr="008B5D63">
        <w:rPr>
          <w:rFonts w:ascii="Arial" w:hAnsi="Arial" w:cs="Arial"/>
        </w:rPr>
        <w:t xml:space="preserve">cardíaco se transmite desde la superficie </w:t>
      </w:r>
      <w:proofErr w:type="spellStart"/>
      <w:r w:rsidRPr="008B5D63">
        <w:rPr>
          <w:rFonts w:ascii="Arial" w:hAnsi="Arial" w:cs="Arial"/>
        </w:rPr>
        <w:t>endocárdica</w:t>
      </w:r>
      <w:proofErr w:type="spellEnd"/>
      <w:r w:rsidRPr="008B5D63">
        <w:rPr>
          <w:rFonts w:ascii="Arial" w:hAnsi="Arial" w:cs="Arial"/>
        </w:rPr>
        <w:t xml:space="preserve"> hasta la </w:t>
      </w:r>
      <w:proofErr w:type="spellStart"/>
      <w:r w:rsidRPr="008B5D63">
        <w:rPr>
          <w:rFonts w:ascii="Arial" w:hAnsi="Arial" w:cs="Arial"/>
        </w:rPr>
        <w:t>epicárdica</w:t>
      </w:r>
      <w:proofErr w:type="spellEnd"/>
      <w:r w:rsidRPr="008B5D63">
        <w:rPr>
          <w:rFonts w:ascii="Arial" w:hAnsi="Arial" w:cs="Arial"/>
        </w:rPr>
        <w:t>.</w:t>
      </w:r>
    </w:p>
    <w:p w:rsidR="008B5D63" w:rsidRDefault="008B5D63" w:rsidP="008B5D63">
      <w:pPr>
        <w:spacing w:after="0"/>
        <w:rPr>
          <w:rFonts w:ascii="Arial" w:hAnsi="Arial" w:cs="Arial"/>
          <w:i/>
          <w:iCs/>
          <w:sz w:val="28"/>
          <w:szCs w:val="28"/>
        </w:rPr>
      </w:pPr>
    </w:p>
    <w:p w:rsidR="008B5D63" w:rsidRDefault="008B5D63" w:rsidP="008B5D63">
      <w:pPr>
        <w:spacing w:after="0"/>
        <w:rPr>
          <w:rFonts w:ascii="Arial" w:hAnsi="Arial" w:cs="Arial"/>
        </w:rPr>
      </w:pPr>
      <w:r w:rsidRPr="008B5D63">
        <w:rPr>
          <w:rFonts w:ascii="Arial" w:hAnsi="Arial" w:cs="Arial"/>
          <w:i/>
          <w:iCs/>
          <w:sz w:val="28"/>
          <w:szCs w:val="28"/>
        </w:rPr>
        <w:t>El electrocardiógrafo</w:t>
      </w:r>
      <w:r w:rsidRPr="008B5D63">
        <w:rPr>
          <w:rFonts w:ascii="Arial" w:hAnsi="Arial" w:cs="Arial"/>
          <w:sz w:val="28"/>
          <w:szCs w:val="28"/>
        </w:rPr>
        <w:t>.</w:t>
      </w:r>
    </w:p>
    <w:p w:rsidR="008B5D63" w:rsidRPr="008B5D63" w:rsidRDefault="008B5D63" w:rsidP="008B5D63">
      <w:pPr>
        <w:spacing w:after="0"/>
        <w:rPr>
          <w:rFonts w:ascii="Arial" w:hAnsi="Arial" w:cs="Arial"/>
        </w:rPr>
      </w:pPr>
      <w:r w:rsidRPr="008B5D63">
        <w:rPr>
          <w:rFonts w:ascii="Arial" w:hAnsi="Arial" w:cs="Arial"/>
        </w:rPr>
        <w:lastRenderedPageBreak/>
        <w:t xml:space="preserve"> Es un galvanómetro lo suficientemente sensible para</w:t>
      </w:r>
      <w:r>
        <w:rPr>
          <w:rFonts w:ascii="Arial" w:hAnsi="Arial" w:cs="Arial"/>
        </w:rPr>
        <w:t xml:space="preserve"> </w:t>
      </w:r>
      <w:r w:rsidRPr="008B5D63">
        <w:rPr>
          <w:rFonts w:ascii="Arial" w:hAnsi="Arial" w:cs="Arial"/>
        </w:rPr>
        <w:t>registrar las diferencias mínimas de potencial entre dos puntos de la superficie</w:t>
      </w:r>
      <w:r>
        <w:rPr>
          <w:rFonts w:ascii="Arial" w:hAnsi="Arial" w:cs="Arial"/>
        </w:rPr>
        <w:t xml:space="preserve"> </w:t>
      </w:r>
      <w:r w:rsidRPr="008B5D63">
        <w:rPr>
          <w:rFonts w:ascii="Arial" w:hAnsi="Arial" w:cs="Arial"/>
        </w:rPr>
        <w:t>corporal. Está provisto de una aguja y de un papel cuadriculado en milímetros en el</w:t>
      </w:r>
      <w:r>
        <w:rPr>
          <w:rFonts w:ascii="Arial" w:hAnsi="Arial" w:cs="Arial"/>
        </w:rPr>
        <w:t xml:space="preserve"> </w:t>
      </w:r>
      <w:r w:rsidRPr="008B5D63">
        <w:rPr>
          <w:rFonts w:ascii="Arial" w:hAnsi="Arial" w:cs="Arial"/>
        </w:rPr>
        <w:t>que se inscriben las deflexiones de la aguja. Dispone de dos electrodos (positivo y</w:t>
      </w:r>
      <w:r>
        <w:rPr>
          <w:rFonts w:ascii="Arial" w:hAnsi="Arial" w:cs="Arial"/>
        </w:rPr>
        <w:t xml:space="preserve"> </w:t>
      </w:r>
      <w:r w:rsidRPr="008B5D63">
        <w:rPr>
          <w:rFonts w:ascii="Arial" w:hAnsi="Arial" w:cs="Arial"/>
        </w:rPr>
        <w:t>negativo) y a los sitios y modalidades que se utilicen para medir la actividad eléctrica</w:t>
      </w:r>
      <w:r>
        <w:rPr>
          <w:rFonts w:ascii="Arial" w:hAnsi="Arial" w:cs="Arial"/>
        </w:rPr>
        <w:t xml:space="preserve"> </w:t>
      </w:r>
      <w:r w:rsidRPr="008B5D63">
        <w:rPr>
          <w:rFonts w:ascii="Arial" w:hAnsi="Arial" w:cs="Arial"/>
        </w:rPr>
        <w:t>generada se les denomina derivaciones, que se estudiarán más adelante.</w:t>
      </w:r>
    </w:p>
    <w:p w:rsidR="008B5D63" w:rsidRDefault="008B5D63" w:rsidP="008B5D63">
      <w:pPr>
        <w:spacing w:after="0"/>
        <w:rPr>
          <w:rFonts w:ascii="Arial" w:hAnsi="Arial" w:cs="Arial"/>
        </w:rPr>
      </w:pPr>
      <w:r w:rsidRPr="008B5D63">
        <w:rPr>
          <w:rFonts w:ascii="Arial" w:hAnsi="Arial" w:cs="Arial"/>
        </w:rPr>
        <w:t>Los electrocardiógrafos se construyen de manera tal, que cuando el electrodo</w:t>
      </w:r>
      <w:r w:rsidR="0090282B">
        <w:rPr>
          <w:rFonts w:ascii="Arial" w:hAnsi="Arial" w:cs="Arial"/>
        </w:rPr>
        <w:t xml:space="preserve"> </w:t>
      </w:r>
      <w:r w:rsidRPr="008B5D63">
        <w:rPr>
          <w:rFonts w:ascii="Arial" w:hAnsi="Arial" w:cs="Arial"/>
        </w:rPr>
        <w:t>positivo, que es el explorador, está registrando cargas eléctricas positivas la agujase desvía hacia tal polaridad (positivo) y cuando registra cargas negativas, la desviación</w:t>
      </w:r>
      <w:r w:rsidR="0090282B">
        <w:rPr>
          <w:rFonts w:ascii="Arial" w:hAnsi="Arial" w:cs="Arial"/>
        </w:rPr>
        <w:t xml:space="preserve"> </w:t>
      </w:r>
      <w:r w:rsidRPr="008B5D63">
        <w:rPr>
          <w:rFonts w:ascii="Arial" w:hAnsi="Arial" w:cs="Arial"/>
        </w:rPr>
        <w:t>de la aguja se orienta hacia el polo negativo (Fig. 17.10).</w:t>
      </w:r>
    </w:p>
    <w:p w:rsidR="008B5D63" w:rsidRDefault="008B5D63" w:rsidP="008B5D63">
      <w:pPr>
        <w:rPr>
          <w:rFonts w:ascii="Arial" w:hAnsi="Arial" w:cs="Arial"/>
        </w:rPr>
      </w:pPr>
      <w:r>
        <w:rPr>
          <w:rFonts w:ascii="Arial" w:hAnsi="Arial" w:cs="Arial"/>
          <w:noProof/>
        </w:rPr>
        <w:drawing>
          <wp:inline distT="0" distB="0" distL="0" distR="0">
            <wp:extent cx="4482465" cy="1928495"/>
            <wp:effectExtent l="19050" t="0" r="0"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4482465" cy="1928495"/>
                    </a:xfrm>
                    <a:prstGeom prst="rect">
                      <a:avLst/>
                    </a:prstGeom>
                    <a:noFill/>
                    <a:ln w="9525">
                      <a:noFill/>
                      <a:miter lim="800000"/>
                      <a:headEnd/>
                      <a:tailEnd/>
                    </a:ln>
                  </pic:spPr>
                </pic:pic>
              </a:graphicData>
            </a:graphic>
          </wp:inline>
        </w:drawing>
      </w:r>
    </w:p>
    <w:p w:rsidR="008B5D63" w:rsidRDefault="008B5D63" w:rsidP="008B5D63">
      <w:pPr>
        <w:rPr>
          <w:rFonts w:ascii="Arial" w:hAnsi="Arial" w:cs="Arial"/>
        </w:rPr>
      </w:pPr>
      <w:r w:rsidRPr="008B5D63">
        <w:rPr>
          <w:rFonts w:ascii="Arial" w:hAnsi="Arial" w:cs="Arial"/>
          <w:b/>
          <w:bCs/>
          <w:color w:val="231F20"/>
          <w:sz w:val="20"/>
          <w:szCs w:val="20"/>
        </w:rPr>
        <w:t xml:space="preserve">Fig. 17.10. </w:t>
      </w:r>
      <w:r w:rsidRPr="008B5D63">
        <w:rPr>
          <w:rFonts w:ascii="Arial" w:hAnsi="Arial" w:cs="Arial"/>
          <w:color w:val="231F20"/>
          <w:sz w:val="20"/>
          <w:szCs w:val="20"/>
        </w:rPr>
        <w:t>Representación esquemática del funcionamiento del electrocardiógrafo.</w:t>
      </w:r>
    </w:p>
    <w:p w:rsidR="008B5D63" w:rsidRPr="008B5D63" w:rsidRDefault="008B5D63" w:rsidP="008B5D63">
      <w:pPr>
        <w:spacing w:after="0"/>
        <w:rPr>
          <w:rFonts w:ascii="Arial" w:hAnsi="Arial" w:cs="Arial"/>
        </w:rPr>
      </w:pPr>
      <w:r w:rsidRPr="008B5D63">
        <w:rPr>
          <w:rFonts w:ascii="Arial" w:hAnsi="Arial" w:cs="Arial"/>
        </w:rPr>
        <w:t>Cuando el electrodo explorador está situado en una posición tal, que el vector</w:t>
      </w:r>
      <w:r w:rsidR="0090282B">
        <w:rPr>
          <w:rFonts w:ascii="Arial" w:hAnsi="Arial" w:cs="Arial"/>
        </w:rPr>
        <w:t xml:space="preserve"> </w:t>
      </w:r>
      <w:r w:rsidRPr="008B5D63">
        <w:rPr>
          <w:rFonts w:ascii="Arial" w:hAnsi="Arial" w:cs="Arial"/>
        </w:rPr>
        <w:t>de despolarización se mueve, perpendicularmente, a él, ya sea acercándose o alejándose,</w:t>
      </w:r>
      <w:r>
        <w:rPr>
          <w:rFonts w:ascii="Arial" w:hAnsi="Arial" w:cs="Arial"/>
        </w:rPr>
        <w:t xml:space="preserve"> </w:t>
      </w:r>
      <w:r w:rsidRPr="008B5D63">
        <w:rPr>
          <w:rFonts w:ascii="Arial" w:hAnsi="Arial" w:cs="Arial"/>
        </w:rPr>
        <w:t>se inscriben las mayores deflexiones. En cambio, cuando el vector se</w:t>
      </w:r>
      <w:r w:rsidR="0090282B">
        <w:rPr>
          <w:rFonts w:ascii="Arial" w:hAnsi="Arial" w:cs="Arial"/>
        </w:rPr>
        <w:t xml:space="preserve"> </w:t>
      </w:r>
      <w:r w:rsidRPr="008B5D63">
        <w:rPr>
          <w:rFonts w:ascii="Arial" w:hAnsi="Arial" w:cs="Arial"/>
        </w:rPr>
        <w:t xml:space="preserve">desplaza en dirección paralela al electrodo, las deflexiones son </w:t>
      </w:r>
      <w:proofErr w:type="spellStart"/>
      <w:r w:rsidRPr="008B5D63">
        <w:rPr>
          <w:rFonts w:ascii="Arial" w:hAnsi="Arial" w:cs="Arial"/>
        </w:rPr>
        <w:t>isodifásicas</w:t>
      </w:r>
      <w:proofErr w:type="spellEnd"/>
      <w:r w:rsidRPr="008B5D63">
        <w:rPr>
          <w:rFonts w:ascii="Arial" w:hAnsi="Arial" w:cs="Arial"/>
        </w:rPr>
        <w:t>, por lo</w:t>
      </w:r>
    </w:p>
    <w:p w:rsidR="008B5D63" w:rsidRPr="008B5D63" w:rsidRDefault="008B5D63" w:rsidP="008B5D63">
      <w:pPr>
        <w:spacing w:after="0"/>
        <w:rPr>
          <w:rFonts w:ascii="Arial" w:hAnsi="Arial" w:cs="Arial"/>
        </w:rPr>
      </w:pPr>
      <w:proofErr w:type="gramStart"/>
      <w:r w:rsidRPr="008B5D63">
        <w:rPr>
          <w:rFonts w:ascii="Arial" w:hAnsi="Arial" w:cs="Arial"/>
        </w:rPr>
        <w:t>general</w:t>
      </w:r>
      <w:proofErr w:type="gramEnd"/>
      <w:r w:rsidRPr="008B5D63">
        <w:rPr>
          <w:rFonts w:ascii="Arial" w:hAnsi="Arial" w:cs="Arial"/>
        </w:rPr>
        <w:t xml:space="preserve"> pequeñas (poco voltaje), y a veces apenas observables.</w:t>
      </w:r>
    </w:p>
    <w:p w:rsidR="008B5D63" w:rsidRPr="008B5D63" w:rsidRDefault="008B5D63" w:rsidP="008B5D63">
      <w:pPr>
        <w:spacing w:after="0"/>
        <w:rPr>
          <w:rFonts w:ascii="Arial" w:hAnsi="Arial" w:cs="Arial"/>
        </w:rPr>
      </w:pPr>
      <w:r w:rsidRPr="008B5D63">
        <w:rPr>
          <w:rFonts w:ascii="Arial" w:hAnsi="Arial" w:cs="Arial"/>
        </w:rPr>
        <w:t>En electrocardiografía clínica, la actividad eléctrica del corazón no puede ser</w:t>
      </w:r>
      <w:r w:rsidR="0090282B">
        <w:rPr>
          <w:rFonts w:ascii="Arial" w:hAnsi="Arial" w:cs="Arial"/>
        </w:rPr>
        <w:t xml:space="preserve"> </w:t>
      </w:r>
      <w:r w:rsidRPr="008B5D63">
        <w:rPr>
          <w:rFonts w:ascii="Arial" w:hAnsi="Arial" w:cs="Arial"/>
        </w:rPr>
        <w:t>medida directamente, pues ello exigiría colocar los electrodos en el epicardio del</w:t>
      </w:r>
      <w:r w:rsidR="0090282B">
        <w:rPr>
          <w:rFonts w:ascii="Arial" w:hAnsi="Arial" w:cs="Arial"/>
        </w:rPr>
        <w:t xml:space="preserve"> </w:t>
      </w:r>
      <w:r w:rsidRPr="008B5D63">
        <w:rPr>
          <w:rFonts w:ascii="Arial" w:hAnsi="Arial" w:cs="Arial"/>
        </w:rPr>
        <w:t>músculo cardíaco, cuestión imposible y solo practicable en la cirugía a corazón</w:t>
      </w:r>
      <w:r w:rsidR="0090282B">
        <w:rPr>
          <w:rFonts w:ascii="Arial" w:hAnsi="Arial" w:cs="Arial"/>
        </w:rPr>
        <w:t xml:space="preserve"> </w:t>
      </w:r>
      <w:r w:rsidRPr="008B5D63">
        <w:rPr>
          <w:rFonts w:ascii="Arial" w:hAnsi="Arial" w:cs="Arial"/>
        </w:rPr>
        <w:t>abierto. Pero como ya se señaló esta actividad eléctrica se trasmite a distancia a</w:t>
      </w:r>
    </w:p>
    <w:p w:rsidR="008B5D63" w:rsidRPr="008B5D63" w:rsidRDefault="008B5D63" w:rsidP="008B5D63">
      <w:pPr>
        <w:spacing w:after="0"/>
        <w:rPr>
          <w:rFonts w:ascii="Arial" w:hAnsi="Arial" w:cs="Arial"/>
        </w:rPr>
      </w:pPr>
      <w:proofErr w:type="gramStart"/>
      <w:r w:rsidRPr="008B5D63">
        <w:rPr>
          <w:rFonts w:ascii="Arial" w:hAnsi="Arial" w:cs="Arial"/>
        </w:rPr>
        <w:t>través</w:t>
      </w:r>
      <w:proofErr w:type="gramEnd"/>
      <w:r w:rsidRPr="008B5D63">
        <w:rPr>
          <w:rFonts w:ascii="Arial" w:hAnsi="Arial" w:cs="Arial"/>
        </w:rPr>
        <w:t xml:space="preserve"> de los líquidos orgánicos y por tanto, es detectable en las zonas superficiales</w:t>
      </w:r>
      <w:r w:rsidR="0090282B">
        <w:rPr>
          <w:rFonts w:ascii="Arial" w:hAnsi="Arial" w:cs="Arial"/>
        </w:rPr>
        <w:t xml:space="preserve"> </w:t>
      </w:r>
      <w:r w:rsidRPr="008B5D63">
        <w:rPr>
          <w:rFonts w:ascii="Arial" w:hAnsi="Arial" w:cs="Arial"/>
        </w:rPr>
        <w:t>del cuerpo.</w:t>
      </w:r>
    </w:p>
    <w:p w:rsidR="008B5D63" w:rsidRPr="008B5D63" w:rsidRDefault="008B5D63" w:rsidP="008B5D63">
      <w:pPr>
        <w:spacing w:after="0"/>
        <w:rPr>
          <w:rFonts w:ascii="Arial" w:hAnsi="Arial" w:cs="Arial"/>
        </w:rPr>
      </w:pPr>
      <w:r w:rsidRPr="008B5D63">
        <w:rPr>
          <w:rFonts w:ascii="Arial" w:hAnsi="Arial" w:cs="Arial"/>
        </w:rPr>
        <w:t>Se acostumbra utilizar los electrodos en los brazos derecho e izquierdo y en la</w:t>
      </w:r>
      <w:r w:rsidR="0090282B">
        <w:rPr>
          <w:rFonts w:ascii="Arial" w:hAnsi="Arial" w:cs="Arial"/>
        </w:rPr>
        <w:t xml:space="preserve"> </w:t>
      </w:r>
      <w:r w:rsidRPr="008B5D63">
        <w:rPr>
          <w:rFonts w:ascii="Arial" w:hAnsi="Arial" w:cs="Arial"/>
        </w:rPr>
        <w:t>pierna izquierda (eléctricamente equivalente al pubis), basado en la concepción</w:t>
      </w:r>
      <w:r w:rsidR="0090282B">
        <w:rPr>
          <w:rFonts w:ascii="Arial" w:hAnsi="Arial" w:cs="Arial"/>
        </w:rPr>
        <w:t xml:space="preserve"> </w:t>
      </w:r>
      <w:r w:rsidRPr="008B5D63">
        <w:rPr>
          <w:rFonts w:ascii="Arial" w:hAnsi="Arial" w:cs="Arial"/>
        </w:rPr>
        <w:t xml:space="preserve">original de </w:t>
      </w:r>
      <w:proofErr w:type="spellStart"/>
      <w:r w:rsidRPr="008B5D63">
        <w:rPr>
          <w:rFonts w:ascii="Arial" w:hAnsi="Arial" w:cs="Arial"/>
        </w:rPr>
        <w:t>Einthoven</w:t>
      </w:r>
      <w:proofErr w:type="spellEnd"/>
      <w:r w:rsidRPr="008B5D63">
        <w:rPr>
          <w:rFonts w:ascii="Arial" w:hAnsi="Arial" w:cs="Arial"/>
        </w:rPr>
        <w:t xml:space="preserve"> de que el tronco humano tiene forma triangular en cuyo</w:t>
      </w:r>
      <w:r w:rsidR="0090282B">
        <w:rPr>
          <w:rFonts w:ascii="Arial" w:hAnsi="Arial" w:cs="Arial"/>
        </w:rPr>
        <w:t xml:space="preserve"> </w:t>
      </w:r>
      <w:r w:rsidRPr="008B5D63">
        <w:rPr>
          <w:rFonts w:ascii="Arial" w:hAnsi="Arial" w:cs="Arial"/>
        </w:rPr>
        <w:t>centro está el corazón, y a cuyos ángulos se proyecta la actividad eléctrica.</w:t>
      </w:r>
    </w:p>
    <w:p w:rsidR="008B5D63" w:rsidRPr="008B5D63" w:rsidRDefault="008B5D63" w:rsidP="008B5D63">
      <w:pPr>
        <w:spacing w:after="0"/>
        <w:rPr>
          <w:rFonts w:ascii="Arial" w:hAnsi="Arial" w:cs="Arial"/>
        </w:rPr>
      </w:pPr>
      <w:r w:rsidRPr="008B5D63">
        <w:rPr>
          <w:rFonts w:ascii="Arial" w:hAnsi="Arial" w:cs="Arial"/>
        </w:rPr>
        <w:t>Debe señalarse que, en realidad, se colocan 4 electrodos, pero el correspondiente</w:t>
      </w:r>
      <w:r w:rsidR="0090282B">
        <w:rPr>
          <w:rFonts w:ascii="Arial" w:hAnsi="Arial" w:cs="Arial"/>
        </w:rPr>
        <w:t xml:space="preserve"> </w:t>
      </w:r>
      <w:r w:rsidRPr="008B5D63">
        <w:rPr>
          <w:rFonts w:ascii="Arial" w:hAnsi="Arial" w:cs="Arial"/>
        </w:rPr>
        <w:t>a la pierna derecha es un cable a tierra, independiente de los otros tres, y su</w:t>
      </w:r>
      <w:r w:rsidR="0090282B">
        <w:rPr>
          <w:rFonts w:ascii="Arial" w:hAnsi="Arial" w:cs="Arial"/>
        </w:rPr>
        <w:t xml:space="preserve"> </w:t>
      </w:r>
      <w:r w:rsidRPr="008B5D63">
        <w:rPr>
          <w:rFonts w:ascii="Arial" w:hAnsi="Arial" w:cs="Arial"/>
        </w:rPr>
        <w:t>objetivo es evitar interferencias que produzcan artefactos en el trazado</w:t>
      </w:r>
      <w:r w:rsidR="0090282B">
        <w:rPr>
          <w:rFonts w:ascii="Arial" w:hAnsi="Arial" w:cs="Arial"/>
        </w:rPr>
        <w:t xml:space="preserve"> </w:t>
      </w:r>
      <w:proofErr w:type="spellStart"/>
      <w:r w:rsidRPr="008B5D63">
        <w:rPr>
          <w:rFonts w:ascii="Arial" w:hAnsi="Arial" w:cs="Arial"/>
        </w:rPr>
        <w:t>electrocardiográfico</w:t>
      </w:r>
      <w:proofErr w:type="spellEnd"/>
      <w:r w:rsidRPr="008B5D63">
        <w:rPr>
          <w:rFonts w:ascii="Arial" w:hAnsi="Arial" w:cs="Arial"/>
        </w:rPr>
        <w:t>.</w:t>
      </w:r>
    </w:p>
    <w:p w:rsidR="006D1185" w:rsidRDefault="006D1185" w:rsidP="008B5D63">
      <w:pPr>
        <w:spacing w:after="0"/>
        <w:rPr>
          <w:rFonts w:ascii="Arial" w:hAnsi="Arial" w:cs="Arial"/>
          <w:i/>
          <w:iCs/>
          <w:sz w:val="28"/>
          <w:szCs w:val="28"/>
        </w:rPr>
      </w:pPr>
    </w:p>
    <w:p w:rsidR="006D1185" w:rsidRDefault="006D1185" w:rsidP="008B5D63">
      <w:pPr>
        <w:spacing w:after="0"/>
        <w:rPr>
          <w:rFonts w:ascii="Arial" w:hAnsi="Arial" w:cs="Arial"/>
          <w:i/>
          <w:iCs/>
          <w:sz w:val="28"/>
          <w:szCs w:val="28"/>
        </w:rPr>
      </w:pPr>
    </w:p>
    <w:p w:rsidR="008B5D63" w:rsidRDefault="008B5D63" w:rsidP="008B5D63">
      <w:pPr>
        <w:spacing w:after="0"/>
        <w:rPr>
          <w:rFonts w:ascii="Arial" w:hAnsi="Arial" w:cs="Arial"/>
          <w:i/>
          <w:iCs/>
        </w:rPr>
      </w:pPr>
      <w:r w:rsidRPr="008B5D63">
        <w:rPr>
          <w:rFonts w:ascii="Arial" w:hAnsi="Arial" w:cs="Arial"/>
          <w:i/>
          <w:iCs/>
          <w:sz w:val="28"/>
          <w:szCs w:val="28"/>
        </w:rPr>
        <w:t xml:space="preserve">Derivaciones </w:t>
      </w:r>
      <w:proofErr w:type="spellStart"/>
      <w:r w:rsidRPr="008B5D63">
        <w:rPr>
          <w:rFonts w:ascii="Arial" w:hAnsi="Arial" w:cs="Arial"/>
          <w:i/>
          <w:iCs/>
          <w:sz w:val="28"/>
          <w:szCs w:val="28"/>
        </w:rPr>
        <w:t>electrocardiográficas</w:t>
      </w:r>
      <w:proofErr w:type="spellEnd"/>
      <w:r w:rsidRPr="008B5D63">
        <w:rPr>
          <w:rFonts w:ascii="Arial" w:hAnsi="Arial" w:cs="Arial"/>
          <w:i/>
          <w:iCs/>
        </w:rPr>
        <w:t>.</w:t>
      </w:r>
    </w:p>
    <w:p w:rsidR="008B5D63" w:rsidRDefault="008B5D63" w:rsidP="008B5D63">
      <w:pPr>
        <w:spacing w:after="0"/>
        <w:rPr>
          <w:rFonts w:ascii="Arial" w:hAnsi="Arial" w:cs="Arial"/>
        </w:rPr>
      </w:pPr>
      <w:r w:rsidRPr="008B5D63">
        <w:rPr>
          <w:rFonts w:ascii="Arial" w:hAnsi="Arial" w:cs="Arial"/>
        </w:rPr>
        <w:t>Las 12 derivaciones convencionales del</w:t>
      </w:r>
      <w:r>
        <w:rPr>
          <w:rFonts w:ascii="Arial" w:hAnsi="Arial" w:cs="Arial"/>
        </w:rPr>
        <w:t xml:space="preserve"> </w:t>
      </w:r>
      <w:r w:rsidRPr="008B5D63">
        <w:rPr>
          <w:rFonts w:ascii="Arial" w:hAnsi="Arial" w:cs="Arial"/>
        </w:rPr>
        <w:t>ECG registran la diferencia de potencial entre los electrodos colocados en la superficie</w:t>
      </w:r>
      <w:r>
        <w:rPr>
          <w:rFonts w:ascii="Arial" w:hAnsi="Arial" w:cs="Arial"/>
        </w:rPr>
        <w:t xml:space="preserve"> </w:t>
      </w:r>
      <w:r w:rsidRPr="008B5D63">
        <w:rPr>
          <w:rFonts w:ascii="Arial" w:hAnsi="Arial" w:cs="Arial"/>
        </w:rPr>
        <w:t>del cuerpo. En el plano frontal se registran 6, denominadas derivaciones de</w:t>
      </w:r>
      <w:r>
        <w:rPr>
          <w:rFonts w:ascii="Arial" w:hAnsi="Arial" w:cs="Arial"/>
        </w:rPr>
        <w:t xml:space="preserve"> </w:t>
      </w:r>
      <w:r w:rsidRPr="008B5D63">
        <w:rPr>
          <w:rFonts w:ascii="Arial" w:hAnsi="Arial" w:cs="Arial"/>
        </w:rPr>
        <w:t>miembros, de ellas</w:t>
      </w:r>
    </w:p>
    <w:p w:rsidR="008B5D63" w:rsidRPr="006D1185" w:rsidRDefault="008B5D63" w:rsidP="006D1185">
      <w:pPr>
        <w:pStyle w:val="Prrafodelista"/>
        <w:numPr>
          <w:ilvl w:val="0"/>
          <w:numId w:val="1"/>
        </w:numPr>
        <w:spacing w:after="0"/>
        <w:rPr>
          <w:rFonts w:ascii="Arial" w:hAnsi="Arial" w:cs="Arial"/>
        </w:rPr>
      </w:pPr>
      <w:r w:rsidRPr="006D1185">
        <w:rPr>
          <w:rFonts w:ascii="Arial" w:hAnsi="Arial" w:cs="Arial"/>
        </w:rPr>
        <w:t xml:space="preserve">3 son bipolares (DI, DII y DIII) </w:t>
      </w:r>
    </w:p>
    <w:p w:rsidR="008B5D63" w:rsidRPr="006D1185" w:rsidRDefault="008B5D63" w:rsidP="006D1185">
      <w:pPr>
        <w:pStyle w:val="Prrafodelista"/>
        <w:numPr>
          <w:ilvl w:val="0"/>
          <w:numId w:val="1"/>
        </w:numPr>
        <w:spacing w:after="0"/>
        <w:rPr>
          <w:rFonts w:ascii="Arial" w:hAnsi="Arial" w:cs="Arial"/>
        </w:rPr>
      </w:pPr>
      <w:r w:rsidRPr="006D1185">
        <w:rPr>
          <w:rFonts w:ascii="Arial" w:hAnsi="Arial" w:cs="Arial"/>
        </w:rPr>
        <w:t xml:space="preserve">3 unipolares (AVR, AVL </w:t>
      </w:r>
      <w:proofErr w:type="spellStart"/>
      <w:r w:rsidRPr="006D1185">
        <w:rPr>
          <w:rFonts w:ascii="Arial" w:hAnsi="Arial" w:cs="Arial"/>
        </w:rPr>
        <w:t>yAVF</w:t>
      </w:r>
      <w:proofErr w:type="spellEnd"/>
      <w:r w:rsidRPr="006D1185">
        <w:rPr>
          <w:rFonts w:ascii="Arial" w:hAnsi="Arial" w:cs="Arial"/>
        </w:rPr>
        <w:t xml:space="preserve">),  </w:t>
      </w:r>
    </w:p>
    <w:p w:rsidR="008B5D63" w:rsidRPr="006D1185" w:rsidRDefault="008B5D63" w:rsidP="006D1185">
      <w:pPr>
        <w:pStyle w:val="Prrafodelista"/>
        <w:numPr>
          <w:ilvl w:val="0"/>
          <w:numId w:val="1"/>
        </w:numPr>
        <w:spacing w:after="0"/>
        <w:rPr>
          <w:rFonts w:ascii="Arial" w:hAnsi="Arial" w:cs="Arial"/>
        </w:rPr>
      </w:pPr>
      <w:r w:rsidRPr="006D1185">
        <w:rPr>
          <w:rFonts w:ascii="Arial" w:hAnsi="Arial" w:cs="Arial"/>
        </w:rPr>
        <w:t>6 derivaciones precordiales o torácicas en el plano horizontal.</w:t>
      </w:r>
    </w:p>
    <w:p w:rsidR="008B5D63" w:rsidRDefault="008B5D63" w:rsidP="008B5D63">
      <w:pPr>
        <w:spacing w:after="0"/>
        <w:rPr>
          <w:rFonts w:ascii="Arial" w:hAnsi="Arial" w:cs="Arial"/>
        </w:rPr>
      </w:pPr>
      <w:r w:rsidRPr="008B5D63">
        <w:rPr>
          <w:rFonts w:ascii="Arial" w:hAnsi="Arial" w:cs="Arial"/>
        </w:rPr>
        <w:t>Las derivaciones polares o estándares tienen dos electrodos, uno positivo y</w:t>
      </w:r>
      <w:r w:rsidR="0090282B">
        <w:rPr>
          <w:rFonts w:ascii="Arial" w:hAnsi="Arial" w:cs="Arial"/>
        </w:rPr>
        <w:t xml:space="preserve"> </w:t>
      </w:r>
      <w:r w:rsidRPr="008B5D63">
        <w:rPr>
          <w:rFonts w:ascii="Arial" w:hAnsi="Arial" w:cs="Arial"/>
        </w:rPr>
        <w:t xml:space="preserve">otro negativo, y fueron las primeras utilizadas en clínica por </w:t>
      </w:r>
      <w:proofErr w:type="spellStart"/>
      <w:r w:rsidRPr="008B5D63">
        <w:rPr>
          <w:rFonts w:ascii="Arial" w:hAnsi="Arial" w:cs="Arial"/>
        </w:rPr>
        <w:t>Einthoven</w:t>
      </w:r>
      <w:proofErr w:type="spellEnd"/>
      <w:r w:rsidRPr="008B5D63">
        <w:rPr>
          <w:rFonts w:ascii="Arial" w:hAnsi="Arial" w:cs="Arial"/>
        </w:rPr>
        <w:t>.</w:t>
      </w:r>
    </w:p>
    <w:p w:rsidR="006D1185" w:rsidRDefault="006D1185" w:rsidP="008B5D63">
      <w:pPr>
        <w:spacing w:after="0"/>
        <w:rPr>
          <w:rFonts w:ascii="Arial" w:hAnsi="Arial" w:cs="Arial"/>
        </w:rPr>
      </w:pPr>
    </w:p>
    <w:p w:rsidR="008B5D63" w:rsidRPr="0056331C" w:rsidRDefault="008B5D63" w:rsidP="008B5D63">
      <w:pPr>
        <w:spacing w:after="0"/>
        <w:rPr>
          <w:rFonts w:ascii="Arial" w:hAnsi="Arial" w:cs="Arial"/>
          <w:b/>
          <w:sz w:val="28"/>
          <w:szCs w:val="28"/>
        </w:rPr>
      </w:pPr>
      <w:r w:rsidRPr="0056331C">
        <w:rPr>
          <w:rFonts w:ascii="Arial" w:hAnsi="Arial" w:cs="Arial"/>
          <w:b/>
          <w:sz w:val="28"/>
          <w:szCs w:val="28"/>
        </w:rPr>
        <w:t>La derivación</w:t>
      </w:r>
    </w:p>
    <w:p w:rsidR="006D1185" w:rsidRPr="006D1185" w:rsidRDefault="008B5D63" w:rsidP="006D1185">
      <w:pPr>
        <w:spacing w:after="0"/>
        <w:rPr>
          <w:rFonts w:ascii="Arial" w:hAnsi="Arial" w:cs="Arial"/>
        </w:rPr>
      </w:pPr>
      <w:r w:rsidRPr="006D1185">
        <w:rPr>
          <w:rFonts w:ascii="Arial" w:hAnsi="Arial" w:cs="Arial"/>
          <w:b/>
        </w:rPr>
        <w:t>DI</w:t>
      </w:r>
      <w:r w:rsidRPr="008B5D63">
        <w:rPr>
          <w:rFonts w:ascii="Arial" w:hAnsi="Arial" w:cs="Arial"/>
        </w:rPr>
        <w:t xml:space="preserve"> tiene el electrodo positivo en el brazo izquierdo y el negativo en el derecho,</w:t>
      </w:r>
      <w:r w:rsidR="0090282B">
        <w:rPr>
          <w:rFonts w:ascii="Arial" w:hAnsi="Arial" w:cs="Arial"/>
        </w:rPr>
        <w:t xml:space="preserve"> </w:t>
      </w:r>
      <w:r w:rsidR="006D1185" w:rsidRPr="006D1185">
        <w:rPr>
          <w:rFonts w:ascii="Arial" w:hAnsi="Arial" w:cs="Arial"/>
        </w:rPr>
        <w:t>pero como el electrodo que explora la diferencia de potencial es el positivo, se</w:t>
      </w:r>
      <w:r w:rsidR="0090282B">
        <w:rPr>
          <w:rFonts w:ascii="Arial" w:hAnsi="Arial" w:cs="Arial"/>
        </w:rPr>
        <w:t xml:space="preserve"> </w:t>
      </w:r>
      <w:r w:rsidR="006D1185" w:rsidRPr="006D1185">
        <w:rPr>
          <w:rFonts w:ascii="Arial" w:hAnsi="Arial" w:cs="Arial"/>
        </w:rPr>
        <w:t xml:space="preserve">puede admitir que la derivación DI está realmente situada en </w:t>
      </w:r>
      <w:r w:rsidR="006D1185" w:rsidRPr="006D1185">
        <w:rPr>
          <w:rFonts w:ascii="Arial" w:hAnsi="Arial" w:cs="Arial"/>
        </w:rPr>
        <w:lastRenderedPageBreak/>
        <w:t>el brazo izquierdo. En</w:t>
      </w:r>
      <w:r w:rsidR="0090282B">
        <w:rPr>
          <w:rFonts w:ascii="Arial" w:hAnsi="Arial" w:cs="Arial"/>
        </w:rPr>
        <w:t xml:space="preserve"> </w:t>
      </w:r>
      <w:r w:rsidR="006D1185" w:rsidRPr="006D1185">
        <w:rPr>
          <w:rFonts w:ascii="Arial" w:hAnsi="Arial" w:cs="Arial"/>
        </w:rPr>
        <w:t>el ritmo sinusal (RS) que es el ritmo normal, la onda de activación se acerca a ella</w:t>
      </w:r>
      <w:r w:rsidR="0090282B">
        <w:rPr>
          <w:rFonts w:ascii="Arial" w:hAnsi="Arial" w:cs="Arial"/>
        </w:rPr>
        <w:t xml:space="preserve"> </w:t>
      </w:r>
      <w:r w:rsidR="006D1185" w:rsidRPr="006D1185">
        <w:rPr>
          <w:rFonts w:ascii="Arial" w:hAnsi="Arial" w:cs="Arial"/>
        </w:rPr>
        <w:t>y por tanto se inscriben deflexiones positivas (Fig. 17.11).</w:t>
      </w:r>
    </w:p>
    <w:p w:rsidR="006D1185" w:rsidRDefault="006D1185" w:rsidP="006D1185">
      <w:pPr>
        <w:spacing w:after="0"/>
        <w:rPr>
          <w:rFonts w:ascii="Arial" w:hAnsi="Arial" w:cs="Arial"/>
          <w:b/>
        </w:rPr>
      </w:pPr>
    </w:p>
    <w:p w:rsidR="006D1185" w:rsidRDefault="006D1185" w:rsidP="006D1185">
      <w:pPr>
        <w:tabs>
          <w:tab w:val="left" w:pos="5744"/>
        </w:tabs>
        <w:spacing w:after="0"/>
        <w:rPr>
          <w:rFonts w:ascii="Arial" w:hAnsi="Arial" w:cs="Arial"/>
        </w:rPr>
      </w:pPr>
    </w:p>
    <w:p w:rsidR="006D1185" w:rsidRDefault="006D1185" w:rsidP="006D1185">
      <w:pPr>
        <w:tabs>
          <w:tab w:val="left" w:pos="5744"/>
        </w:tabs>
        <w:spacing w:after="0"/>
        <w:rPr>
          <w:rFonts w:ascii="Arial" w:hAnsi="Arial" w:cs="Arial"/>
        </w:rPr>
      </w:pPr>
      <w:r w:rsidRPr="006D1185">
        <w:rPr>
          <w:rFonts w:ascii="Arial" w:hAnsi="Arial" w:cs="Arial"/>
          <w:noProof/>
        </w:rPr>
        <w:drawing>
          <wp:inline distT="0" distB="0" distL="0" distR="0">
            <wp:extent cx="1779270" cy="4035425"/>
            <wp:effectExtent l="19050" t="0" r="0" b="0"/>
            <wp:docPr id="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1779270" cy="4035425"/>
                    </a:xfrm>
                    <a:prstGeom prst="rect">
                      <a:avLst/>
                    </a:prstGeom>
                    <a:noFill/>
                    <a:ln w="9525">
                      <a:noFill/>
                      <a:miter lim="800000"/>
                      <a:headEnd/>
                      <a:tailEnd/>
                    </a:ln>
                  </pic:spPr>
                </pic:pic>
              </a:graphicData>
            </a:graphic>
          </wp:inline>
        </w:drawing>
      </w:r>
    </w:p>
    <w:p w:rsidR="006D1185" w:rsidRDefault="006D1185" w:rsidP="006D1185">
      <w:pPr>
        <w:tabs>
          <w:tab w:val="left" w:pos="5744"/>
        </w:tabs>
        <w:spacing w:after="0"/>
        <w:rPr>
          <w:rFonts w:ascii="Arial" w:hAnsi="Arial" w:cs="Arial"/>
        </w:rPr>
      </w:pPr>
    </w:p>
    <w:p w:rsidR="006D1185" w:rsidRPr="006D1185" w:rsidRDefault="006D1185" w:rsidP="006D1185">
      <w:pPr>
        <w:spacing w:after="0"/>
        <w:rPr>
          <w:rFonts w:ascii="Arial" w:hAnsi="Arial" w:cs="Arial"/>
        </w:rPr>
      </w:pPr>
      <w:r w:rsidRPr="006D1185">
        <w:rPr>
          <w:rFonts w:ascii="Arial" w:hAnsi="Arial" w:cs="Arial"/>
          <w:b/>
        </w:rPr>
        <w:t>En la derivación DII</w:t>
      </w:r>
      <w:r w:rsidRPr="006D1185">
        <w:rPr>
          <w:rFonts w:ascii="Arial" w:hAnsi="Arial" w:cs="Arial"/>
        </w:rPr>
        <w:t xml:space="preserve"> se coloca </w:t>
      </w:r>
      <w:proofErr w:type="spellStart"/>
      <w:r w:rsidRPr="006D1185">
        <w:rPr>
          <w:rFonts w:ascii="Arial" w:hAnsi="Arial" w:cs="Arial"/>
        </w:rPr>
        <w:t>elelectrodo</w:t>
      </w:r>
      <w:proofErr w:type="spellEnd"/>
      <w:r w:rsidRPr="006D1185">
        <w:rPr>
          <w:rFonts w:ascii="Arial" w:hAnsi="Arial" w:cs="Arial"/>
        </w:rPr>
        <w:t xml:space="preserve"> positivo o explorador en la</w:t>
      </w:r>
      <w:r>
        <w:rPr>
          <w:rFonts w:ascii="Arial" w:hAnsi="Arial" w:cs="Arial"/>
        </w:rPr>
        <w:t xml:space="preserve"> </w:t>
      </w:r>
      <w:r w:rsidRPr="006D1185">
        <w:rPr>
          <w:rFonts w:ascii="Arial" w:hAnsi="Arial" w:cs="Arial"/>
        </w:rPr>
        <w:t>pierna izquierda y el negativo o indiferente</w:t>
      </w:r>
      <w:r>
        <w:rPr>
          <w:rFonts w:ascii="Arial" w:hAnsi="Arial" w:cs="Arial"/>
        </w:rPr>
        <w:t xml:space="preserve"> </w:t>
      </w:r>
      <w:r w:rsidRPr="006D1185">
        <w:rPr>
          <w:rFonts w:ascii="Arial" w:hAnsi="Arial" w:cs="Arial"/>
        </w:rPr>
        <w:t>en el brazo derecho. En un ritmo</w:t>
      </w:r>
      <w:r>
        <w:rPr>
          <w:rFonts w:ascii="Arial" w:hAnsi="Arial" w:cs="Arial"/>
        </w:rPr>
        <w:t xml:space="preserve"> </w:t>
      </w:r>
      <w:r w:rsidRPr="006D1185">
        <w:rPr>
          <w:rFonts w:ascii="Arial" w:hAnsi="Arial" w:cs="Arial"/>
        </w:rPr>
        <w:t>cardíaco normal, la onda de excitación</w:t>
      </w:r>
      <w:r>
        <w:rPr>
          <w:rFonts w:ascii="Arial" w:hAnsi="Arial" w:cs="Arial"/>
        </w:rPr>
        <w:t xml:space="preserve"> </w:t>
      </w:r>
      <w:r w:rsidRPr="006D1185">
        <w:rPr>
          <w:rFonts w:ascii="Arial" w:hAnsi="Arial" w:cs="Arial"/>
        </w:rPr>
        <w:t>se aproxima a la pierna izquierda y por</w:t>
      </w:r>
      <w:r w:rsidR="0090282B">
        <w:rPr>
          <w:rFonts w:ascii="Arial" w:hAnsi="Arial" w:cs="Arial"/>
        </w:rPr>
        <w:t xml:space="preserve"> </w:t>
      </w:r>
      <w:r w:rsidRPr="006D1185">
        <w:rPr>
          <w:rFonts w:ascii="Arial" w:hAnsi="Arial" w:cs="Arial"/>
        </w:rPr>
        <w:t xml:space="preserve">tanto, se registrarán también </w:t>
      </w:r>
      <w:proofErr w:type="spellStart"/>
      <w:r w:rsidRPr="006D1185">
        <w:rPr>
          <w:rFonts w:ascii="Arial" w:hAnsi="Arial" w:cs="Arial"/>
        </w:rPr>
        <w:t>deflexionespositivas</w:t>
      </w:r>
      <w:proofErr w:type="spellEnd"/>
      <w:r w:rsidRPr="006D1185">
        <w:rPr>
          <w:rFonts w:ascii="Arial" w:hAnsi="Arial" w:cs="Arial"/>
        </w:rPr>
        <w:t xml:space="preserve"> en DII.</w:t>
      </w:r>
    </w:p>
    <w:p w:rsidR="006D1185" w:rsidRPr="006D1185" w:rsidRDefault="006D1185" w:rsidP="006D1185">
      <w:pPr>
        <w:spacing w:after="0"/>
        <w:rPr>
          <w:rFonts w:ascii="Arial" w:hAnsi="Arial" w:cs="Arial"/>
        </w:rPr>
      </w:pPr>
      <w:r w:rsidRPr="006D1185">
        <w:rPr>
          <w:rFonts w:ascii="Arial" w:hAnsi="Arial" w:cs="Arial"/>
          <w:b/>
        </w:rPr>
        <w:t>La derivación DIII</w:t>
      </w:r>
      <w:r w:rsidRPr="006D1185">
        <w:rPr>
          <w:rFonts w:ascii="Arial" w:hAnsi="Arial" w:cs="Arial"/>
        </w:rPr>
        <w:t xml:space="preserve"> registra la diferencia</w:t>
      </w:r>
      <w:r>
        <w:rPr>
          <w:rFonts w:ascii="Arial" w:hAnsi="Arial" w:cs="Arial"/>
        </w:rPr>
        <w:t xml:space="preserve"> </w:t>
      </w:r>
      <w:r w:rsidRPr="006D1185">
        <w:rPr>
          <w:rFonts w:ascii="Arial" w:hAnsi="Arial" w:cs="Arial"/>
        </w:rPr>
        <w:t>de potencial entre la pierna</w:t>
      </w:r>
      <w:r>
        <w:rPr>
          <w:rFonts w:ascii="Arial" w:hAnsi="Arial" w:cs="Arial"/>
        </w:rPr>
        <w:t xml:space="preserve"> </w:t>
      </w:r>
      <w:r w:rsidRPr="006D1185">
        <w:rPr>
          <w:rFonts w:ascii="Arial" w:hAnsi="Arial" w:cs="Arial"/>
        </w:rPr>
        <w:t>izquierda, donde se sitúa el electrodo</w:t>
      </w:r>
      <w:r>
        <w:rPr>
          <w:rFonts w:ascii="Arial" w:hAnsi="Arial" w:cs="Arial"/>
        </w:rPr>
        <w:t xml:space="preserve"> </w:t>
      </w:r>
      <w:r w:rsidRPr="006D1185">
        <w:rPr>
          <w:rFonts w:ascii="Arial" w:hAnsi="Arial" w:cs="Arial"/>
        </w:rPr>
        <w:t>explorador o positivo, y el brazo izquierdo,</w:t>
      </w:r>
      <w:r>
        <w:rPr>
          <w:rFonts w:ascii="Arial" w:hAnsi="Arial" w:cs="Arial"/>
        </w:rPr>
        <w:t xml:space="preserve"> </w:t>
      </w:r>
      <w:r w:rsidRPr="006D1185">
        <w:rPr>
          <w:rFonts w:ascii="Arial" w:hAnsi="Arial" w:cs="Arial"/>
        </w:rPr>
        <w:t>donde está el electrodo negativo.</w:t>
      </w:r>
    </w:p>
    <w:p w:rsidR="006D1185" w:rsidRPr="006D1185" w:rsidRDefault="006D1185" w:rsidP="006D1185">
      <w:pPr>
        <w:spacing w:after="0"/>
        <w:rPr>
          <w:rFonts w:ascii="Arial" w:hAnsi="Arial" w:cs="Arial"/>
        </w:rPr>
      </w:pPr>
      <w:r w:rsidRPr="006D1185">
        <w:rPr>
          <w:rFonts w:ascii="Arial" w:hAnsi="Arial" w:cs="Arial"/>
        </w:rPr>
        <w:t>Por tanto, la onda de activación se acerca</w:t>
      </w:r>
      <w:r>
        <w:rPr>
          <w:rFonts w:ascii="Arial" w:hAnsi="Arial" w:cs="Arial"/>
        </w:rPr>
        <w:t xml:space="preserve"> </w:t>
      </w:r>
      <w:r w:rsidRPr="006D1185">
        <w:rPr>
          <w:rFonts w:ascii="Arial" w:hAnsi="Arial" w:cs="Arial"/>
        </w:rPr>
        <w:t>a ella, tal como sucedió en la derivación</w:t>
      </w:r>
    </w:p>
    <w:p w:rsidR="006D1185" w:rsidRPr="006D1185" w:rsidRDefault="006D1185" w:rsidP="006D1185">
      <w:pPr>
        <w:spacing w:after="0"/>
        <w:rPr>
          <w:rFonts w:ascii="Arial" w:hAnsi="Arial" w:cs="Arial"/>
        </w:rPr>
      </w:pPr>
      <w:r w:rsidRPr="006D1185">
        <w:rPr>
          <w:rFonts w:ascii="Arial" w:hAnsi="Arial" w:cs="Arial"/>
        </w:rPr>
        <w:t>DII y las deflexiones inscriptas</w:t>
      </w:r>
      <w:r>
        <w:rPr>
          <w:rFonts w:ascii="Arial" w:hAnsi="Arial" w:cs="Arial"/>
        </w:rPr>
        <w:t xml:space="preserve"> </w:t>
      </w:r>
      <w:r w:rsidRPr="006D1185">
        <w:rPr>
          <w:rFonts w:ascii="Arial" w:hAnsi="Arial" w:cs="Arial"/>
        </w:rPr>
        <w:t>serán positivas.</w:t>
      </w:r>
    </w:p>
    <w:p w:rsidR="006D1185" w:rsidRPr="006D1185" w:rsidRDefault="006D1185" w:rsidP="006D1185">
      <w:pPr>
        <w:spacing w:after="0"/>
        <w:rPr>
          <w:rFonts w:ascii="Arial" w:hAnsi="Arial" w:cs="Arial"/>
        </w:rPr>
      </w:pPr>
      <w:r w:rsidRPr="006D1185">
        <w:rPr>
          <w:rFonts w:ascii="Arial" w:hAnsi="Arial" w:cs="Arial"/>
        </w:rPr>
        <w:t>En las derivaciones unipolares se</w:t>
      </w:r>
      <w:r>
        <w:rPr>
          <w:rFonts w:ascii="Arial" w:hAnsi="Arial" w:cs="Arial"/>
        </w:rPr>
        <w:t xml:space="preserve"> </w:t>
      </w:r>
      <w:r w:rsidRPr="006D1185">
        <w:rPr>
          <w:rFonts w:ascii="Arial" w:hAnsi="Arial" w:cs="Arial"/>
        </w:rPr>
        <w:t>emplea un solo electrodo positivo o explorador,</w:t>
      </w:r>
    </w:p>
    <w:p w:rsidR="006D1185" w:rsidRPr="006D1185" w:rsidRDefault="006D1185" w:rsidP="006D1185">
      <w:pPr>
        <w:spacing w:after="0"/>
        <w:rPr>
          <w:rFonts w:ascii="Arial" w:hAnsi="Arial" w:cs="Arial"/>
        </w:rPr>
      </w:pPr>
      <w:proofErr w:type="gramStart"/>
      <w:r w:rsidRPr="006D1185">
        <w:rPr>
          <w:rFonts w:ascii="Arial" w:hAnsi="Arial" w:cs="Arial"/>
        </w:rPr>
        <w:t>ya</w:t>
      </w:r>
      <w:proofErr w:type="gramEnd"/>
      <w:r w:rsidRPr="006D1185">
        <w:rPr>
          <w:rFonts w:ascii="Arial" w:hAnsi="Arial" w:cs="Arial"/>
        </w:rPr>
        <w:t xml:space="preserve"> que el electrodo negativo</w:t>
      </w:r>
      <w:r>
        <w:rPr>
          <w:rFonts w:ascii="Arial" w:hAnsi="Arial" w:cs="Arial"/>
        </w:rPr>
        <w:t xml:space="preserve"> </w:t>
      </w:r>
      <w:r w:rsidRPr="006D1185">
        <w:rPr>
          <w:rFonts w:ascii="Arial" w:hAnsi="Arial" w:cs="Arial"/>
        </w:rPr>
        <w:t>o indiferente se coloca en posición tal,</w:t>
      </w:r>
      <w:r>
        <w:rPr>
          <w:rFonts w:ascii="Arial" w:hAnsi="Arial" w:cs="Arial"/>
        </w:rPr>
        <w:t xml:space="preserve"> </w:t>
      </w:r>
      <w:r w:rsidRPr="006D1185">
        <w:rPr>
          <w:rFonts w:ascii="Arial" w:hAnsi="Arial" w:cs="Arial"/>
        </w:rPr>
        <w:t>que siempre registra potenciales iguales</w:t>
      </w:r>
      <w:r>
        <w:rPr>
          <w:rFonts w:ascii="Arial" w:hAnsi="Arial" w:cs="Arial"/>
        </w:rPr>
        <w:t xml:space="preserve"> </w:t>
      </w:r>
      <w:r w:rsidRPr="006D1185">
        <w:rPr>
          <w:rFonts w:ascii="Arial" w:hAnsi="Arial" w:cs="Arial"/>
        </w:rPr>
        <w:t>a cero.</w:t>
      </w:r>
    </w:p>
    <w:p w:rsidR="006D1185" w:rsidRPr="006D1185" w:rsidRDefault="006D1185" w:rsidP="006D1185">
      <w:pPr>
        <w:spacing w:after="0"/>
        <w:rPr>
          <w:rFonts w:ascii="Arial" w:hAnsi="Arial" w:cs="Arial"/>
          <w:u w:val="single"/>
        </w:rPr>
      </w:pPr>
      <w:r w:rsidRPr="006D1185">
        <w:rPr>
          <w:rFonts w:ascii="Arial" w:hAnsi="Arial" w:cs="Arial"/>
          <w:u w:val="single"/>
        </w:rPr>
        <w:t>En la derivación unipolar de miembro</w:t>
      </w:r>
    </w:p>
    <w:p w:rsidR="006D1185" w:rsidRPr="006D1185" w:rsidRDefault="006D1185" w:rsidP="006D1185">
      <w:pPr>
        <w:spacing w:after="0"/>
        <w:rPr>
          <w:rFonts w:ascii="Arial" w:hAnsi="Arial" w:cs="Arial"/>
        </w:rPr>
      </w:pPr>
      <w:r w:rsidRPr="006D1185">
        <w:rPr>
          <w:rFonts w:ascii="Arial" w:hAnsi="Arial" w:cs="Arial"/>
          <w:b/>
        </w:rPr>
        <w:t>AVR</w:t>
      </w:r>
      <w:r w:rsidRPr="006D1185">
        <w:rPr>
          <w:rFonts w:ascii="Arial" w:hAnsi="Arial" w:cs="Arial"/>
        </w:rPr>
        <w:t xml:space="preserve"> el electrodo explorador está</w:t>
      </w:r>
      <w:r>
        <w:rPr>
          <w:rFonts w:ascii="Arial" w:hAnsi="Arial" w:cs="Arial"/>
        </w:rPr>
        <w:t xml:space="preserve"> </w:t>
      </w:r>
      <w:r w:rsidRPr="006D1185">
        <w:rPr>
          <w:rFonts w:ascii="Arial" w:hAnsi="Arial" w:cs="Arial"/>
        </w:rPr>
        <w:t>situado en el brazo derecho y si se recuerda</w:t>
      </w:r>
      <w:r w:rsidR="0090282B">
        <w:rPr>
          <w:rFonts w:ascii="Arial" w:hAnsi="Arial" w:cs="Arial"/>
        </w:rPr>
        <w:t xml:space="preserve"> </w:t>
      </w:r>
      <w:r w:rsidRPr="006D1185">
        <w:rPr>
          <w:rFonts w:ascii="Arial" w:hAnsi="Arial" w:cs="Arial"/>
        </w:rPr>
        <w:t>la dirección y el sentido que siguen</w:t>
      </w:r>
      <w:r>
        <w:rPr>
          <w:rFonts w:ascii="Arial" w:hAnsi="Arial" w:cs="Arial"/>
        </w:rPr>
        <w:t xml:space="preserve"> </w:t>
      </w:r>
      <w:r w:rsidRPr="006D1185">
        <w:rPr>
          <w:rFonts w:ascii="Arial" w:hAnsi="Arial" w:cs="Arial"/>
        </w:rPr>
        <w:t>los vectores de despolarización</w:t>
      </w:r>
      <w:r w:rsidR="0090282B">
        <w:rPr>
          <w:rFonts w:ascii="Arial" w:hAnsi="Arial" w:cs="Arial"/>
        </w:rPr>
        <w:t xml:space="preserve"> </w:t>
      </w:r>
      <w:r w:rsidRPr="006D1185">
        <w:rPr>
          <w:rFonts w:ascii="Arial" w:hAnsi="Arial" w:cs="Arial"/>
        </w:rPr>
        <w:t xml:space="preserve">normales en aurículas y </w:t>
      </w:r>
      <w:proofErr w:type="spellStart"/>
      <w:r w:rsidRPr="006D1185">
        <w:rPr>
          <w:rFonts w:ascii="Arial" w:hAnsi="Arial" w:cs="Arial"/>
        </w:rPr>
        <w:t>ventrículosdurante</w:t>
      </w:r>
      <w:proofErr w:type="spellEnd"/>
      <w:r w:rsidRPr="006D1185">
        <w:rPr>
          <w:rFonts w:ascii="Arial" w:hAnsi="Arial" w:cs="Arial"/>
        </w:rPr>
        <w:t xml:space="preserve"> el RS, que se alejan del brazo</w:t>
      </w:r>
      <w:r w:rsidR="0090282B">
        <w:rPr>
          <w:rFonts w:ascii="Arial" w:hAnsi="Arial" w:cs="Arial"/>
        </w:rPr>
        <w:t xml:space="preserve"> </w:t>
      </w:r>
      <w:r w:rsidRPr="006D1185">
        <w:rPr>
          <w:rFonts w:ascii="Arial" w:hAnsi="Arial" w:cs="Arial"/>
        </w:rPr>
        <w:t>derecho, se constata que esta derivación registrará deflexiones negativas todo el</w:t>
      </w:r>
      <w:r w:rsidR="0090282B">
        <w:rPr>
          <w:rFonts w:ascii="Arial" w:hAnsi="Arial" w:cs="Arial"/>
        </w:rPr>
        <w:t xml:space="preserve"> </w:t>
      </w:r>
      <w:r w:rsidRPr="006D1185">
        <w:rPr>
          <w:rFonts w:ascii="Arial" w:hAnsi="Arial" w:cs="Arial"/>
        </w:rPr>
        <w:t>tiempo. De manera similar, el vector de repolarización (de dirección contraria al</w:t>
      </w:r>
      <w:r w:rsidR="0090282B">
        <w:rPr>
          <w:rFonts w:ascii="Arial" w:hAnsi="Arial" w:cs="Arial"/>
        </w:rPr>
        <w:t xml:space="preserve"> </w:t>
      </w:r>
      <w:r w:rsidRPr="006D1185">
        <w:rPr>
          <w:rFonts w:ascii="Arial" w:hAnsi="Arial" w:cs="Arial"/>
        </w:rPr>
        <w:t>vector de repolarización en una célula aislada), con su cabeza negativa, muestra en</w:t>
      </w:r>
      <w:r w:rsidR="0090282B">
        <w:rPr>
          <w:rFonts w:ascii="Arial" w:hAnsi="Arial" w:cs="Arial"/>
        </w:rPr>
        <w:t xml:space="preserve"> </w:t>
      </w:r>
      <w:r w:rsidRPr="006D1185">
        <w:rPr>
          <w:rFonts w:ascii="Arial" w:hAnsi="Arial" w:cs="Arial"/>
        </w:rPr>
        <w:t>AVR una deflexión negativa.</w:t>
      </w:r>
    </w:p>
    <w:p w:rsidR="006D1185" w:rsidRPr="006D1185" w:rsidRDefault="006D1185" w:rsidP="006D1185">
      <w:pPr>
        <w:spacing w:after="0"/>
        <w:rPr>
          <w:rFonts w:ascii="Arial" w:hAnsi="Arial" w:cs="Arial"/>
        </w:rPr>
      </w:pPr>
      <w:r w:rsidRPr="006D1185">
        <w:rPr>
          <w:rFonts w:ascii="Arial" w:hAnsi="Arial" w:cs="Arial"/>
          <w:b/>
        </w:rPr>
        <w:t>En la derivación AVL</w:t>
      </w:r>
      <w:r w:rsidRPr="006D1185">
        <w:rPr>
          <w:rFonts w:ascii="Arial" w:hAnsi="Arial" w:cs="Arial"/>
        </w:rPr>
        <w:t xml:space="preserve"> el electrodo explorador se coloca en el brazo izquierdo y</w:t>
      </w:r>
      <w:r w:rsidR="0090282B">
        <w:rPr>
          <w:rFonts w:ascii="Arial" w:hAnsi="Arial" w:cs="Arial"/>
        </w:rPr>
        <w:t xml:space="preserve"> </w:t>
      </w:r>
      <w:r w:rsidRPr="006D1185">
        <w:rPr>
          <w:rFonts w:ascii="Arial" w:hAnsi="Arial" w:cs="Arial"/>
        </w:rPr>
        <w:t>lógicamente los vectores de despolarización le mostrarán siempre su cabeza positiva</w:t>
      </w:r>
      <w:r w:rsidR="0090282B">
        <w:rPr>
          <w:rFonts w:ascii="Arial" w:hAnsi="Arial" w:cs="Arial"/>
        </w:rPr>
        <w:t xml:space="preserve"> </w:t>
      </w:r>
      <w:r w:rsidRPr="006D1185">
        <w:rPr>
          <w:rFonts w:ascii="Arial" w:hAnsi="Arial" w:cs="Arial"/>
        </w:rPr>
        <w:t>(se acercan a él), por lo cual se inscribirán deflexiones positivas. El vector de</w:t>
      </w:r>
      <w:r w:rsidR="0090282B">
        <w:rPr>
          <w:rFonts w:ascii="Arial" w:hAnsi="Arial" w:cs="Arial"/>
        </w:rPr>
        <w:t xml:space="preserve"> </w:t>
      </w:r>
      <w:r w:rsidRPr="006D1185">
        <w:rPr>
          <w:rFonts w:ascii="Arial" w:hAnsi="Arial" w:cs="Arial"/>
        </w:rPr>
        <w:t>repolarización ofrecerá a AVL su cola, que es también positiva, por lo que la onda</w:t>
      </w:r>
    </w:p>
    <w:p w:rsidR="006D1185" w:rsidRPr="006D1185" w:rsidRDefault="006D1185" w:rsidP="006D1185">
      <w:pPr>
        <w:spacing w:after="0"/>
        <w:rPr>
          <w:rFonts w:ascii="Arial" w:hAnsi="Arial" w:cs="Arial"/>
        </w:rPr>
      </w:pPr>
      <w:proofErr w:type="gramStart"/>
      <w:r w:rsidRPr="006D1185">
        <w:rPr>
          <w:rFonts w:ascii="Arial" w:hAnsi="Arial" w:cs="Arial"/>
        </w:rPr>
        <w:t>de</w:t>
      </w:r>
      <w:proofErr w:type="gramEnd"/>
      <w:r w:rsidRPr="006D1185">
        <w:rPr>
          <w:rFonts w:ascii="Arial" w:hAnsi="Arial" w:cs="Arial"/>
        </w:rPr>
        <w:t xml:space="preserve"> repolarización será igualmente positiva.</w:t>
      </w:r>
    </w:p>
    <w:p w:rsidR="006D1185" w:rsidRDefault="006D1185" w:rsidP="006D1185">
      <w:pPr>
        <w:spacing w:after="0"/>
        <w:rPr>
          <w:rFonts w:ascii="Arial" w:hAnsi="Arial" w:cs="Arial"/>
        </w:rPr>
      </w:pPr>
      <w:r w:rsidRPr="006D1185">
        <w:rPr>
          <w:rFonts w:ascii="Arial" w:hAnsi="Arial" w:cs="Arial"/>
          <w:b/>
        </w:rPr>
        <w:t>En la derivación AVF</w:t>
      </w:r>
      <w:r w:rsidRPr="006D1185">
        <w:rPr>
          <w:rFonts w:ascii="Arial" w:hAnsi="Arial" w:cs="Arial"/>
        </w:rPr>
        <w:t xml:space="preserve"> el electrodo explorador se ubica en la pierna izquierda, y</w:t>
      </w:r>
      <w:r w:rsidR="0090282B">
        <w:rPr>
          <w:rFonts w:ascii="Arial" w:hAnsi="Arial" w:cs="Arial"/>
        </w:rPr>
        <w:t xml:space="preserve"> </w:t>
      </w:r>
      <w:r w:rsidRPr="006D1185">
        <w:rPr>
          <w:rFonts w:ascii="Arial" w:hAnsi="Arial" w:cs="Arial"/>
        </w:rPr>
        <w:t>al ser los vectores de despolarización y repolarización muy parecidos a los de la</w:t>
      </w:r>
      <w:r w:rsidR="0090282B">
        <w:rPr>
          <w:rFonts w:ascii="Arial" w:hAnsi="Arial" w:cs="Arial"/>
        </w:rPr>
        <w:t xml:space="preserve"> </w:t>
      </w:r>
      <w:r w:rsidRPr="006D1185">
        <w:rPr>
          <w:rFonts w:ascii="Arial" w:hAnsi="Arial" w:cs="Arial"/>
        </w:rPr>
        <w:t>derivación AVL, todas las deflexiones se inscribirán positivas.</w:t>
      </w:r>
    </w:p>
    <w:p w:rsidR="006D1185" w:rsidRPr="006D1185" w:rsidRDefault="006D1185" w:rsidP="006D1185">
      <w:pPr>
        <w:spacing w:after="0"/>
        <w:rPr>
          <w:rFonts w:ascii="Arial" w:hAnsi="Arial" w:cs="Arial"/>
        </w:rPr>
      </w:pPr>
      <w:r w:rsidRPr="006D1185">
        <w:rPr>
          <w:rFonts w:ascii="Arial" w:hAnsi="Arial" w:cs="Arial"/>
        </w:rPr>
        <w:lastRenderedPageBreak/>
        <w:t>En resumen las derivaciones bipolares y unipolares de miembros, con su registro</w:t>
      </w:r>
      <w:r w:rsidR="0090282B">
        <w:rPr>
          <w:rFonts w:ascii="Arial" w:hAnsi="Arial" w:cs="Arial"/>
        </w:rPr>
        <w:t xml:space="preserve"> </w:t>
      </w:r>
      <w:proofErr w:type="spellStart"/>
      <w:r w:rsidRPr="006D1185">
        <w:rPr>
          <w:rFonts w:ascii="Arial" w:hAnsi="Arial" w:cs="Arial"/>
        </w:rPr>
        <w:t>electrocardiográfico</w:t>
      </w:r>
      <w:proofErr w:type="spellEnd"/>
      <w:r w:rsidRPr="006D1185">
        <w:rPr>
          <w:rFonts w:ascii="Arial" w:hAnsi="Arial" w:cs="Arial"/>
        </w:rPr>
        <w:t xml:space="preserve"> normal para cada una de ellas.</w:t>
      </w:r>
    </w:p>
    <w:p w:rsidR="006D1185" w:rsidRPr="006D1185" w:rsidRDefault="006D1185" w:rsidP="006D1185">
      <w:pPr>
        <w:spacing w:after="0"/>
        <w:rPr>
          <w:rFonts w:ascii="Arial" w:hAnsi="Arial" w:cs="Arial"/>
        </w:rPr>
      </w:pPr>
      <w:r w:rsidRPr="006D1185">
        <w:rPr>
          <w:rFonts w:ascii="Arial" w:hAnsi="Arial" w:cs="Arial"/>
          <w:b/>
        </w:rPr>
        <w:t>Las derivaciones precordiales,</w:t>
      </w:r>
      <w:r w:rsidRPr="006D1185">
        <w:rPr>
          <w:rFonts w:ascii="Arial" w:hAnsi="Arial" w:cs="Arial"/>
        </w:rPr>
        <w:t xml:space="preserve"> designadas con la letra V son unipolares, y en</w:t>
      </w:r>
      <w:r w:rsidR="0090282B">
        <w:rPr>
          <w:rFonts w:ascii="Arial" w:hAnsi="Arial" w:cs="Arial"/>
        </w:rPr>
        <w:t xml:space="preserve"> </w:t>
      </w:r>
      <w:r w:rsidRPr="006D1185">
        <w:rPr>
          <w:rFonts w:ascii="Arial" w:hAnsi="Arial" w:cs="Arial"/>
        </w:rPr>
        <w:t xml:space="preserve">ellas el electrodo explorador (que registra los potenciales eléctricos en el </w:t>
      </w:r>
      <w:proofErr w:type="spellStart"/>
      <w:r w:rsidRPr="006D1185">
        <w:rPr>
          <w:rFonts w:ascii="Arial" w:hAnsi="Arial" w:cs="Arial"/>
        </w:rPr>
        <w:t>planohorizontal</w:t>
      </w:r>
      <w:proofErr w:type="spellEnd"/>
      <w:r w:rsidRPr="006D1185">
        <w:rPr>
          <w:rFonts w:ascii="Arial" w:hAnsi="Arial" w:cs="Arial"/>
        </w:rPr>
        <w:t>) se coloca en 6 posiciones diferentes en la región precordial como se</w:t>
      </w:r>
      <w:r w:rsidR="0090282B">
        <w:rPr>
          <w:rFonts w:ascii="Arial" w:hAnsi="Arial" w:cs="Arial"/>
        </w:rPr>
        <w:t xml:space="preserve"> </w:t>
      </w:r>
      <w:r w:rsidRPr="006D1185">
        <w:rPr>
          <w:rFonts w:ascii="Arial" w:hAnsi="Arial" w:cs="Arial"/>
        </w:rPr>
        <w:t>observa en la figura 17.12. Estas son:</w:t>
      </w:r>
    </w:p>
    <w:p w:rsidR="006D1185" w:rsidRPr="006D1185" w:rsidRDefault="006D1185" w:rsidP="006D1185">
      <w:pPr>
        <w:spacing w:after="0"/>
        <w:rPr>
          <w:rFonts w:ascii="Arial" w:hAnsi="Arial" w:cs="Arial"/>
        </w:rPr>
      </w:pPr>
      <w:r w:rsidRPr="006D1185">
        <w:rPr>
          <w:rFonts w:ascii="Arial" w:hAnsi="Arial" w:cs="Arial"/>
        </w:rPr>
        <w:t xml:space="preserve">V1: en el cuarto espacio intercostal </w:t>
      </w:r>
      <w:proofErr w:type="spellStart"/>
      <w:r w:rsidRPr="006D1185">
        <w:rPr>
          <w:rFonts w:ascii="Arial" w:hAnsi="Arial" w:cs="Arial"/>
        </w:rPr>
        <w:t>paraesternal</w:t>
      </w:r>
      <w:proofErr w:type="spellEnd"/>
      <w:r w:rsidRPr="006D1185">
        <w:rPr>
          <w:rFonts w:ascii="Arial" w:hAnsi="Arial" w:cs="Arial"/>
        </w:rPr>
        <w:t xml:space="preserve"> derecho.</w:t>
      </w:r>
    </w:p>
    <w:p w:rsidR="006D1185" w:rsidRPr="006D1185" w:rsidRDefault="006D1185" w:rsidP="006D1185">
      <w:pPr>
        <w:spacing w:after="0"/>
        <w:rPr>
          <w:rFonts w:ascii="Arial" w:hAnsi="Arial" w:cs="Arial"/>
        </w:rPr>
      </w:pPr>
      <w:r w:rsidRPr="006D1185">
        <w:rPr>
          <w:rFonts w:ascii="Arial" w:hAnsi="Arial" w:cs="Arial"/>
        </w:rPr>
        <w:t xml:space="preserve">V2: en el cuarto espacio intercostal </w:t>
      </w:r>
      <w:proofErr w:type="spellStart"/>
      <w:r w:rsidRPr="006D1185">
        <w:rPr>
          <w:rFonts w:ascii="Arial" w:hAnsi="Arial" w:cs="Arial"/>
        </w:rPr>
        <w:t>paraesternal</w:t>
      </w:r>
      <w:proofErr w:type="spellEnd"/>
      <w:r w:rsidRPr="006D1185">
        <w:rPr>
          <w:rFonts w:ascii="Arial" w:hAnsi="Arial" w:cs="Arial"/>
        </w:rPr>
        <w:t xml:space="preserve"> izquierdo.</w:t>
      </w:r>
    </w:p>
    <w:p w:rsidR="006D1185" w:rsidRPr="006D1185" w:rsidRDefault="006D1185" w:rsidP="006D1185">
      <w:pPr>
        <w:spacing w:after="0"/>
        <w:rPr>
          <w:rFonts w:ascii="Arial" w:hAnsi="Arial" w:cs="Arial"/>
        </w:rPr>
      </w:pPr>
      <w:r w:rsidRPr="006D1185">
        <w:rPr>
          <w:rFonts w:ascii="Arial" w:hAnsi="Arial" w:cs="Arial"/>
        </w:rPr>
        <w:t>V3: en un punto medio o equidistante entre V2 y V4.</w:t>
      </w:r>
    </w:p>
    <w:p w:rsidR="006D1185" w:rsidRPr="006D1185" w:rsidRDefault="006D1185" w:rsidP="006D1185">
      <w:pPr>
        <w:spacing w:after="0"/>
        <w:rPr>
          <w:rFonts w:ascii="Arial" w:hAnsi="Arial" w:cs="Arial"/>
        </w:rPr>
      </w:pPr>
      <w:r w:rsidRPr="006D1185">
        <w:rPr>
          <w:rFonts w:ascii="Arial" w:hAnsi="Arial" w:cs="Arial"/>
        </w:rPr>
        <w:t>V4: en el quinto espacio intercostal izquierdo, a nivel de la línea media clavicular.</w:t>
      </w:r>
    </w:p>
    <w:p w:rsidR="006D1185" w:rsidRPr="006D1185" w:rsidRDefault="006D1185" w:rsidP="006D1185">
      <w:pPr>
        <w:spacing w:after="0"/>
        <w:rPr>
          <w:rFonts w:ascii="Arial" w:hAnsi="Arial" w:cs="Arial"/>
        </w:rPr>
      </w:pPr>
      <w:r w:rsidRPr="006D1185">
        <w:rPr>
          <w:rFonts w:ascii="Arial" w:hAnsi="Arial" w:cs="Arial"/>
        </w:rPr>
        <w:t>V5: en el quinto espacio intercostal izquierdo a nivel de la línea axilar anterior.</w:t>
      </w:r>
    </w:p>
    <w:p w:rsidR="006D1185" w:rsidRDefault="006D1185" w:rsidP="006D1185">
      <w:pPr>
        <w:spacing w:after="0"/>
        <w:rPr>
          <w:rFonts w:ascii="Arial" w:hAnsi="Arial" w:cs="Arial"/>
        </w:rPr>
      </w:pPr>
      <w:r w:rsidRPr="006D1185">
        <w:rPr>
          <w:rFonts w:ascii="Arial" w:hAnsi="Arial" w:cs="Arial"/>
        </w:rPr>
        <w:t>V6: en el quinto espacio intercostal izquierdo a nivel de la línea axilar media.</w:t>
      </w:r>
    </w:p>
    <w:p w:rsidR="006D1185" w:rsidRDefault="006D1185" w:rsidP="006D1185">
      <w:pPr>
        <w:rPr>
          <w:rFonts w:ascii="Arial" w:hAnsi="Arial" w:cs="Arial"/>
        </w:rPr>
      </w:pPr>
      <w:r>
        <w:rPr>
          <w:rFonts w:ascii="Arial" w:hAnsi="Arial" w:cs="Arial"/>
          <w:noProof/>
        </w:rPr>
        <w:drawing>
          <wp:inline distT="0" distB="0" distL="0" distR="0">
            <wp:extent cx="2623820" cy="2444750"/>
            <wp:effectExtent l="19050" t="0" r="5080" b="0"/>
            <wp:docPr id="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2623820" cy="2444750"/>
                    </a:xfrm>
                    <a:prstGeom prst="rect">
                      <a:avLst/>
                    </a:prstGeom>
                    <a:noFill/>
                    <a:ln w="9525">
                      <a:noFill/>
                      <a:miter lim="800000"/>
                      <a:headEnd/>
                      <a:tailEnd/>
                    </a:ln>
                  </pic:spPr>
                </pic:pic>
              </a:graphicData>
            </a:graphic>
          </wp:inline>
        </w:drawing>
      </w:r>
    </w:p>
    <w:p w:rsidR="006D1185" w:rsidRDefault="006D1185" w:rsidP="006D1185">
      <w:pPr>
        <w:rPr>
          <w:rFonts w:ascii="Arial" w:hAnsi="Arial" w:cs="Arial"/>
        </w:rPr>
      </w:pPr>
      <w:r w:rsidRPr="006D1185">
        <w:rPr>
          <w:rFonts w:ascii="Arial" w:hAnsi="Arial" w:cs="Arial"/>
          <w:b/>
          <w:bCs/>
          <w:color w:val="231F20"/>
          <w:sz w:val="20"/>
          <w:szCs w:val="20"/>
        </w:rPr>
        <w:t xml:space="preserve">Fig. 17.12. </w:t>
      </w:r>
      <w:r w:rsidRPr="006D1185">
        <w:rPr>
          <w:rFonts w:ascii="Arial" w:hAnsi="Arial" w:cs="Arial"/>
          <w:color w:val="231F20"/>
          <w:sz w:val="20"/>
          <w:szCs w:val="20"/>
        </w:rPr>
        <w:t>Ubicación de los electrodos para hacer un electrocardiograma.</w:t>
      </w:r>
    </w:p>
    <w:p w:rsidR="006D1185" w:rsidRPr="006D1185" w:rsidRDefault="006D1185" w:rsidP="006D1185">
      <w:pPr>
        <w:spacing w:after="0"/>
        <w:rPr>
          <w:rFonts w:ascii="Arial" w:hAnsi="Arial" w:cs="Arial"/>
        </w:rPr>
      </w:pPr>
      <w:r w:rsidRPr="006D1185">
        <w:rPr>
          <w:rFonts w:ascii="Arial" w:hAnsi="Arial" w:cs="Arial"/>
        </w:rPr>
        <w:t>En las desviaciones precordiales y su relación con los vectores de despolarización</w:t>
      </w:r>
    </w:p>
    <w:p w:rsidR="006D1185" w:rsidRPr="006D1185" w:rsidRDefault="006D1185" w:rsidP="006D1185">
      <w:pPr>
        <w:spacing w:after="0"/>
        <w:rPr>
          <w:rFonts w:ascii="Arial" w:hAnsi="Arial" w:cs="Arial"/>
        </w:rPr>
      </w:pPr>
      <w:r w:rsidRPr="006D1185">
        <w:rPr>
          <w:rFonts w:ascii="Arial" w:hAnsi="Arial" w:cs="Arial"/>
        </w:rPr>
        <w:t>ventricular, cada una de las seis, capta el vector de despolarización</w:t>
      </w:r>
      <w:r>
        <w:rPr>
          <w:rFonts w:ascii="Arial" w:hAnsi="Arial" w:cs="Arial"/>
        </w:rPr>
        <w:t xml:space="preserve"> </w:t>
      </w:r>
      <w:r w:rsidRPr="006D1185">
        <w:rPr>
          <w:rFonts w:ascii="Arial" w:hAnsi="Arial" w:cs="Arial"/>
        </w:rPr>
        <w:t>ventricular, acorde con su posición y estas registran o captan los potenciales de</w:t>
      </w:r>
      <w:r>
        <w:rPr>
          <w:rFonts w:ascii="Arial" w:hAnsi="Arial" w:cs="Arial"/>
        </w:rPr>
        <w:t xml:space="preserve"> </w:t>
      </w:r>
      <w:r w:rsidRPr="006D1185">
        <w:rPr>
          <w:rFonts w:ascii="Arial" w:hAnsi="Arial" w:cs="Arial"/>
        </w:rPr>
        <w:t>eléctricos que se producen en el plano horizontal, y por ello, se mueven de manera</w:t>
      </w:r>
      <w:r>
        <w:rPr>
          <w:rFonts w:ascii="Arial" w:hAnsi="Arial" w:cs="Arial"/>
        </w:rPr>
        <w:t xml:space="preserve"> </w:t>
      </w:r>
      <w:r w:rsidRPr="006D1185">
        <w:rPr>
          <w:rFonts w:ascii="Arial" w:hAnsi="Arial" w:cs="Arial"/>
        </w:rPr>
        <w:t>perpendicular a la pared torácica acercándose o alejándose de ella, a diferencia de</w:t>
      </w:r>
      <w:r>
        <w:rPr>
          <w:rFonts w:ascii="Arial" w:hAnsi="Arial" w:cs="Arial"/>
        </w:rPr>
        <w:t xml:space="preserve"> </w:t>
      </w:r>
      <w:r w:rsidRPr="006D1185">
        <w:rPr>
          <w:rFonts w:ascii="Arial" w:hAnsi="Arial" w:cs="Arial"/>
        </w:rPr>
        <w:t>las derivaciones de los miembros (sean unipolares o bipolares), que registran potenciales</w:t>
      </w:r>
      <w:r>
        <w:rPr>
          <w:rFonts w:ascii="Arial" w:hAnsi="Arial" w:cs="Arial"/>
        </w:rPr>
        <w:t xml:space="preserve"> </w:t>
      </w:r>
      <w:r w:rsidRPr="006D1185">
        <w:rPr>
          <w:rFonts w:ascii="Arial" w:hAnsi="Arial" w:cs="Arial"/>
        </w:rPr>
        <w:t>eléctricos y se mueven en el plano frontal, o sea, de forma paralela a la</w:t>
      </w:r>
      <w:r>
        <w:rPr>
          <w:rFonts w:ascii="Arial" w:hAnsi="Arial" w:cs="Arial"/>
        </w:rPr>
        <w:t xml:space="preserve"> </w:t>
      </w:r>
      <w:r w:rsidRPr="006D1185">
        <w:rPr>
          <w:rFonts w:ascii="Arial" w:hAnsi="Arial" w:cs="Arial"/>
        </w:rPr>
        <w:t>pared anterior del tórax.</w:t>
      </w:r>
    </w:p>
    <w:p w:rsidR="002F51F5" w:rsidRPr="0090282B" w:rsidRDefault="006D1185" w:rsidP="006D1185">
      <w:pPr>
        <w:spacing w:after="0"/>
        <w:rPr>
          <w:rFonts w:ascii="Arial" w:hAnsi="Arial" w:cs="Arial"/>
        </w:rPr>
      </w:pPr>
      <w:r w:rsidRPr="006D1185">
        <w:rPr>
          <w:rFonts w:ascii="Arial" w:hAnsi="Arial" w:cs="Arial"/>
        </w:rPr>
        <w:t>Debe recordarse que en un momento dado, de todos los vectores de la</w:t>
      </w:r>
      <w:r w:rsidR="0090282B">
        <w:rPr>
          <w:rFonts w:ascii="Arial" w:hAnsi="Arial" w:cs="Arial"/>
        </w:rPr>
        <w:t xml:space="preserve"> </w:t>
      </w:r>
      <w:r w:rsidRPr="006D1185">
        <w:rPr>
          <w:rFonts w:ascii="Arial" w:hAnsi="Arial" w:cs="Arial"/>
        </w:rPr>
        <w:t>despolarización ventricular se producen dos vectores resultantes: uno en el tabique,</w:t>
      </w:r>
      <w:r w:rsidR="0090282B">
        <w:rPr>
          <w:rFonts w:ascii="Arial" w:hAnsi="Arial" w:cs="Arial"/>
        </w:rPr>
        <w:t xml:space="preserve"> </w:t>
      </w:r>
      <w:r w:rsidRPr="006D1185">
        <w:rPr>
          <w:rFonts w:ascii="Arial" w:hAnsi="Arial" w:cs="Arial"/>
        </w:rPr>
        <w:t>orientado de izquierda a derecha, y otro en las paredes ventriculares, dirigido de</w:t>
      </w:r>
      <w:r w:rsidR="0090282B">
        <w:rPr>
          <w:rFonts w:ascii="Arial" w:hAnsi="Arial" w:cs="Arial"/>
        </w:rPr>
        <w:t xml:space="preserve"> </w:t>
      </w:r>
      <w:r w:rsidRPr="006D1185">
        <w:rPr>
          <w:rFonts w:ascii="Arial" w:hAnsi="Arial" w:cs="Arial"/>
        </w:rPr>
        <w:t>arriba hacia abajo y de derecha a izquierda, y que en definitiva representa la verdadera</w:t>
      </w:r>
      <w:r>
        <w:rPr>
          <w:rFonts w:ascii="Arial" w:hAnsi="Arial" w:cs="Arial"/>
        </w:rPr>
        <w:t xml:space="preserve"> </w:t>
      </w:r>
      <w:r w:rsidRPr="006D1185">
        <w:rPr>
          <w:rFonts w:ascii="Arial" w:hAnsi="Arial" w:cs="Arial"/>
        </w:rPr>
        <w:t>despolarización.</w:t>
      </w:r>
      <w:r w:rsidRPr="006D1185">
        <w:rPr>
          <w:rFonts w:ascii="Times New Roman" w:hAnsi="Times New Roman" w:cs="Times New Roman"/>
          <w:color w:val="231F20"/>
        </w:rPr>
        <w:t xml:space="preserve"> </w:t>
      </w:r>
    </w:p>
    <w:p w:rsidR="006D1185" w:rsidRPr="006D1185" w:rsidRDefault="006D1185" w:rsidP="006D1185">
      <w:pPr>
        <w:spacing w:after="0"/>
        <w:rPr>
          <w:rFonts w:ascii="Arial" w:hAnsi="Arial" w:cs="Arial"/>
        </w:rPr>
      </w:pPr>
      <w:r w:rsidRPr="006D1185">
        <w:rPr>
          <w:rFonts w:ascii="Arial" w:hAnsi="Arial" w:cs="Arial"/>
        </w:rPr>
        <w:t>En que cada una estas derivaciones precordiales, los electrodos de V1 y V2,</w:t>
      </w:r>
      <w:r w:rsidR="0090282B">
        <w:rPr>
          <w:rFonts w:ascii="Arial" w:hAnsi="Arial" w:cs="Arial"/>
        </w:rPr>
        <w:t xml:space="preserve"> </w:t>
      </w:r>
      <w:r w:rsidRPr="006D1185">
        <w:rPr>
          <w:rFonts w:ascii="Arial" w:hAnsi="Arial" w:cs="Arial"/>
        </w:rPr>
        <w:t>en contacto con la pared torácica que enfrenta al VD, registran deflexiones negativas,</w:t>
      </w:r>
      <w:r w:rsidR="0090282B">
        <w:rPr>
          <w:rFonts w:ascii="Arial" w:hAnsi="Arial" w:cs="Arial"/>
        </w:rPr>
        <w:t xml:space="preserve"> </w:t>
      </w:r>
      <w:r w:rsidRPr="006D1185">
        <w:rPr>
          <w:rFonts w:ascii="Arial" w:hAnsi="Arial" w:cs="Arial"/>
        </w:rPr>
        <w:t>pues en esta posición el vector resultante de la despolarización, debido a la</w:t>
      </w:r>
      <w:r w:rsidR="0090282B">
        <w:rPr>
          <w:rFonts w:ascii="Arial" w:hAnsi="Arial" w:cs="Arial"/>
        </w:rPr>
        <w:t xml:space="preserve"> </w:t>
      </w:r>
      <w:r w:rsidRPr="006D1185">
        <w:rPr>
          <w:rFonts w:ascii="Arial" w:hAnsi="Arial" w:cs="Arial"/>
        </w:rPr>
        <w:t>mayor masa del VI en relación con su congénere derecho, se aleja del VD y le</w:t>
      </w:r>
    </w:p>
    <w:p w:rsidR="006D1185" w:rsidRPr="006D1185" w:rsidRDefault="006D1185" w:rsidP="006D1185">
      <w:pPr>
        <w:spacing w:after="0"/>
        <w:rPr>
          <w:rFonts w:ascii="Arial" w:hAnsi="Arial" w:cs="Arial"/>
        </w:rPr>
      </w:pPr>
      <w:proofErr w:type="gramStart"/>
      <w:r w:rsidRPr="006D1185">
        <w:rPr>
          <w:rFonts w:ascii="Arial" w:hAnsi="Arial" w:cs="Arial"/>
        </w:rPr>
        <w:t>muestra</w:t>
      </w:r>
      <w:proofErr w:type="gramEnd"/>
      <w:r w:rsidRPr="006D1185">
        <w:rPr>
          <w:rFonts w:ascii="Arial" w:hAnsi="Arial" w:cs="Arial"/>
        </w:rPr>
        <w:t>, por lo tanto, su cola negativa. Los electrodos de V3 y V4 situados, paralelamente,</w:t>
      </w:r>
      <w:r w:rsidR="002F51F5">
        <w:rPr>
          <w:rFonts w:ascii="Arial" w:hAnsi="Arial" w:cs="Arial"/>
        </w:rPr>
        <w:t xml:space="preserve"> </w:t>
      </w:r>
      <w:r w:rsidRPr="006D1185">
        <w:rPr>
          <w:rFonts w:ascii="Arial" w:hAnsi="Arial" w:cs="Arial"/>
        </w:rPr>
        <w:t>a la dirección en que se mueve el vector de despolarización, inscriben</w:t>
      </w:r>
      <w:r w:rsidR="0090282B">
        <w:rPr>
          <w:rFonts w:ascii="Arial" w:hAnsi="Arial" w:cs="Arial"/>
        </w:rPr>
        <w:t xml:space="preserve"> </w:t>
      </w:r>
      <w:r w:rsidRPr="006D1185">
        <w:rPr>
          <w:rFonts w:ascii="Arial" w:hAnsi="Arial" w:cs="Arial"/>
        </w:rPr>
        <w:t>deflexiones bifásicas, es decir, positivas y negativas, que corresponden a la llamada</w:t>
      </w:r>
      <w:r w:rsidR="0090282B">
        <w:rPr>
          <w:rFonts w:ascii="Arial" w:hAnsi="Arial" w:cs="Arial"/>
        </w:rPr>
        <w:t xml:space="preserve"> </w:t>
      </w:r>
      <w:r w:rsidRPr="006D1185">
        <w:rPr>
          <w:rFonts w:ascii="Arial" w:hAnsi="Arial" w:cs="Arial"/>
        </w:rPr>
        <w:t>zona de transición eléctrica. Por último, V5 y V6, en contacto con la pared torácica</w:t>
      </w:r>
    </w:p>
    <w:p w:rsidR="006D1185" w:rsidRPr="006D1185" w:rsidRDefault="006D1185" w:rsidP="006D1185">
      <w:pPr>
        <w:spacing w:after="0"/>
        <w:rPr>
          <w:rFonts w:ascii="Arial" w:hAnsi="Arial" w:cs="Arial"/>
        </w:rPr>
      </w:pPr>
      <w:proofErr w:type="gramStart"/>
      <w:r w:rsidRPr="006D1185">
        <w:rPr>
          <w:rFonts w:ascii="Arial" w:hAnsi="Arial" w:cs="Arial"/>
        </w:rPr>
        <w:t>que</w:t>
      </w:r>
      <w:proofErr w:type="gramEnd"/>
      <w:r w:rsidRPr="006D1185">
        <w:rPr>
          <w:rFonts w:ascii="Arial" w:hAnsi="Arial" w:cs="Arial"/>
        </w:rPr>
        <w:t xml:space="preserve"> enfrenta al VI, reciben la cabeza positiva del vector de despolarización y registran</w:t>
      </w:r>
      <w:r w:rsidR="0090282B">
        <w:rPr>
          <w:rFonts w:ascii="Arial" w:hAnsi="Arial" w:cs="Arial"/>
        </w:rPr>
        <w:t xml:space="preserve"> </w:t>
      </w:r>
      <w:r w:rsidRPr="006D1185">
        <w:rPr>
          <w:rFonts w:ascii="Arial" w:hAnsi="Arial" w:cs="Arial"/>
        </w:rPr>
        <w:t>deflexiones positivas.</w:t>
      </w:r>
    </w:p>
    <w:p w:rsidR="006D1185" w:rsidRDefault="006D1185" w:rsidP="006D1185">
      <w:pPr>
        <w:spacing w:after="0"/>
        <w:rPr>
          <w:rFonts w:ascii="Arial" w:hAnsi="Arial" w:cs="Arial"/>
        </w:rPr>
      </w:pPr>
      <w:r w:rsidRPr="006D1185">
        <w:rPr>
          <w:rFonts w:ascii="Arial" w:hAnsi="Arial" w:cs="Arial"/>
        </w:rPr>
        <w:t>En ocasiones se utilizan otras derivaciones no convencionales, entre las que se</w:t>
      </w:r>
      <w:r w:rsidR="0090282B">
        <w:rPr>
          <w:rFonts w:ascii="Arial" w:hAnsi="Arial" w:cs="Arial"/>
        </w:rPr>
        <w:t xml:space="preserve"> </w:t>
      </w:r>
      <w:r w:rsidRPr="006D1185">
        <w:rPr>
          <w:rFonts w:ascii="Arial" w:hAnsi="Arial" w:cs="Arial"/>
        </w:rPr>
        <w:t>encuentran V3R y V4R, V7, V8 y V9. Las 2 primeras se colocan en posición</w:t>
      </w:r>
      <w:r w:rsidR="0090282B">
        <w:rPr>
          <w:rFonts w:ascii="Arial" w:hAnsi="Arial" w:cs="Arial"/>
        </w:rPr>
        <w:t xml:space="preserve"> </w:t>
      </w:r>
      <w:r w:rsidRPr="006D1185">
        <w:rPr>
          <w:rFonts w:ascii="Arial" w:hAnsi="Arial" w:cs="Arial"/>
        </w:rPr>
        <w:t xml:space="preserve">similar a V3 y V4, pero en el lado derecho (la R significa derecho, del inglés </w:t>
      </w:r>
      <w:proofErr w:type="spellStart"/>
      <w:r w:rsidRPr="006D1185">
        <w:rPr>
          <w:rFonts w:ascii="Arial" w:hAnsi="Arial" w:cs="Arial"/>
        </w:rPr>
        <w:t>right</w:t>
      </w:r>
      <w:proofErr w:type="spellEnd"/>
      <w:r w:rsidRPr="006D1185">
        <w:rPr>
          <w:rFonts w:ascii="Arial" w:hAnsi="Arial" w:cs="Arial"/>
        </w:rPr>
        <w:t>)</w:t>
      </w:r>
      <w:r w:rsidR="0090282B">
        <w:rPr>
          <w:rFonts w:ascii="Arial" w:hAnsi="Arial" w:cs="Arial"/>
        </w:rPr>
        <w:t xml:space="preserve"> </w:t>
      </w:r>
      <w:r w:rsidRPr="006D1185">
        <w:rPr>
          <w:rFonts w:ascii="Arial" w:hAnsi="Arial" w:cs="Arial"/>
        </w:rPr>
        <w:t>y tienen gran valor en el conocimiento de la isquemia aguda del VD. Las 3 últimas,</w:t>
      </w:r>
      <w:r w:rsidR="0090282B">
        <w:rPr>
          <w:rFonts w:ascii="Arial" w:hAnsi="Arial" w:cs="Arial"/>
        </w:rPr>
        <w:t xml:space="preserve"> </w:t>
      </w:r>
      <w:r w:rsidRPr="006D1185">
        <w:rPr>
          <w:rFonts w:ascii="Arial" w:hAnsi="Arial" w:cs="Arial"/>
        </w:rPr>
        <w:t>conocidas también como posteriores (V7, V8 y V9), se colocan en la misma línea</w:t>
      </w:r>
      <w:r w:rsidR="0090282B">
        <w:rPr>
          <w:rFonts w:ascii="Arial" w:hAnsi="Arial" w:cs="Arial"/>
        </w:rPr>
        <w:t xml:space="preserve"> </w:t>
      </w:r>
      <w:r w:rsidRPr="006D1185">
        <w:rPr>
          <w:rFonts w:ascii="Arial" w:hAnsi="Arial" w:cs="Arial"/>
        </w:rPr>
        <w:t>axilar posterior, punta de la escápula y línea paravertebral izquierda, respectivamente,</w:t>
      </w:r>
      <w:r w:rsidR="002F51F5">
        <w:rPr>
          <w:rFonts w:ascii="Arial" w:hAnsi="Arial" w:cs="Arial"/>
        </w:rPr>
        <w:t xml:space="preserve"> </w:t>
      </w:r>
      <w:r w:rsidRPr="006D1185">
        <w:rPr>
          <w:rFonts w:ascii="Arial" w:hAnsi="Arial" w:cs="Arial"/>
        </w:rPr>
        <w:t>y son necesarias para diagnosticar la isquemia o infartos de localización</w:t>
      </w:r>
      <w:r w:rsidR="002F51F5">
        <w:rPr>
          <w:rFonts w:ascii="Arial" w:hAnsi="Arial" w:cs="Arial"/>
        </w:rPr>
        <w:t xml:space="preserve"> </w:t>
      </w:r>
      <w:r w:rsidRPr="006D1185">
        <w:rPr>
          <w:rFonts w:ascii="Arial" w:hAnsi="Arial" w:cs="Arial"/>
        </w:rPr>
        <w:t xml:space="preserve">posterior del VI. Se emplean también las derivaciones esofágicas y </w:t>
      </w:r>
      <w:proofErr w:type="spellStart"/>
      <w:r w:rsidRPr="006D1185">
        <w:rPr>
          <w:rFonts w:ascii="Arial" w:hAnsi="Arial" w:cs="Arial"/>
        </w:rPr>
        <w:t>endocavitarias</w:t>
      </w:r>
      <w:proofErr w:type="spellEnd"/>
      <w:r w:rsidRPr="006D1185">
        <w:rPr>
          <w:rFonts w:ascii="Arial" w:hAnsi="Arial" w:cs="Arial"/>
        </w:rPr>
        <w:t>,</w:t>
      </w:r>
      <w:r w:rsidR="002F51F5">
        <w:rPr>
          <w:rFonts w:ascii="Arial" w:hAnsi="Arial" w:cs="Arial"/>
        </w:rPr>
        <w:t xml:space="preserve"> </w:t>
      </w:r>
      <w:r w:rsidRPr="006D1185">
        <w:rPr>
          <w:rFonts w:ascii="Arial" w:hAnsi="Arial" w:cs="Arial"/>
        </w:rPr>
        <w:t>que mediante sondas y catéteres electrodos especiales son ubicadas en el esófago</w:t>
      </w:r>
      <w:r w:rsidR="002F51F5">
        <w:rPr>
          <w:rFonts w:ascii="Arial" w:hAnsi="Arial" w:cs="Arial"/>
        </w:rPr>
        <w:t xml:space="preserve"> </w:t>
      </w:r>
      <w:r w:rsidRPr="006D1185">
        <w:rPr>
          <w:rFonts w:ascii="Arial" w:hAnsi="Arial" w:cs="Arial"/>
        </w:rPr>
        <w:t xml:space="preserve">y AD, respectivamente y por su </w:t>
      </w:r>
      <w:r w:rsidRPr="006D1185">
        <w:rPr>
          <w:rFonts w:ascii="Arial" w:hAnsi="Arial" w:cs="Arial"/>
        </w:rPr>
        <w:lastRenderedPageBreak/>
        <w:t>aproximación o contacto directo, según el caso,</w:t>
      </w:r>
      <w:r w:rsidR="002F51F5">
        <w:rPr>
          <w:rFonts w:ascii="Arial" w:hAnsi="Arial" w:cs="Arial"/>
        </w:rPr>
        <w:t xml:space="preserve"> </w:t>
      </w:r>
      <w:r w:rsidRPr="006D1185">
        <w:rPr>
          <w:rFonts w:ascii="Arial" w:hAnsi="Arial" w:cs="Arial"/>
        </w:rPr>
        <w:t>registran ondas P de gran voltaje, que son muy útiles en la interpretación de las</w:t>
      </w:r>
      <w:r w:rsidR="002F51F5">
        <w:rPr>
          <w:rFonts w:ascii="Arial" w:hAnsi="Arial" w:cs="Arial"/>
        </w:rPr>
        <w:t xml:space="preserve"> </w:t>
      </w:r>
      <w:r w:rsidRPr="006D1185">
        <w:rPr>
          <w:rFonts w:ascii="Arial" w:hAnsi="Arial" w:cs="Arial"/>
        </w:rPr>
        <w:t>arritmias cardíacas</w:t>
      </w:r>
    </w:p>
    <w:p w:rsidR="008B5D63" w:rsidRDefault="008B5D63" w:rsidP="006D1185">
      <w:pPr>
        <w:rPr>
          <w:rFonts w:ascii="Arial" w:hAnsi="Arial" w:cs="Arial"/>
        </w:rPr>
      </w:pPr>
    </w:p>
    <w:p w:rsidR="002F51F5" w:rsidRPr="002F51F5" w:rsidRDefault="002F51F5" w:rsidP="002F51F5">
      <w:pPr>
        <w:spacing w:after="0"/>
        <w:rPr>
          <w:rFonts w:ascii="Arial" w:hAnsi="Arial" w:cs="Arial"/>
          <w:b/>
          <w:bCs/>
          <w:sz w:val="28"/>
          <w:szCs w:val="28"/>
        </w:rPr>
      </w:pPr>
      <w:r w:rsidRPr="002F51F5">
        <w:rPr>
          <w:rFonts w:ascii="Arial" w:hAnsi="Arial" w:cs="Arial"/>
          <w:b/>
          <w:bCs/>
          <w:sz w:val="28"/>
          <w:szCs w:val="28"/>
        </w:rPr>
        <w:t>Electrocardiograma</w:t>
      </w:r>
    </w:p>
    <w:p w:rsidR="002F51F5" w:rsidRPr="002F51F5" w:rsidRDefault="002F51F5" w:rsidP="002F51F5">
      <w:pPr>
        <w:spacing w:after="0"/>
        <w:rPr>
          <w:rFonts w:ascii="Arial" w:hAnsi="Arial" w:cs="Arial"/>
          <w:i/>
          <w:iCs/>
          <w:sz w:val="28"/>
          <w:szCs w:val="28"/>
        </w:rPr>
      </w:pPr>
      <w:r w:rsidRPr="002F51F5">
        <w:rPr>
          <w:rFonts w:ascii="Arial" w:hAnsi="Arial" w:cs="Arial"/>
          <w:i/>
          <w:iCs/>
          <w:sz w:val="28"/>
          <w:szCs w:val="28"/>
        </w:rPr>
        <w:t>Papel del electrocardiograma</w:t>
      </w:r>
    </w:p>
    <w:p w:rsidR="002F51F5" w:rsidRPr="002F51F5" w:rsidRDefault="002F51F5" w:rsidP="002F51F5">
      <w:pPr>
        <w:spacing w:after="0"/>
        <w:rPr>
          <w:rFonts w:ascii="Arial" w:hAnsi="Arial" w:cs="Arial"/>
        </w:rPr>
      </w:pPr>
      <w:r w:rsidRPr="002F51F5">
        <w:rPr>
          <w:rFonts w:ascii="Arial" w:hAnsi="Arial" w:cs="Arial"/>
        </w:rPr>
        <w:t>El ECG suele inscribirse en un papel especial cuadriculado en milímetros. La</w:t>
      </w:r>
      <w:r w:rsidR="0090282B">
        <w:rPr>
          <w:rFonts w:ascii="Arial" w:hAnsi="Arial" w:cs="Arial"/>
        </w:rPr>
        <w:t xml:space="preserve"> </w:t>
      </w:r>
      <w:r w:rsidRPr="002F51F5">
        <w:rPr>
          <w:rFonts w:ascii="Arial" w:hAnsi="Arial" w:cs="Arial"/>
        </w:rPr>
        <w:t>velocidad de barrido del papel puede ser de 25, 50 o 100 mm/s aunque suele utilizarse</w:t>
      </w:r>
      <w:r>
        <w:rPr>
          <w:rFonts w:ascii="Arial" w:hAnsi="Arial" w:cs="Arial"/>
        </w:rPr>
        <w:t xml:space="preserve"> </w:t>
      </w:r>
      <w:r w:rsidRPr="002F51F5">
        <w:rPr>
          <w:rFonts w:ascii="Arial" w:hAnsi="Arial" w:cs="Arial"/>
        </w:rPr>
        <w:t>de forma convencional a 25 mm/s. La división horizontal más pequeña de</w:t>
      </w:r>
      <w:r w:rsidR="0090282B">
        <w:rPr>
          <w:rFonts w:ascii="Arial" w:hAnsi="Arial" w:cs="Arial"/>
        </w:rPr>
        <w:t xml:space="preserve"> </w:t>
      </w:r>
      <w:r w:rsidRPr="002F51F5">
        <w:rPr>
          <w:rFonts w:ascii="Arial" w:hAnsi="Arial" w:cs="Arial"/>
        </w:rPr>
        <w:t>1 mm se corresponde con 0,04/s (40 milisegundos), mientras que las líneas más</w:t>
      </w:r>
    </w:p>
    <w:p w:rsidR="002F51F5" w:rsidRPr="002F51F5" w:rsidRDefault="002F51F5" w:rsidP="002F51F5">
      <w:pPr>
        <w:spacing w:after="0"/>
        <w:rPr>
          <w:rFonts w:ascii="Arial" w:hAnsi="Arial" w:cs="Arial"/>
        </w:rPr>
      </w:pPr>
      <w:proofErr w:type="gramStart"/>
      <w:r w:rsidRPr="002F51F5">
        <w:rPr>
          <w:rFonts w:ascii="Arial" w:hAnsi="Arial" w:cs="Arial"/>
        </w:rPr>
        <w:t>gruesas</w:t>
      </w:r>
      <w:proofErr w:type="gramEnd"/>
      <w:r w:rsidRPr="002F51F5">
        <w:rPr>
          <w:rFonts w:ascii="Arial" w:hAnsi="Arial" w:cs="Arial"/>
        </w:rPr>
        <w:t xml:space="preserve"> que enmarcan 5 unidades pequeñas, es decir 5 mm, equivalen a 0,20/s</w:t>
      </w:r>
    </w:p>
    <w:p w:rsidR="002F51F5" w:rsidRPr="002F51F5" w:rsidRDefault="002F51F5" w:rsidP="002F51F5">
      <w:pPr>
        <w:spacing w:after="0"/>
        <w:rPr>
          <w:rFonts w:ascii="Arial" w:hAnsi="Arial" w:cs="Arial"/>
        </w:rPr>
      </w:pPr>
      <w:r w:rsidRPr="002F51F5">
        <w:rPr>
          <w:rFonts w:ascii="Arial" w:hAnsi="Arial" w:cs="Arial"/>
        </w:rPr>
        <w:t>(200 ms).</w:t>
      </w:r>
    </w:p>
    <w:p w:rsidR="002F51F5" w:rsidRPr="002F51F5" w:rsidRDefault="002F51F5" w:rsidP="002F51F5">
      <w:pPr>
        <w:spacing w:after="0"/>
        <w:rPr>
          <w:rFonts w:ascii="Arial" w:hAnsi="Arial" w:cs="Arial"/>
        </w:rPr>
      </w:pPr>
      <w:r w:rsidRPr="002F51F5">
        <w:rPr>
          <w:rFonts w:ascii="Arial" w:hAnsi="Arial" w:cs="Arial"/>
        </w:rPr>
        <w:t>En sentido vertical la gráfica del ECG mide la amplitud o voltaje de una determinada</w:t>
      </w:r>
      <w:r w:rsidR="0090282B">
        <w:rPr>
          <w:rFonts w:ascii="Arial" w:hAnsi="Arial" w:cs="Arial"/>
        </w:rPr>
        <w:t xml:space="preserve"> </w:t>
      </w:r>
      <w:r w:rsidRPr="002F51F5">
        <w:rPr>
          <w:rFonts w:ascii="Arial" w:hAnsi="Arial" w:cs="Arial"/>
        </w:rPr>
        <w:t>onda o deflexión. Los electrocardiógrafos se construyen de manera tal,</w:t>
      </w:r>
      <w:r w:rsidR="0090282B">
        <w:rPr>
          <w:rFonts w:ascii="Arial" w:hAnsi="Arial" w:cs="Arial"/>
        </w:rPr>
        <w:t xml:space="preserve"> </w:t>
      </w:r>
      <w:r w:rsidRPr="002F51F5">
        <w:rPr>
          <w:rFonts w:ascii="Arial" w:hAnsi="Arial" w:cs="Arial"/>
        </w:rPr>
        <w:t xml:space="preserve">que cuando penetra en el circuito un </w:t>
      </w:r>
      <w:proofErr w:type="spellStart"/>
      <w:r w:rsidRPr="002F51F5">
        <w:rPr>
          <w:rFonts w:ascii="Arial" w:hAnsi="Arial" w:cs="Arial"/>
        </w:rPr>
        <w:t>milivoltio</w:t>
      </w:r>
      <w:proofErr w:type="spellEnd"/>
      <w:r w:rsidRPr="002F51F5">
        <w:rPr>
          <w:rFonts w:ascii="Arial" w:hAnsi="Arial" w:cs="Arial"/>
        </w:rPr>
        <w:t xml:space="preserve"> de corriente, la aguja se desplaza 10 mm</w:t>
      </w:r>
      <w:r>
        <w:rPr>
          <w:rFonts w:ascii="Arial" w:hAnsi="Arial" w:cs="Arial"/>
        </w:rPr>
        <w:t xml:space="preserve"> </w:t>
      </w:r>
      <w:r w:rsidRPr="002F51F5">
        <w:rPr>
          <w:rFonts w:ascii="Arial" w:hAnsi="Arial" w:cs="Arial"/>
        </w:rPr>
        <w:t>verticalmente; esta es la calibración habitual. Por supuesto, los aparatos son diseñados</w:t>
      </w:r>
      <w:r>
        <w:rPr>
          <w:rFonts w:ascii="Arial" w:hAnsi="Arial" w:cs="Arial"/>
        </w:rPr>
        <w:t xml:space="preserve"> </w:t>
      </w:r>
      <w:r w:rsidRPr="002F51F5">
        <w:rPr>
          <w:rFonts w:ascii="Arial" w:hAnsi="Arial" w:cs="Arial"/>
        </w:rPr>
        <w:t>de tal forma, que la calibración pueda ser modificada y así por ejemplo, es</w:t>
      </w:r>
      <w:r w:rsidR="0090282B">
        <w:rPr>
          <w:rFonts w:ascii="Arial" w:hAnsi="Arial" w:cs="Arial"/>
        </w:rPr>
        <w:t xml:space="preserve"> </w:t>
      </w:r>
      <w:r w:rsidRPr="002F51F5">
        <w:rPr>
          <w:rFonts w:ascii="Arial" w:hAnsi="Arial" w:cs="Arial"/>
        </w:rPr>
        <w:t>posible reducirla a la mitad (½ estandarización) o duplicarla (estandarización 2),</w:t>
      </w:r>
      <w:r w:rsidR="0090282B">
        <w:rPr>
          <w:rFonts w:ascii="Arial" w:hAnsi="Arial" w:cs="Arial"/>
        </w:rPr>
        <w:t xml:space="preserve"> </w:t>
      </w:r>
      <w:r w:rsidRPr="002F51F5">
        <w:rPr>
          <w:rFonts w:ascii="Arial" w:hAnsi="Arial" w:cs="Arial"/>
        </w:rPr>
        <w:t>según sea muy alto o bajo el voltaje registrado, respectivamente, en un paciente</w:t>
      </w:r>
      <w:r w:rsidR="0090282B">
        <w:rPr>
          <w:rFonts w:ascii="Arial" w:hAnsi="Arial" w:cs="Arial"/>
        </w:rPr>
        <w:t xml:space="preserve"> </w:t>
      </w:r>
      <w:r w:rsidRPr="002F51F5">
        <w:rPr>
          <w:rFonts w:ascii="Arial" w:hAnsi="Arial" w:cs="Arial"/>
        </w:rPr>
        <w:t>dado.</w:t>
      </w:r>
    </w:p>
    <w:p w:rsidR="002F51F5" w:rsidRPr="002F51F5" w:rsidRDefault="002F51F5" w:rsidP="002F51F5">
      <w:pPr>
        <w:spacing w:after="0"/>
        <w:rPr>
          <w:rFonts w:ascii="Arial" w:hAnsi="Arial" w:cs="Arial"/>
        </w:rPr>
      </w:pPr>
      <w:r w:rsidRPr="002F51F5">
        <w:rPr>
          <w:rFonts w:ascii="Arial" w:hAnsi="Arial" w:cs="Arial"/>
        </w:rPr>
        <w:t>Aunque los registros verticales miden voltajes (</w:t>
      </w:r>
      <w:proofErr w:type="spellStart"/>
      <w:r w:rsidRPr="002F51F5">
        <w:rPr>
          <w:rFonts w:ascii="Arial" w:hAnsi="Arial" w:cs="Arial"/>
        </w:rPr>
        <w:t>milivoltios</w:t>
      </w:r>
      <w:proofErr w:type="spellEnd"/>
      <w:r w:rsidRPr="002F51F5">
        <w:rPr>
          <w:rFonts w:ascii="Arial" w:hAnsi="Arial" w:cs="Arial"/>
        </w:rPr>
        <w:t xml:space="preserve">), en la práctica, </w:t>
      </w:r>
      <w:proofErr w:type="spellStart"/>
      <w:r w:rsidRPr="002F51F5">
        <w:rPr>
          <w:rFonts w:ascii="Arial" w:hAnsi="Arial" w:cs="Arial"/>
        </w:rPr>
        <w:t>cuandose</w:t>
      </w:r>
      <w:proofErr w:type="spellEnd"/>
      <w:r w:rsidRPr="002F51F5">
        <w:rPr>
          <w:rFonts w:ascii="Arial" w:hAnsi="Arial" w:cs="Arial"/>
        </w:rPr>
        <w:t xml:space="preserve"> hace referencia a tal medida se representa en milímetros, para una más fácil</w:t>
      </w:r>
      <w:r w:rsidR="0090282B">
        <w:rPr>
          <w:rFonts w:ascii="Arial" w:hAnsi="Arial" w:cs="Arial"/>
        </w:rPr>
        <w:t xml:space="preserve"> </w:t>
      </w:r>
      <w:r w:rsidRPr="002F51F5">
        <w:rPr>
          <w:rFonts w:ascii="Arial" w:hAnsi="Arial" w:cs="Arial"/>
        </w:rPr>
        <w:t>comprensión; así por ejemplo, una onda o deflexión que en sentido vertical mida un</w:t>
      </w:r>
      <w:r w:rsidR="0090282B">
        <w:rPr>
          <w:rFonts w:ascii="Arial" w:hAnsi="Arial" w:cs="Arial"/>
        </w:rPr>
        <w:t xml:space="preserve"> </w:t>
      </w:r>
      <w:proofErr w:type="spellStart"/>
      <w:r w:rsidRPr="002F51F5">
        <w:rPr>
          <w:rFonts w:ascii="Arial" w:hAnsi="Arial" w:cs="Arial"/>
        </w:rPr>
        <w:t>milivoltio</w:t>
      </w:r>
      <w:proofErr w:type="spellEnd"/>
      <w:r w:rsidRPr="002F51F5">
        <w:rPr>
          <w:rFonts w:ascii="Arial" w:hAnsi="Arial" w:cs="Arial"/>
        </w:rPr>
        <w:t>, se dice que tiene un voltaje de 10 mm.</w:t>
      </w:r>
    </w:p>
    <w:p w:rsidR="002F51F5" w:rsidRPr="002F51F5" w:rsidRDefault="002F51F5" w:rsidP="002F51F5">
      <w:pPr>
        <w:spacing w:after="0"/>
        <w:rPr>
          <w:rFonts w:ascii="Arial" w:hAnsi="Arial" w:cs="Arial"/>
        </w:rPr>
      </w:pPr>
      <w:r w:rsidRPr="002F51F5">
        <w:rPr>
          <w:rFonts w:ascii="Arial" w:hAnsi="Arial" w:cs="Arial"/>
        </w:rPr>
        <w:t>En resumen, las medidas en sentido horizontal expresan duración (tiempo en</w:t>
      </w:r>
      <w:r w:rsidR="0090282B">
        <w:rPr>
          <w:rFonts w:ascii="Arial" w:hAnsi="Arial" w:cs="Arial"/>
        </w:rPr>
        <w:t xml:space="preserve"> </w:t>
      </w:r>
      <w:r w:rsidRPr="002F51F5">
        <w:rPr>
          <w:rFonts w:ascii="Arial" w:hAnsi="Arial" w:cs="Arial"/>
        </w:rPr>
        <w:t>segundos o milisegundos) y verticalmente traducen voltaje o amplitud (</w:t>
      </w:r>
      <w:proofErr w:type="spellStart"/>
      <w:r w:rsidRPr="002F51F5">
        <w:rPr>
          <w:rFonts w:ascii="Arial" w:hAnsi="Arial" w:cs="Arial"/>
        </w:rPr>
        <w:t>milivoltios</w:t>
      </w:r>
      <w:proofErr w:type="spellEnd"/>
      <w:r w:rsidRPr="002F51F5">
        <w:rPr>
          <w:rFonts w:ascii="Arial" w:hAnsi="Arial" w:cs="Arial"/>
        </w:rPr>
        <w:t>),</w:t>
      </w:r>
      <w:r w:rsidR="0090282B">
        <w:rPr>
          <w:rFonts w:ascii="Arial" w:hAnsi="Arial" w:cs="Arial"/>
        </w:rPr>
        <w:t xml:space="preserve"> </w:t>
      </w:r>
      <w:r w:rsidRPr="002F51F5">
        <w:rPr>
          <w:rFonts w:ascii="Arial" w:hAnsi="Arial" w:cs="Arial"/>
        </w:rPr>
        <w:t>pero que se expresan por conveniencia en milímetros.</w:t>
      </w:r>
    </w:p>
    <w:p w:rsidR="002F51F5" w:rsidRPr="002F51F5" w:rsidRDefault="002F51F5" w:rsidP="002F51F5">
      <w:pPr>
        <w:spacing w:after="0"/>
        <w:rPr>
          <w:rFonts w:ascii="Arial" w:hAnsi="Arial" w:cs="Arial"/>
        </w:rPr>
      </w:pPr>
      <w:r w:rsidRPr="002F51F5">
        <w:rPr>
          <w:rFonts w:ascii="Arial" w:hAnsi="Arial" w:cs="Arial"/>
          <w:i/>
          <w:iCs/>
        </w:rPr>
        <w:t xml:space="preserve">Las ondas e intervalos del electrocardiograma. </w:t>
      </w:r>
      <w:r w:rsidRPr="002F51F5">
        <w:rPr>
          <w:rFonts w:ascii="Arial" w:hAnsi="Arial" w:cs="Arial"/>
        </w:rPr>
        <w:t>El ECG habitual consta de</w:t>
      </w:r>
      <w:r w:rsidR="0090282B">
        <w:rPr>
          <w:rFonts w:ascii="Arial" w:hAnsi="Arial" w:cs="Arial"/>
        </w:rPr>
        <w:t xml:space="preserve"> </w:t>
      </w:r>
      <w:r w:rsidRPr="002F51F5">
        <w:rPr>
          <w:rFonts w:ascii="Arial" w:hAnsi="Arial" w:cs="Arial"/>
        </w:rPr>
        <w:t>6 ondas que han sido identificadas de forma convencional en: P, Q, R, S, T y U.</w:t>
      </w:r>
    </w:p>
    <w:p w:rsidR="002F51F5" w:rsidRPr="002F51F5" w:rsidRDefault="002F51F5" w:rsidP="002F51F5">
      <w:pPr>
        <w:spacing w:after="0"/>
        <w:rPr>
          <w:rFonts w:ascii="Arial" w:hAnsi="Arial" w:cs="Arial"/>
        </w:rPr>
      </w:pPr>
      <w:r w:rsidRPr="002F51F5">
        <w:rPr>
          <w:rFonts w:ascii="Arial" w:hAnsi="Arial" w:cs="Arial"/>
        </w:rPr>
        <w:t>Algunos prefieren llamar ondas a las inscripciones de curso lento: P y T, y denominar</w:t>
      </w:r>
      <w:r w:rsidR="0090282B">
        <w:rPr>
          <w:rFonts w:ascii="Arial" w:hAnsi="Arial" w:cs="Arial"/>
        </w:rPr>
        <w:t xml:space="preserve"> </w:t>
      </w:r>
      <w:r w:rsidRPr="002F51F5">
        <w:rPr>
          <w:rFonts w:ascii="Arial" w:hAnsi="Arial" w:cs="Arial"/>
        </w:rPr>
        <w:t>deflexión a los fenómenos de curso rápido: Q, R y S. Estas ondas deben aparecer</w:t>
      </w:r>
      <w:r w:rsidR="0090282B">
        <w:rPr>
          <w:rFonts w:ascii="Arial" w:hAnsi="Arial" w:cs="Arial"/>
        </w:rPr>
        <w:t xml:space="preserve"> </w:t>
      </w:r>
      <w:r w:rsidRPr="002F51F5">
        <w:rPr>
          <w:rFonts w:ascii="Arial" w:hAnsi="Arial" w:cs="Arial"/>
        </w:rPr>
        <w:t>siempre en ese mismo orden en el ECG normal. Es necesario aclarar que con</w:t>
      </w:r>
      <w:r w:rsidR="0090282B">
        <w:rPr>
          <w:rFonts w:ascii="Arial" w:hAnsi="Arial" w:cs="Arial"/>
        </w:rPr>
        <w:t xml:space="preserve"> </w:t>
      </w:r>
      <w:r w:rsidRPr="002F51F5">
        <w:rPr>
          <w:rFonts w:ascii="Arial" w:hAnsi="Arial" w:cs="Arial"/>
        </w:rPr>
        <w:t>cierta frecuencia, algunas ondas pueden faltar o ser tan pequeñas que resulta difícil</w:t>
      </w:r>
      <w:r w:rsidR="0090282B">
        <w:rPr>
          <w:rFonts w:ascii="Arial" w:hAnsi="Arial" w:cs="Arial"/>
        </w:rPr>
        <w:t xml:space="preserve"> </w:t>
      </w:r>
      <w:r w:rsidRPr="002F51F5">
        <w:rPr>
          <w:rFonts w:ascii="Arial" w:hAnsi="Arial" w:cs="Arial"/>
        </w:rPr>
        <w:t>su reconocimiento, y no ser esto patológico o anormal. Así sucede con las ondas Q</w:t>
      </w:r>
      <w:r w:rsidR="0090282B">
        <w:rPr>
          <w:rFonts w:ascii="Arial" w:hAnsi="Arial" w:cs="Arial"/>
        </w:rPr>
        <w:t xml:space="preserve"> </w:t>
      </w:r>
      <w:r w:rsidRPr="002F51F5">
        <w:rPr>
          <w:rFonts w:ascii="Arial" w:hAnsi="Arial" w:cs="Arial"/>
        </w:rPr>
        <w:t>y S, casi siempre en las derivaciones bipolares o estándares. En las precordiales</w:t>
      </w:r>
      <w:r w:rsidR="0090282B">
        <w:rPr>
          <w:rFonts w:ascii="Arial" w:hAnsi="Arial" w:cs="Arial"/>
        </w:rPr>
        <w:t xml:space="preserve"> </w:t>
      </w:r>
      <w:r w:rsidRPr="002F51F5">
        <w:rPr>
          <w:rFonts w:ascii="Arial" w:hAnsi="Arial" w:cs="Arial"/>
        </w:rPr>
        <w:t>derechas con frecuencia no es visible la onda Q. La onda P traduce la despolarización</w:t>
      </w:r>
      <w:r>
        <w:rPr>
          <w:rFonts w:ascii="Arial" w:hAnsi="Arial" w:cs="Arial"/>
        </w:rPr>
        <w:t xml:space="preserve"> </w:t>
      </w:r>
      <w:r w:rsidRPr="002F51F5">
        <w:rPr>
          <w:rFonts w:ascii="Arial" w:hAnsi="Arial" w:cs="Arial"/>
        </w:rPr>
        <w:t>auricular, el QRS expresa la despolarización ventricular y las ondas, T y U, la</w:t>
      </w:r>
      <w:r>
        <w:rPr>
          <w:rFonts w:ascii="Arial" w:hAnsi="Arial" w:cs="Arial"/>
        </w:rPr>
        <w:t xml:space="preserve"> </w:t>
      </w:r>
      <w:r w:rsidRPr="002F51F5">
        <w:rPr>
          <w:rFonts w:ascii="Arial" w:hAnsi="Arial" w:cs="Arial"/>
        </w:rPr>
        <w:t>repolarización ventricular. En condiciones habituales, la repolarización auricular no</w:t>
      </w:r>
      <w:r>
        <w:rPr>
          <w:rFonts w:ascii="Arial" w:hAnsi="Arial" w:cs="Arial"/>
        </w:rPr>
        <w:t xml:space="preserve"> </w:t>
      </w:r>
      <w:r w:rsidRPr="002F51F5">
        <w:rPr>
          <w:rFonts w:ascii="Arial" w:hAnsi="Arial" w:cs="Arial"/>
        </w:rPr>
        <w:t xml:space="preserve">es detectable, ya que está enmascarada dentro del QRS, pero sí puede </w:t>
      </w:r>
      <w:proofErr w:type="spellStart"/>
      <w:r w:rsidRPr="002F51F5">
        <w:rPr>
          <w:rFonts w:ascii="Arial" w:hAnsi="Arial" w:cs="Arial"/>
        </w:rPr>
        <w:t>observarseen</w:t>
      </w:r>
      <w:proofErr w:type="spellEnd"/>
      <w:r w:rsidRPr="002F51F5">
        <w:rPr>
          <w:rFonts w:ascii="Arial" w:hAnsi="Arial" w:cs="Arial"/>
        </w:rPr>
        <w:t xml:space="preserve"> algunas condiciones anormales, como la pericarditis aguda y el infarto auricular.</w:t>
      </w:r>
    </w:p>
    <w:p w:rsidR="002F51F5" w:rsidRPr="002F51F5" w:rsidRDefault="002F51F5" w:rsidP="002F51F5">
      <w:pPr>
        <w:spacing w:after="0"/>
        <w:rPr>
          <w:rFonts w:ascii="Arial" w:hAnsi="Arial" w:cs="Arial"/>
        </w:rPr>
      </w:pPr>
      <w:r w:rsidRPr="002F51F5">
        <w:rPr>
          <w:rFonts w:ascii="Arial" w:hAnsi="Arial" w:cs="Arial"/>
        </w:rPr>
        <w:t>Además de las ondas y deflexiones, el ECG está constituido por intervalos o</w:t>
      </w:r>
      <w:r w:rsidR="0090282B">
        <w:rPr>
          <w:rFonts w:ascii="Arial" w:hAnsi="Arial" w:cs="Arial"/>
        </w:rPr>
        <w:t xml:space="preserve"> </w:t>
      </w:r>
      <w:r w:rsidRPr="002F51F5">
        <w:rPr>
          <w:rFonts w:ascii="Arial" w:hAnsi="Arial" w:cs="Arial"/>
        </w:rPr>
        <w:t>espacios, así como por segmentos. Los espacios o intervalos corresponden al PR o</w:t>
      </w:r>
      <w:r w:rsidR="0090282B">
        <w:rPr>
          <w:rFonts w:ascii="Arial" w:hAnsi="Arial" w:cs="Arial"/>
        </w:rPr>
        <w:t xml:space="preserve"> </w:t>
      </w:r>
      <w:r w:rsidRPr="002F51F5">
        <w:rPr>
          <w:rFonts w:ascii="Arial" w:hAnsi="Arial" w:cs="Arial"/>
        </w:rPr>
        <w:t>PQ, QT y TP. Los segmentos generalmente aceptados son el PR o PQ y el ST</w:t>
      </w:r>
    </w:p>
    <w:p w:rsidR="002F51F5" w:rsidRDefault="002F51F5" w:rsidP="002F51F5">
      <w:pPr>
        <w:spacing w:after="0"/>
        <w:rPr>
          <w:rFonts w:ascii="Arial" w:hAnsi="Arial" w:cs="Arial"/>
        </w:rPr>
      </w:pPr>
      <w:r w:rsidRPr="002F51F5">
        <w:rPr>
          <w:rFonts w:ascii="Arial" w:hAnsi="Arial" w:cs="Arial"/>
        </w:rPr>
        <w:t>(Fig. 17.13).</w:t>
      </w:r>
    </w:p>
    <w:p w:rsidR="002F51F5" w:rsidRDefault="002F51F5" w:rsidP="006D1185">
      <w:pPr>
        <w:rPr>
          <w:rFonts w:ascii="Arial" w:hAnsi="Arial" w:cs="Arial"/>
        </w:rPr>
      </w:pPr>
      <w:r w:rsidRPr="002F51F5">
        <w:rPr>
          <w:rFonts w:ascii="Arial" w:hAnsi="Arial" w:cs="Arial"/>
          <w:b/>
          <w:noProof/>
        </w:rPr>
        <w:drawing>
          <wp:inline distT="0" distB="0" distL="0" distR="0">
            <wp:extent cx="3766820" cy="2395220"/>
            <wp:effectExtent l="19050" t="0" r="5080" b="0"/>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3766820" cy="2395220"/>
                    </a:xfrm>
                    <a:prstGeom prst="rect">
                      <a:avLst/>
                    </a:prstGeom>
                    <a:noFill/>
                    <a:ln w="9525">
                      <a:noFill/>
                      <a:miter lim="800000"/>
                      <a:headEnd/>
                      <a:tailEnd/>
                    </a:ln>
                  </pic:spPr>
                </pic:pic>
              </a:graphicData>
            </a:graphic>
          </wp:inline>
        </w:drawing>
      </w:r>
    </w:p>
    <w:p w:rsidR="002F51F5" w:rsidRPr="002F51F5" w:rsidRDefault="002F51F5" w:rsidP="006D1185">
      <w:pPr>
        <w:rPr>
          <w:rFonts w:ascii="Arial" w:hAnsi="Arial" w:cs="Arial"/>
        </w:rPr>
      </w:pPr>
      <w:r>
        <w:rPr>
          <w:rFonts w:ascii="Times New Roman" w:hAnsi="Times New Roman" w:cs="Times New Roman"/>
          <w:b/>
          <w:bCs/>
          <w:color w:val="231F20"/>
          <w:sz w:val="20"/>
          <w:szCs w:val="20"/>
        </w:rPr>
        <w:lastRenderedPageBreak/>
        <w:t>Fig</w:t>
      </w:r>
      <w:r w:rsidRPr="002F51F5">
        <w:rPr>
          <w:rFonts w:ascii="Arial" w:hAnsi="Arial" w:cs="Arial"/>
          <w:b/>
          <w:bCs/>
          <w:color w:val="231F20"/>
          <w:sz w:val="20"/>
          <w:szCs w:val="20"/>
        </w:rPr>
        <w:t xml:space="preserve">. 17.13. </w:t>
      </w:r>
      <w:r w:rsidRPr="002F51F5">
        <w:rPr>
          <w:rFonts w:ascii="Arial" w:hAnsi="Arial" w:cs="Arial"/>
          <w:color w:val="231F20"/>
          <w:sz w:val="20"/>
          <w:szCs w:val="20"/>
        </w:rPr>
        <w:t>Ondas, intervalos y segmentos del electrocardiograma.</w:t>
      </w:r>
    </w:p>
    <w:p w:rsidR="002F51F5" w:rsidRPr="002F51F5" w:rsidRDefault="002F51F5" w:rsidP="002F51F5">
      <w:pPr>
        <w:spacing w:after="0"/>
        <w:rPr>
          <w:rFonts w:ascii="Arial" w:hAnsi="Arial" w:cs="Arial"/>
        </w:rPr>
      </w:pPr>
      <w:r w:rsidRPr="002F51F5">
        <w:rPr>
          <w:rFonts w:ascii="Arial" w:hAnsi="Arial" w:cs="Arial"/>
          <w:i/>
          <w:iCs/>
          <w:sz w:val="28"/>
          <w:szCs w:val="28"/>
        </w:rPr>
        <w:t>Onda P</w:t>
      </w:r>
      <w:r w:rsidRPr="002F51F5">
        <w:rPr>
          <w:rFonts w:ascii="Arial" w:hAnsi="Arial" w:cs="Arial"/>
          <w:sz w:val="28"/>
          <w:szCs w:val="28"/>
        </w:rPr>
        <w:t>.</w:t>
      </w:r>
      <w:r w:rsidRPr="002F51F5">
        <w:rPr>
          <w:rFonts w:ascii="Arial" w:hAnsi="Arial" w:cs="Arial"/>
        </w:rPr>
        <w:t xml:space="preserve"> Es la primera </w:t>
      </w:r>
      <w:proofErr w:type="spellStart"/>
      <w:r w:rsidRPr="002F51F5">
        <w:rPr>
          <w:rFonts w:ascii="Arial" w:hAnsi="Arial" w:cs="Arial"/>
        </w:rPr>
        <w:t>onda</w:t>
      </w:r>
      <w:proofErr w:type="spellEnd"/>
      <w:r w:rsidRPr="002F51F5">
        <w:rPr>
          <w:rFonts w:ascii="Arial" w:hAnsi="Arial" w:cs="Arial"/>
        </w:rPr>
        <w:t xml:space="preserve"> del ECG y traduce la despolarización de las</w:t>
      </w:r>
      <w:r w:rsidR="0090282B">
        <w:rPr>
          <w:rFonts w:ascii="Arial" w:hAnsi="Arial" w:cs="Arial"/>
        </w:rPr>
        <w:t xml:space="preserve"> </w:t>
      </w:r>
      <w:r w:rsidRPr="002F51F5">
        <w:rPr>
          <w:rFonts w:ascii="Arial" w:hAnsi="Arial" w:cs="Arial"/>
        </w:rPr>
        <w:t>aurículas. Por lo general es positiva en todas las derivaciones, excepto en AVR,</w:t>
      </w:r>
      <w:r w:rsidR="0090282B">
        <w:rPr>
          <w:rFonts w:ascii="Arial" w:hAnsi="Arial" w:cs="Arial"/>
        </w:rPr>
        <w:t xml:space="preserve"> </w:t>
      </w:r>
      <w:r w:rsidRPr="002F51F5">
        <w:rPr>
          <w:rFonts w:ascii="Arial" w:hAnsi="Arial" w:cs="Arial"/>
        </w:rPr>
        <w:t>donde normalmente es negativa. En ocasiones, es aplanada o negativa en D3. En</w:t>
      </w:r>
      <w:r w:rsidR="0090282B">
        <w:rPr>
          <w:rFonts w:ascii="Arial" w:hAnsi="Arial" w:cs="Arial"/>
        </w:rPr>
        <w:t xml:space="preserve"> </w:t>
      </w:r>
      <w:r w:rsidRPr="002F51F5">
        <w:rPr>
          <w:rFonts w:ascii="Arial" w:hAnsi="Arial" w:cs="Arial"/>
        </w:rPr>
        <w:t xml:space="preserve">la derivación precordial V1 suele ser bifásica (una porción positiva y otra </w:t>
      </w:r>
      <w:proofErr w:type="spellStart"/>
      <w:r w:rsidRPr="002F51F5">
        <w:rPr>
          <w:rFonts w:ascii="Arial" w:hAnsi="Arial" w:cs="Arial"/>
        </w:rPr>
        <w:t>negati</w:t>
      </w:r>
      <w:proofErr w:type="spellEnd"/>
      <w:r w:rsidRPr="002F51F5">
        <w:rPr>
          <w:rFonts w:ascii="Times New Roman" w:hAnsi="Times New Roman" w:cs="Times New Roman"/>
          <w:color w:val="231F20"/>
        </w:rPr>
        <w:t xml:space="preserve"> </w:t>
      </w:r>
      <w:r w:rsidRPr="002F51F5">
        <w:rPr>
          <w:rFonts w:ascii="Arial" w:hAnsi="Arial" w:cs="Arial"/>
        </w:rPr>
        <w:t>va); el componente positivo corresponde a la activación de la AD y el negativo, a la</w:t>
      </w:r>
      <w:r w:rsidR="0090282B">
        <w:rPr>
          <w:rFonts w:ascii="Arial" w:hAnsi="Arial" w:cs="Arial"/>
        </w:rPr>
        <w:t xml:space="preserve"> </w:t>
      </w:r>
      <w:r w:rsidRPr="002F51F5">
        <w:rPr>
          <w:rFonts w:ascii="Arial" w:hAnsi="Arial" w:cs="Arial"/>
        </w:rPr>
        <w:t>de la izquierda. En la derivación V1 la onda P se aprecia con nitidez a causa de la</w:t>
      </w:r>
      <w:r w:rsidR="0090282B">
        <w:rPr>
          <w:rFonts w:ascii="Arial" w:hAnsi="Arial" w:cs="Arial"/>
        </w:rPr>
        <w:t xml:space="preserve"> </w:t>
      </w:r>
      <w:r w:rsidRPr="002F51F5">
        <w:rPr>
          <w:rFonts w:ascii="Arial" w:hAnsi="Arial" w:cs="Arial"/>
        </w:rPr>
        <w:t>aproximación del electrodo explorador al miocardio auricular. El estudio de la onda</w:t>
      </w:r>
      <w:r w:rsidR="0090282B">
        <w:rPr>
          <w:rFonts w:ascii="Arial" w:hAnsi="Arial" w:cs="Arial"/>
        </w:rPr>
        <w:t xml:space="preserve"> </w:t>
      </w:r>
      <w:r w:rsidRPr="002F51F5">
        <w:rPr>
          <w:rFonts w:ascii="Arial" w:hAnsi="Arial" w:cs="Arial"/>
        </w:rPr>
        <w:t>P en cuanto a su presencia o ausencia, polaridad (positiva o negativa), morfología,</w:t>
      </w:r>
    </w:p>
    <w:p w:rsidR="002F51F5" w:rsidRPr="002F51F5" w:rsidRDefault="002F51F5" w:rsidP="002F51F5">
      <w:pPr>
        <w:spacing w:after="0"/>
        <w:rPr>
          <w:rFonts w:ascii="Arial" w:hAnsi="Arial" w:cs="Arial"/>
        </w:rPr>
      </w:pPr>
      <w:proofErr w:type="gramStart"/>
      <w:r w:rsidRPr="002F51F5">
        <w:rPr>
          <w:rFonts w:ascii="Arial" w:hAnsi="Arial" w:cs="Arial"/>
        </w:rPr>
        <w:t>conexión</w:t>
      </w:r>
      <w:proofErr w:type="gramEnd"/>
      <w:r w:rsidRPr="002F51F5">
        <w:rPr>
          <w:rFonts w:ascii="Arial" w:hAnsi="Arial" w:cs="Arial"/>
        </w:rPr>
        <w:t xml:space="preserve"> o enlace con el QRS, duración o anchura y su altura o voltaje, es de</w:t>
      </w:r>
      <w:r w:rsidR="0090282B">
        <w:rPr>
          <w:rFonts w:ascii="Arial" w:hAnsi="Arial" w:cs="Arial"/>
        </w:rPr>
        <w:t xml:space="preserve"> </w:t>
      </w:r>
      <w:r w:rsidRPr="002F51F5">
        <w:rPr>
          <w:rFonts w:ascii="Arial" w:hAnsi="Arial" w:cs="Arial"/>
        </w:rPr>
        <w:t>utilidad en el reconocimiento de la repercusión hemodinámica de las cardiopatías</w:t>
      </w:r>
      <w:r w:rsidR="0090282B">
        <w:rPr>
          <w:rFonts w:ascii="Arial" w:hAnsi="Arial" w:cs="Arial"/>
        </w:rPr>
        <w:t xml:space="preserve"> </w:t>
      </w:r>
      <w:r w:rsidRPr="002F51F5">
        <w:rPr>
          <w:rFonts w:ascii="Arial" w:hAnsi="Arial" w:cs="Arial"/>
        </w:rPr>
        <w:t>congénitas y adquiridas, pero además, indispensable en el diagnóstico de los trastornos</w:t>
      </w:r>
      <w:r>
        <w:rPr>
          <w:rFonts w:ascii="Arial" w:hAnsi="Arial" w:cs="Arial"/>
        </w:rPr>
        <w:t xml:space="preserve"> </w:t>
      </w:r>
      <w:r w:rsidRPr="002F51F5">
        <w:rPr>
          <w:rFonts w:ascii="Arial" w:hAnsi="Arial" w:cs="Arial"/>
        </w:rPr>
        <w:t>del ritmo cardíaco, tanto auriculares como ventriculares, como se verá más</w:t>
      </w:r>
    </w:p>
    <w:p w:rsidR="002F51F5" w:rsidRPr="002F51F5" w:rsidRDefault="002F51F5" w:rsidP="002F51F5">
      <w:pPr>
        <w:spacing w:after="0"/>
        <w:rPr>
          <w:rFonts w:ascii="Arial" w:hAnsi="Arial" w:cs="Arial"/>
        </w:rPr>
      </w:pPr>
      <w:proofErr w:type="gramStart"/>
      <w:r w:rsidRPr="002F51F5">
        <w:rPr>
          <w:rFonts w:ascii="Arial" w:hAnsi="Arial" w:cs="Arial"/>
        </w:rPr>
        <w:t>adelante</w:t>
      </w:r>
      <w:proofErr w:type="gramEnd"/>
      <w:r w:rsidRPr="002F51F5">
        <w:rPr>
          <w:rFonts w:ascii="Arial" w:hAnsi="Arial" w:cs="Arial"/>
        </w:rPr>
        <w:t>.</w:t>
      </w:r>
    </w:p>
    <w:p w:rsidR="002F51F5" w:rsidRPr="002F51F5" w:rsidRDefault="002F51F5" w:rsidP="002F51F5">
      <w:pPr>
        <w:spacing w:after="0"/>
        <w:rPr>
          <w:rFonts w:ascii="Arial" w:hAnsi="Arial" w:cs="Arial"/>
        </w:rPr>
      </w:pPr>
      <w:r w:rsidRPr="002F51F5">
        <w:rPr>
          <w:rFonts w:ascii="Arial" w:hAnsi="Arial" w:cs="Arial"/>
          <w:i/>
          <w:iCs/>
          <w:sz w:val="28"/>
          <w:szCs w:val="28"/>
        </w:rPr>
        <w:t>Segmento PR</w:t>
      </w:r>
      <w:r w:rsidRPr="002F51F5">
        <w:rPr>
          <w:rFonts w:ascii="Arial" w:hAnsi="Arial" w:cs="Arial"/>
          <w:sz w:val="28"/>
          <w:szCs w:val="28"/>
        </w:rPr>
        <w:t>.</w:t>
      </w:r>
      <w:r w:rsidRPr="002F51F5">
        <w:rPr>
          <w:rFonts w:ascii="Arial" w:hAnsi="Arial" w:cs="Arial"/>
        </w:rPr>
        <w:t xml:space="preserve"> Es la línea isoeléctrica (línea de base) que media desde el final</w:t>
      </w:r>
      <w:r w:rsidR="0090282B">
        <w:rPr>
          <w:rFonts w:ascii="Arial" w:hAnsi="Arial" w:cs="Arial"/>
        </w:rPr>
        <w:t xml:space="preserve"> </w:t>
      </w:r>
      <w:r w:rsidRPr="002F51F5">
        <w:rPr>
          <w:rFonts w:ascii="Arial" w:hAnsi="Arial" w:cs="Arial"/>
        </w:rPr>
        <w:t xml:space="preserve">de la onda P hasta el inicio del complejo QRS y representa la demora o pase </w:t>
      </w:r>
      <w:proofErr w:type="spellStart"/>
      <w:r w:rsidRPr="002F51F5">
        <w:rPr>
          <w:rFonts w:ascii="Arial" w:hAnsi="Arial" w:cs="Arial"/>
        </w:rPr>
        <w:t>delimpulso</w:t>
      </w:r>
      <w:proofErr w:type="spellEnd"/>
      <w:r w:rsidRPr="002F51F5">
        <w:rPr>
          <w:rFonts w:ascii="Arial" w:hAnsi="Arial" w:cs="Arial"/>
        </w:rPr>
        <w:t xml:space="preserve"> eléctrico por el NAV. No es muy importante pero puede mostrar desplazamientos</w:t>
      </w:r>
      <w:r>
        <w:rPr>
          <w:rFonts w:ascii="Arial" w:hAnsi="Arial" w:cs="Arial"/>
        </w:rPr>
        <w:t xml:space="preserve"> </w:t>
      </w:r>
      <w:r w:rsidRPr="002F51F5">
        <w:rPr>
          <w:rFonts w:ascii="Arial" w:hAnsi="Arial" w:cs="Arial"/>
        </w:rPr>
        <w:t>en las raras ocasiones de infartos auriculares. También tiene valor diagnóstico</w:t>
      </w:r>
      <w:r>
        <w:rPr>
          <w:rFonts w:ascii="Arial" w:hAnsi="Arial" w:cs="Arial"/>
        </w:rPr>
        <w:t xml:space="preserve"> </w:t>
      </w:r>
      <w:r w:rsidRPr="002F51F5">
        <w:rPr>
          <w:rFonts w:ascii="Arial" w:hAnsi="Arial" w:cs="Arial"/>
        </w:rPr>
        <w:t>cuando está acortado o prolongado como parte componente del intervalo</w:t>
      </w:r>
      <w:r w:rsidR="0090282B">
        <w:rPr>
          <w:rFonts w:ascii="Arial" w:hAnsi="Arial" w:cs="Arial"/>
        </w:rPr>
        <w:t xml:space="preserve"> </w:t>
      </w:r>
      <w:r w:rsidRPr="002F51F5">
        <w:rPr>
          <w:rFonts w:ascii="Arial" w:hAnsi="Arial" w:cs="Arial"/>
        </w:rPr>
        <w:t>PR.</w:t>
      </w:r>
    </w:p>
    <w:p w:rsidR="002F51F5" w:rsidRPr="002F51F5" w:rsidRDefault="002F51F5" w:rsidP="002F51F5">
      <w:pPr>
        <w:spacing w:after="0"/>
        <w:rPr>
          <w:rFonts w:ascii="Arial" w:hAnsi="Arial" w:cs="Arial"/>
        </w:rPr>
      </w:pPr>
      <w:r w:rsidRPr="002F51F5">
        <w:rPr>
          <w:rFonts w:ascii="Arial" w:hAnsi="Arial" w:cs="Arial"/>
          <w:i/>
          <w:iCs/>
          <w:sz w:val="28"/>
          <w:szCs w:val="28"/>
        </w:rPr>
        <w:t>Intervalo PR</w:t>
      </w:r>
      <w:r w:rsidRPr="002F51F5">
        <w:rPr>
          <w:rFonts w:ascii="Arial" w:hAnsi="Arial" w:cs="Arial"/>
          <w:sz w:val="28"/>
          <w:szCs w:val="28"/>
        </w:rPr>
        <w:t>.</w:t>
      </w:r>
      <w:r w:rsidRPr="002F51F5">
        <w:rPr>
          <w:rFonts w:ascii="Arial" w:hAnsi="Arial" w:cs="Arial"/>
        </w:rPr>
        <w:t xml:space="preserve"> Comprende la onda P y el segmento PR. Tiene gran valor en</w:t>
      </w:r>
      <w:r w:rsidR="0090282B">
        <w:rPr>
          <w:rFonts w:ascii="Arial" w:hAnsi="Arial" w:cs="Arial"/>
        </w:rPr>
        <w:t xml:space="preserve"> </w:t>
      </w:r>
      <w:r w:rsidRPr="002F51F5">
        <w:rPr>
          <w:rFonts w:ascii="Arial" w:hAnsi="Arial" w:cs="Arial"/>
        </w:rPr>
        <w:t>electrocardiografía, mide de 0,12 a 0,22 s (120-220 ms) y es anormal, tanto su</w:t>
      </w:r>
      <w:r w:rsidR="0090282B">
        <w:rPr>
          <w:rFonts w:ascii="Arial" w:hAnsi="Arial" w:cs="Arial"/>
        </w:rPr>
        <w:t xml:space="preserve"> </w:t>
      </w:r>
      <w:r w:rsidRPr="002F51F5">
        <w:rPr>
          <w:rFonts w:ascii="Arial" w:hAnsi="Arial" w:cs="Arial"/>
        </w:rPr>
        <w:t>acortamiento (menor de 0,12 s), como su prolongación (mayor de 0,22 s).</w:t>
      </w:r>
      <w:r w:rsidR="0090282B">
        <w:rPr>
          <w:rFonts w:ascii="Arial" w:hAnsi="Arial" w:cs="Arial"/>
        </w:rPr>
        <w:t xml:space="preserve"> </w:t>
      </w:r>
      <w:r w:rsidRPr="002F51F5">
        <w:rPr>
          <w:rFonts w:ascii="Arial" w:hAnsi="Arial" w:cs="Arial"/>
        </w:rPr>
        <w:t xml:space="preserve">Son causas patológicas de su menor duración la </w:t>
      </w:r>
      <w:proofErr w:type="spellStart"/>
      <w:r w:rsidRPr="002F51F5">
        <w:rPr>
          <w:rFonts w:ascii="Arial" w:hAnsi="Arial" w:cs="Arial"/>
        </w:rPr>
        <w:t>preexcitación</w:t>
      </w:r>
      <w:proofErr w:type="spellEnd"/>
      <w:r w:rsidRPr="002F51F5">
        <w:rPr>
          <w:rFonts w:ascii="Arial" w:hAnsi="Arial" w:cs="Arial"/>
        </w:rPr>
        <w:t xml:space="preserve"> ventricular clásica o</w:t>
      </w:r>
      <w:r w:rsidR="0090282B">
        <w:rPr>
          <w:rFonts w:ascii="Arial" w:hAnsi="Arial" w:cs="Arial"/>
        </w:rPr>
        <w:t xml:space="preserve"> </w:t>
      </w:r>
      <w:r w:rsidRPr="002F51F5">
        <w:rPr>
          <w:rFonts w:ascii="Arial" w:hAnsi="Arial" w:cs="Arial"/>
        </w:rPr>
        <w:t xml:space="preserve">síndrome de </w:t>
      </w:r>
      <w:proofErr w:type="spellStart"/>
      <w:r w:rsidRPr="002F51F5">
        <w:rPr>
          <w:rFonts w:ascii="Arial" w:hAnsi="Arial" w:cs="Arial"/>
        </w:rPr>
        <w:t>Wolf</w:t>
      </w:r>
      <w:proofErr w:type="spellEnd"/>
      <w:r w:rsidRPr="002F51F5">
        <w:rPr>
          <w:rFonts w:ascii="Arial" w:hAnsi="Arial" w:cs="Arial"/>
        </w:rPr>
        <w:t xml:space="preserve">-Parkinson-White (WPW), algunas extrasístoles </w:t>
      </w:r>
      <w:proofErr w:type="spellStart"/>
      <w:r w:rsidRPr="002F51F5">
        <w:rPr>
          <w:rFonts w:ascii="Arial" w:hAnsi="Arial" w:cs="Arial"/>
        </w:rPr>
        <w:t>supraventriculares</w:t>
      </w:r>
      <w:proofErr w:type="spellEnd"/>
      <w:r w:rsidR="0090282B">
        <w:rPr>
          <w:rFonts w:ascii="Arial" w:hAnsi="Arial" w:cs="Arial"/>
        </w:rPr>
        <w:t xml:space="preserve"> </w:t>
      </w:r>
      <w:r w:rsidRPr="002F51F5">
        <w:rPr>
          <w:rFonts w:ascii="Arial" w:hAnsi="Arial" w:cs="Arial"/>
        </w:rPr>
        <w:t>y ventriculares, así como ciertas variantes de ritmos de la unión AV. El PR está</w:t>
      </w:r>
      <w:r w:rsidR="0090282B">
        <w:rPr>
          <w:rFonts w:ascii="Arial" w:hAnsi="Arial" w:cs="Arial"/>
        </w:rPr>
        <w:t xml:space="preserve"> </w:t>
      </w:r>
      <w:r w:rsidRPr="002F51F5">
        <w:rPr>
          <w:rFonts w:ascii="Arial" w:hAnsi="Arial" w:cs="Arial"/>
        </w:rPr>
        <w:t xml:space="preserve">anormalmente prolongado en los bloqueos </w:t>
      </w:r>
      <w:proofErr w:type="spellStart"/>
      <w:r w:rsidRPr="002F51F5">
        <w:rPr>
          <w:rFonts w:ascii="Arial" w:hAnsi="Arial" w:cs="Arial"/>
        </w:rPr>
        <w:t>aurículoventriculares</w:t>
      </w:r>
      <w:proofErr w:type="spellEnd"/>
      <w:r w:rsidRPr="002F51F5">
        <w:rPr>
          <w:rFonts w:ascii="Arial" w:hAnsi="Arial" w:cs="Arial"/>
        </w:rPr>
        <w:t xml:space="preserve"> (BAV) de primer</w:t>
      </w:r>
      <w:r w:rsidR="0090282B">
        <w:rPr>
          <w:rFonts w:ascii="Arial" w:hAnsi="Arial" w:cs="Arial"/>
        </w:rPr>
        <w:t xml:space="preserve"> </w:t>
      </w:r>
      <w:r w:rsidRPr="002F51F5">
        <w:rPr>
          <w:rFonts w:ascii="Arial" w:hAnsi="Arial" w:cs="Arial"/>
        </w:rPr>
        <w:t>y segundo grados y otras entidades.</w:t>
      </w:r>
    </w:p>
    <w:p w:rsidR="002F51F5" w:rsidRPr="002F51F5" w:rsidRDefault="002F51F5" w:rsidP="002F51F5">
      <w:pPr>
        <w:spacing w:after="0"/>
        <w:rPr>
          <w:rFonts w:ascii="Arial" w:hAnsi="Arial" w:cs="Arial"/>
        </w:rPr>
      </w:pPr>
      <w:r w:rsidRPr="002F51F5">
        <w:rPr>
          <w:rFonts w:ascii="Arial" w:hAnsi="Arial" w:cs="Arial"/>
          <w:i/>
          <w:iCs/>
          <w:sz w:val="28"/>
          <w:szCs w:val="28"/>
        </w:rPr>
        <w:t>Complejo QRS</w:t>
      </w:r>
      <w:r w:rsidRPr="002F51F5">
        <w:rPr>
          <w:rFonts w:ascii="Arial" w:hAnsi="Arial" w:cs="Arial"/>
          <w:sz w:val="28"/>
          <w:szCs w:val="28"/>
        </w:rPr>
        <w:t>.</w:t>
      </w:r>
      <w:r w:rsidRPr="002F51F5">
        <w:rPr>
          <w:rFonts w:ascii="Arial" w:hAnsi="Arial" w:cs="Arial"/>
        </w:rPr>
        <w:t xml:space="preserve"> Representa la despolarización ventricular y mide, normalmente,</w:t>
      </w:r>
      <w:r w:rsidR="0090282B">
        <w:rPr>
          <w:rFonts w:ascii="Arial" w:hAnsi="Arial" w:cs="Arial"/>
        </w:rPr>
        <w:t xml:space="preserve"> </w:t>
      </w:r>
      <w:r w:rsidRPr="002F51F5">
        <w:rPr>
          <w:rFonts w:ascii="Arial" w:hAnsi="Arial" w:cs="Arial"/>
        </w:rPr>
        <w:t>de 0,06 a 0,11 s (60 a 110 ms). No tiene significado patológico una duración</w:t>
      </w:r>
      <w:r w:rsidR="0090282B">
        <w:rPr>
          <w:rFonts w:ascii="Arial" w:hAnsi="Arial" w:cs="Arial"/>
        </w:rPr>
        <w:t xml:space="preserve"> </w:t>
      </w:r>
      <w:r w:rsidRPr="002F51F5">
        <w:rPr>
          <w:rFonts w:ascii="Arial" w:hAnsi="Arial" w:cs="Arial"/>
        </w:rPr>
        <w:t>menor que el límite inferior, pero sí es anormal que se prolongue, lo que sucede en</w:t>
      </w:r>
      <w:r w:rsidR="0090282B">
        <w:rPr>
          <w:rFonts w:ascii="Arial" w:hAnsi="Arial" w:cs="Arial"/>
        </w:rPr>
        <w:t xml:space="preserve"> </w:t>
      </w:r>
      <w:r w:rsidRPr="002F51F5">
        <w:rPr>
          <w:rFonts w:ascii="Arial" w:hAnsi="Arial" w:cs="Arial"/>
        </w:rPr>
        <w:t xml:space="preserve">las hipertrofias ventriculares, los bloqueos </w:t>
      </w:r>
      <w:proofErr w:type="spellStart"/>
      <w:r w:rsidRPr="002F51F5">
        <w:rPr>
          <w:rFonts w:ascii="Arial" w:hAnsi="Arial" w:cs="Arial"/>
        </w:rPr>
        <w:t>intraventriculares</w:t>
      </w:r>
      <w:proofErr w:type="spellEnd"/>
      <w:r w:rsidRPr="002F51F5">
        <w:rPr>
          <w:rFonts w:ascii="Arial" w:hAnsi="Arial" w:cs="Arial"/>
        </w:rPr>
        <w:t xml:space="preserve"> y la </w:t>
      </w:r>
      <w:proofErr w:type="spellStart"/>
      <w:r w:rsidRPr="002F51F5">
        <w:rPr>
          <w:rFonts w:ascii="Arial" w:hAnsi="Arial" w:cs="Arial"/>
        </w:rPr>
        <w:t>preexcitación</w:t>
      </w:r>
      <w:proofErr w:type="spellEnd"/>
    </w:p>
    <w:p w:rsidR="002F51F5" w:rsidRPr="002F51F5" w:rsidRDefault="002F51F5" w:rsidP="002F51F5">
      <w:pPr>
        <w:spacing w:after="0"/>
        <w:rPr>
          <w:rFonts w:ascii="Arial" w:hAnsi="Arial" w:cs="Arial"/>
        </w:rPr>
      </w:pPr>
      <w:proofErr w:type="gramStart"/>
      <w:r w:rsidRPr="002F51F5">
        <w:rPr>
          <w:rFonts w:ascii="Arial" w:hAnsi="Arial" w:cs="Arial"/>
        </w:rPr>
        <w:t>ventricular</w:t>
      </w:r>
      <w:proofErr w:type="gramEnd"/>
      <w:r w:rsidRPr="002F51F5">
        <w:rPr>
          <w:rFonts w:ascii="Arial" w:hAnsi="Arial" w:cs="Arial"/>
        </w:rPr>
        <w:t xml:space="preserve"> de tipo WPW. Debe recordarse que no es necesaria la presencia de las</w:t>
      </w:r>
      <w:r w:rsidR="0090282B">
        <w:rPr>
          <w:rFonts w:ascii="Arial" w:hAnsi="Arial" w:cs="Arial"/>
        </w:rPr>
        <w:t xml:space="preserve"> </w:t>
      </w:r>
      <w:r w:rsidRPr="002F51F5">
        <w:rPr>
          <w:rFonts w:ascii="Arial" w:hAnsi="Arial" w:cs="Arial"/>
        </w:rPr>
        <w:t>3 ondas del complejo QRS, pues pueden faltar las ondas Q y S en algunas derivaciones</w:t>
      </w:r>
      <w:r>
        <w:rPr>
          <w:rFonts w:ascii="Arial" w:hAnsi="Arial" w:cs="Arial"/>
        </w:rPr>
        <w:t xml:space="preserve"> </w:t>
      </w:r>
      <w:r w:rsidRPr="002F51F5">
        <w:rPr>
          <w:rFonts w:ascii="Arial" w:hAnsi="Arial" w:cs="Arial"/>
        </w:rPr>
        <w:t>como variantes normales; sí es obligada la presencia de la onda R y su</w:t>
      </w:r>
      <w:r w:rsidR="0090282B">
        <w:rPr>
          <w:rFonts w:ascii="Arial" w:hAnsi="Arial" w:cs="Arial"/>
        </w:rPr>
        <w:t xml:space="preserve"> </w:t>
      </w:r>
      <w:r w:rsidRPr="002F51F5">
        <w:rPr>
          <w:rFonts w:ascii="Arial" w:hAnsi="Arial" w:cs="Arial"/>
        </w:rPr>
        <w:t>ausencia es siempre patológica. También hay que considerar la amplitud o voltaje</w:t>
      </w:r>
      <w:r w:rsidRPr="002F51F5">
        <w:rPr>
          <w:rFonts w:ascii="Times New Roman" w:hAnsi="Times New Roman" w:cs="Times New Roman"/>
          <w:color w:val="231F20"/>
        </w:rPr>
        <w:t xml:space="preserve"> </w:t>
      </w:r>
      <w:r w:rsidRPr="002F51F5">
        <w:rPr>
          <w:rFonts w:ascii="Arial" w:hAnsi="Arial" w:cs="Arial"/>
        </w:rPr>
        <w:t>(altura) del complejo QRS, por lo general, es mayor en las derivaciones precordiales</w:t>
      </w:r>
      <w:r w:rsidR="0090282B">
        <w:rPr>
          <w:rFonts w:ascii="Arial" w:hAnsi="Arial" w:cs="Arial"/>
        </w:rPr>
        <w:t xml:space="preserve"> </w:t>
      </w:r>
      <w:r w:rsidRPr="002F51F5">
        <w:rPr>
          <w:rFonts w:ascii="Arial" w:hAnsi="Arial" w:cs="Arial"/>
        </w:rPr>
        <w:t>que en las estándares. En condiciones normales debe ser superior a 5 y menor de</w:t>
      </w:r>
      <w:r w:rsidR="0090282B">
        <w:rPr>
          <w:rFonts w:ascii="Arial" w:hAnsi="Arial" w:cs="Arial"/>
        </w:rPr>
        <w:t xml:space="preserve"> </w:t>
      </w:r>
      <w:r w:rsidRPr="002F51F5">
        <w:rPr>
          <w:rFonts w:ascii="Arial" w:hAnsi="Arial" w:cs="Arial"/>
        </w:rPr>
        <w:t>20 mm en las derivaciones de miembros, y en las precordiales, superior a 8 y menor</w:t>
      </w:r>
      <w:r w:rsidR="0090282B">
        <w:rPr>
          <w:rFonts w:ascii="Arial" w:hAnsi="Arial" w:cs="Arial"/>
        </w:rPr>
        <w:t xml:space="preserve"> </w:t>
      </w:r>
      <w:r w:rsidRPr="002F51F5">
        <w:rPr>
          <w:rFonts w:ascii="Arial" w:hAnsi="Arial" w:cs="Arial"/>
        </w:rPr>
        <w:t>de 25 mm. Existirá bajo voltaje del QRS (</w:t>
      </w:r>
      <w:proofErr w:type="spellStart"/>
      <w:r w:rsidRPr="002F51F5">
        <w:rPr>
          <w:rFonts w:ascii="Arial" w:hAnsi="Arial" w:cs="Arial"/>
        </w:rPr>
        <w:t>microvoltaje</w:t>
      </w:r>
      <w:proofErr w:type="spellEnd"/>
      <w:r w:rsidRPr="002F51F5">
        <w:rPr>
          <w:rFonts w:ascii="Arial" w:hAnsi="Arial" w:cs="Arial"/>
        </w:rPr>
        <w:t>) cuando esté por debajo de</w:t>
      </w:r>
      <w:r w:rsidR="0090282B">
        <w:rPr>
          <w:rFonts w:ascii="Arial" w:hAnsi="Arial" w:cs="Arial"/>
        </w:rPr>
        <w:t xml:space="preserve"> </w:t>
      </w:r>
      <w:r w:rsidRPr="002F51F5">
        <w:rPr>
          <w:rFonts w:ascii="Arial" w:hAnsi="Arial" w:cs="Arial"/>
        </w:rPr>
        <w:t xml:space="preserve">los límites inferiores establecidos previamente, lo que puede observarse en la </w:t>
      </w:r>
      <w:proofErr w:type="spellStart"/>
      <w:r w:rsidRPr="002F51F5">
        <w:rPr>
          <w:rFonts w:ascii="Arial" w:hAnsi="Arial" w:cs="Arial"/>
        </w:rPr>
        <w:t>obesidad</w:t>
      </w:r>
      <w:proofErr w:type="gramStart"/>
      <w:r w:rsidRPr="002F51F5">
        <w:rPr>
          <w:rFonts w:ascii="Arial" w:hAnsi="Arial" w:cs="Arial"/>
        </w:rPr>
        <w:t>,mixedema</w:t>
      </w:r>
      <w:proofErr w:type="spellEnd"/>
      <w:proofErr w:type="gramEnd"/>
      <w:r w:rsidRPr="002F51F5">
        <w:rPr>
          <w:rFonts w:ascii="Arial" w:hAnsi="Arial" w:cs="Arial"/>
        </w:rPr>
        <w:t xml:space="preserve">, enfisema pulmonar, derrame </w:t>
      </w:r>
      <w:proofErr w:type="spellStart"/>
      <w:r w:rsidRPr="002F51F5">
        <w:rPr>
          <w:rFonts w:ascii="Arial" w:hAnsi="Arial" w:cs="Arial"/>
        </w:rPr>
        <w:t>pericárdico</w:t>
      </w:r>
      <w:proofErr w:type="spellEnd"/>
      <w:r w:rsidRPr="002F51F5">
        <w:rPr>
          <w:rFonts w:ascii="Arial" w:hAnsi="Arial" w:cs="Arial"/>
        </w:rPr>
        <w:t xml:space="preserve"> y </w:t>
      </w:r>
      <w:proofErr w:type="spellStart"/>
      <w:r w:rsidRPr="002F51F5">
        <w:rPr>
          <w:rFonts w:ascii="Arial" w:hAnsi="Arial" w:cs="Arial"/>
        </w:rPr>
        <w:t>cardiosclerosis</w:t>
      </w:r>
      <w:proofErr w:type="spellEnd"/>
      <w:r w:rsidRPr="002F51F5">
        <w:rPr>
          <w:rFonts w:ascii="Arial" w:hAnsi="Arial" w:cs="Arial"/>
        </w:rPr>
        <w:t>. Lo</w:t>
      </w:r>
      <w:r w:rsidR="0090282B">
        <w:rPr>
          <w:rFonts w:ascii="Arial" w:hAnsi="Arial" w:cs="Arial"/>
        </w:rPr>
        <w:t xml:space="preserve"> </w:t>
      </w:r>
      <w:r w:rsidRPr="002F51F5">
        <w:rPr>
          <w:rFonts w:ascii="Arial" w:hAnsi="Arial" w:cs="Arial"/>
        </w:rPr>
        <w:t>contrario, o sea, el aumento del voltaje por encima de los límites superiores señalados</w:t>
      </w:r>
      <w:r>
        <w:rPr>
          <w:rFonts w:ascii="Arial" w:hAnsi="Arial" w:cs="Arial"/>
        </w:rPr>
        <w:t xml:space="preserve"> </w:t>
      </w:r>
      <w:r w:rsidRPr="002F51F5">
        <w:rPr>
          <w:rFonts w:ascii="Arial" w:hAnsi="Arial" w:cs="Arial"/>
        </w:rPr>
        <w:t>(lo que se denomina alto voltaje), es observado en las hipertrofias y en los</w:t>
      </w:r>
      <w:r w:rsidR="0090282B">
        <w:rPr>
          <w:rFonts w:ascii="Arial" w:hAnsi="Arial" w:cs="Arial"/>
        </w:rPr>
        <w:t xml:space="preserve"> </w:t>
      </w:r>
      <w:r w:rsidRPr="002F51F5">
        <w:rPr>
          <w:rFonts w:ascii="Arial" w:hAnsi="Arial" w:cs="Arial"/>
        </w:rPr>
        <w:t xml:space="preserve">extrasístoles ventriculares, bloqueos de rama y ritmos </w:t>
      </w:r>
      <w:proofErr w:type="spellStart"/>
      <w:r w:rsidRPr="002F51F5">
        <w:rPr>
          <w:rFonts w:ascii="Arial" w:hAnsi="Arial" w:cs="Arial"/>
        </w:rPr>
        <w:t>idioventriculares</w:t>
      </w:r>
      <w:proofErr w:type="spellEnd"/>
      <w:r w:rsidRPr="002F51F5">
        <w:rPr>
          <w:rFonts w:ascii="Arial" w:hAnsi="Arial" w:cs="Arial"/>
        </w:rPr>
        <w:t>. Además,</w:t>
      </w:r>
      <w:r w:rsidR="0090282B">
        <w:rPr>
          <w:rFonts w:ascii="Arial" w:hAnsi="Arial" w:cs="Arial"/>
        </w:rPr>
        <w:t xml:space="preserve"> </w:t>
      </w:r>
      <w:r w:rsidRPr="002F51F5">
        <w:rPr>
          <w:rFonts w:ascii="Arial" w:hAnsi="Arial" w:cs="Arial"/>
        </w:rPr>
        <w:t>se registran como patrones no patológicos en las personas delgadas y niños.</w:t>
      </w:r>
    </w:p>
    <w:p w:rsidR="002F51F5" w:rsidRPr="002F51F5" w:rsidRDefault="002F51F5" w:rsidP="002F51F5">
      <w:pPr>
        <w:spacing w:after="0"/>
        <w:rPr>
          <w:rFonts w:ascii="Arial" w:hAnsi="Arial" w:cs="Arial"/>
        </w:rPr>
      </w:pPr>
      <w:r w:rsidRPr="002F51F5">
        <w:rPr>
          <w:rFonts w:ascii="Arial" w:hAnsi="Arial" w:cs="Arial"/>
          <w:i/>
          <w:iCs/>
          <w:sz w:val="28"/>
          <w:szCs w:val="28"/>
        </w:rPr>
        <w:t>Onda Q</w:t>
      </w:r>
      <w:r w:rsidRPr="002F51F5">
        <w:rPr>
          <w:rFonts w:ascii="Arial" w:hAnsi="Arial" w:cs="Arial"/>
          <w:sz w:val="28"/>
          <w:szCs w:val="28"/>
        </w:rPr>
        <w:t>.</w:t>
      </w:r>
      <w:r w:rsidRPr="002F51F5">
        <w:rPr>
          <w:rFonts w:ascii="Arial" w:hAnsi="Arial" w:cs="Arial"/>
        </w:rPr>
        <w:t xml:space="preserve"> Es la primera deflexión negativa del complejo QRS y traduce la</w:t>
      </w:r>
      <w:r w:rsidR="0090282B">
        <w:rPr>
          <w:rFonts w:ascii="Arial" w:hAnsi="Arial" w:cs="Arial"/>
        </w:rPr>
        <w:t xml:space="preserve"> </w:t>
      </w:r>
      <w:r w:rsidRPr="002F51F5">
        <w:rPr>
          <w:rFonts w:ascii="Arial" w:hAnsi="Arial" w:cs="Arial"/>
        </w:rPr>
        <w:t xml:space="preserve">activación de la mitad izquierda del </w:t>
      </w:r>
      <w:proofErr w:type="spellStart"/>
      <w:r w:rsidRPr="002F51F5">
        <w:rPr>
          <w:rFonts w:ascii="Arial" w:hAnsi="Arial" w:cs="Arial"/>
          <w:i/>
          <w:iCs/>
        </w:rPr>
        <w:t>septum</w:t>
      </w:r>
      <w:proofErr w:type="spellEnd"/>
      <w:r w:rsidRPr="002F51F5">
        <w:rPr>
          <w:rFonts w:ascii="Arial" w:hAnsi="Arial" w:cs="Arial"/>
          <w:i/>
          <w:iCs/>
        </w:rPr>
        <w:t xml:space="preserve"> </w:t>
      </w:r>
      <w:r w:rsidRPr="002F51F5">
        <w:rPr>
          <w:rFonts w:ascii="Arial" w:hAnsi="Arial" w:cs="Arial"/>
        </w:rPr>
        <w:t>interventricular. Su duración normal es</w:t>
      </w:r>
      <w:r w:rsidRPr="002F51F5">
        <w:rPr>
          <w:rFonts w:ascii="Times New Roman" w:hAnsi="Times New Roman" w:cs="Times New Roman"/>
          <w:color w:val="231F20"/>
        </w:rPr>
        <w:t xml:space="preserve"> </w:t>
      </w:r>
      <w:r w:rsidRPr="002F51F5">
        <w:rPr>
          <w:rFonts w:ascii="Arial" w:hAnsi="Arial" w:cs="Arial"/>
        </w:rPr>
        <w:t>de 0,03 s (30 ms) y su amplitud (profundidad) debe ser menor del tercio de la altura</w:t>
      </w:r>
      <w:r w:rsidR="0090282B">
        <w:rPr>
          <w:rFonts w:ascii="Arial" w:hAnsi="Arial" w:cs="Arial"/>
        </w:rPr>
        <w:t xml:space="preserve"> </w:t>
      </w:r>
      <w:r w:rsidRPr="002F51F5">
        <w:rPr>
          <w:rFonts w:ascii="Arial" w:hAnsi="Arial" w:cs="Arial"/>
        </w:rPr>
        <w:t>de la R. Está presente con frecuencia en V4 y V5 como deflexión normal, pero es</w:t>
      </w:r>
    </w:p>
    <w:p w:rsidR="002F51F5" w:rsidRPr="002F51F5" w:rsidRDefault="002F51F5" w:rsidP="002F51F5">
      <w:pPr>
        <w:spacing w:after="0"/>
        <w:rPr>
          <w:rFonts w:ascii="Arial" w:hAnsi="Arial" w:cs="Arial"/>
        </w:rPr>
      </w:pPr>
      <w:proofErr w:type="gramStart"/>
      <w:r w:rsidRPr="002F51F5">
        <w:rPr>
          <w:rFonts w:ascii="Arial" w:hAnsi="Arial" w:cs="Arial"/>
        </w:rPr>
        <w:t>patológica</w:t>
      </w:r>
      <w:proofErr w:type="gramEnd"/>
      <w:r w:rsidRPr="002F51F5">
        <w:rPr>
          <w:rFonts w:ascii="Arial" w:hAnsi="Arial" w:cs="Arial"/>
        </w:rPr>
        <w:t xml:space="preserve"> su presencia si se encuentra ancha o profunda en derivaciones que</w:t>
      </w:r>
      <w:r w:rsidR="0090282B">
        <w:rPr>
          <w:rFonts w:ascii="Arial" w:hAnsi="Arial" w:cs="Arial"/>
        </w:rPr>
        <w:t xml:space="preserve"> </w:t>
      </w:r>
      <w:r w:rsidRPr="002F51F5">
        <w:rPr>
          <w:rFonts w:ascii="Arial" w:hAnsi="Arial" w:cs="Arial"/>
        </w:rPr>
        <w:t>enfrenten las diferentes caras del corazón, porque traduce isquemia antigua.</w:t>
      </w:r>
    </w:p>
    <w:p w:rsidR="002F51F5" w:rsidRPr="002F51F5" w:rsidRDefault="002F51F5" w:rsidP="002F51F5">
      <w:pPr>
        <w:spacing w:after="0"/>
        <w:rPr>
          <w:rFonts w:ascii="Arial" w:hAnsi="Arial" w:cs="Arial"/>
        </w:rPr>
      </w:pPr>
      <w:r w:rsidRPr="002F51F5">
        <w:rPr>
          <w:rFonts w:ascii="Arial" w:hAnsi="Arial" w:cs="Arial"/>
          <w:i/>
          <w:iCs/>
          <w:sz w:val="28"/>
          <w:szCs w:val="28"/>
        </w:rPr>
        <w:t>Onda R</w:t>
      </w:r>
      <w:r w:rsidRPr="002F51F5">
        <w:rPr>
          <w:rFonts w:ascii="Arial" w:hAnsi="Arial" w:cs="Arial"/>
          <w:sz w:val="28"/>
          <w:szCs w:val="28"/>
        </w:rPr>
        <w:t>.</w:t>
      </w:r>
      <w:r w:rsidRPr="002F51F5">
        <w:rPr>
          <w:rFonts w:ascii="Arial" w:hAnsi="Arial" w:cs="Arial"/>
        </w:rPr>
        <w:t xml:space="preserve"> Primera deflexión positiva del complejo QRS y a veces la única al no</w:t>
      </w:r>
      <w:r w:rsidR="0090282B">
        <w:rPr>
          <w:rFonts w:ascii="Arial" w:hAnsi="Arial" w:cs="Arial"/>
        </w:rPr>
        <w:t xml:space="preserve"> </w:t>
      </w:r>
      <w:r w:rsidRPr="002F51F5">
        <w:rPr>
          <w:rFonts w:ascii="Arial" w:hAnsi="Arial" w:cs="Arial"/>
        </w:rPr>
        <w:t>existir Q ni S; es normal tal variante. Pueden ser registradas una segunda o tercera</w:t>
      </w:r>
      <w:r w:rsidR="0090282B">
        <w:rPr>
          <w:rFonts w:ascii="Arial" w:hAnsi="Arial" w:cs="Arial"/>
        </w:rPr>
        <w:t xml:space="preserve"> </w:t>
      </w:r>
      <w:r w:rsidRPr="002F51F5">
        <w:rPr>
          <w:rFonts w:ascii="Arial" w:hAnsi="Arial" w:cs="Arial"/>
        </w:rPr>
        <w:t xml:space="preserve">deflexiones positivas, identificadas entonces como R’ y R”, respectivamente, </w:t>
      </w:r>
      <w:proofErr w:type="spellStart"/>
      <w:r w:rsidRPr="002F51F5">
        <w:rPr>
          <w:rFonts w:ascii="Arial" w:hAnsi="Arial" w:cs="Arial"/>
        </w:rPr>
        <w:t>comoen</w:t>
      </w:r>
      <w:proofErr w:type="spellEnd"/>
      <w:r w:rsidRPr="002F51F5">
        <w:rPr>
          <w:rFonts w:ascii="Arial" w:hAnsi="Arial" w:cs="Arial"/>
        </w:rPr>
        <w:t xml:space="preserve"> el bloqueo de rama derecha.</w:t>
      </w:r>
    </w:p>
    <w:p w:rsidR="002F51F5" w:rsidRPr="002F51F5" w:rsidRDefault="002F51F5" w:rsidP="002F51F5">
      <w:pPr>
        <w:spacing w:after="0"/>
        <w:rPr>
          <w:rFonts w:ascii="Arial" w:hAnsi="Arial" w:cs="Arial"/>
        </w:rPr>
      </w:pPr>
      <w:r w:rsidRPr="002F51F5">
        <w:rPr>
          <w:rFonts w:ascii="Arial" w:hAnsi="Arial" w:cs="Arial"/>
          <w:i/>
          <w:iCs/>
          <w:sz w:val="28"/>
          <w:szCs w:val="28"/>
        </w:rPr>
        <w:t>Onda S</w:t>
      </w:r>
      <w:r w:rsidRPr="002F51F5">
        <w:rPr>
          <w:rFonts w:ascii="Arial" w:hAnsi="Arial" w:cs="Arial"/>
          <w:sz w:val="28"/>
          <w:szCs w:val="28"/>
        </w:rPr>
        <w:t>.</w:t>
      </w:r>
      <w:r w:rsidRPr="002F51F5">
        <w:rPr>
          <w:rFonts w:ascii="Arial" w:hAnsi="Arial" w:cs="Arial"/>
        </w:rPr>
        <w:t xml:space="preserve"> Es la segunda deflexión negativa del complejo QRS; su presencia es</w:t>
      </w:r>
      <w:r w:rsidR="0090282B">
        <w:rPr>
          <w:rFonts w:ascii="Arial" w:hAnsi="Arial" w:cs="Arial"/>
        </w:rPr>
        <w:t xml:space="preserve"> </w:t>
      </w:r>
      <w:r w:rsidRPr="002F51F5">
        <w:rPr>
          <w:rFonts w:ascii="Arial" w:hAnsi="Arial" w:cs="Arial"/>
        </w:rPr>
        <w:t>inconstante y tiene su mayor amplitud en las derivaciones precordiales V1 y V2, a</w:t>
      </w:r>
      <w:r w:rsidR="0090282B">
        <w:rPr>
          <w:rFonts w:ascii="Arial" w:hAnsi="Arial" w:cs="Arial"/>
        </w:rPr>
        <w:t xml:space="preserve"> </w:t>
      </w:r>
      <w:r w:rsidRPr="002F51F5">
        <w:rPr>
          <w:rFonts w:ascii="Arial" w:hAnsi="Arial" w:cs="Arial"/>
        </w:rPr>
        <w:t xml:space="preserve">partir de las cuales va reduciendo su voltaje, y puede no existir en V5 y V6. </w:t>
      </w:r>
      <w:proofErr w:type="spellStart"/>
      <w:r w:rsidRPr="002F51F5">
        <w:rPr>
          <w:rFonts w:ascii="Arial" w:hAnsi="Arial" w:cs="Arial"/>
        </w:rPr>
        <w:t>Cuandoel</w:t>
      </w:r>
      <w:proofErr w:type="spellEnd"/>
      <w:r w:rsidRPr="002F51F5">
        <w:rPr>
          <w:rFonts w:ascii="Arial" w:hAnsi="Arial" w:cs="Arial"/>
        </w:rPr>
        <w:t xml:space="preserve"> complejo está representado por una sola deflexión negativa, entonces se le</w:t>
      </w:r>
    </w:p>
    <w:p w:rsidR="002F51F5" w:rsidRPr="002F51F5" w:rsidRDefault="002F51F5" w:rsidP="002F51F5">
      <w:pPr>
        <w:spacing w:after="0"/>
        <w:rPr>
          <w:rFonts w:ascii="Arial" w:hAnsi="Arial" w:cs="Arial"/>
        </w:rPr>
      </w:pPr>
      <w:proofErr w:type="gramStart"/>
      <w:r w:rsidRPr="002F51F5">
        <w:rPr>
          <w:rFonts w:ascii="Arial" w:hAnsi="Arial" w:cs="Arial"/>
        </w:rPr>
        <w:t>denomina</w:t>
      </w:r>
      <w:proofErr w:type="gramEnd"/>
      <w:r w:rsidRPr="002F51F5">
        <w:rPr>
          <w:rFonts w:ascii="Arial" w:hAnsi="Arial" w:cs="Arial"/>
        </w:rPr>
        <w:t xml:space="preserve"> QS y traduce necrosis del tejido miocárdico.</w:t>
      </w:r>
    </w:p>
    <w:p w:rsidR="002F51F5" w:rsidRPr="002F51F5" w:rsidRDefault="002F51F5" w:rsidP="002F51F5">
      <w:pPr>
        <w:spacing w:after="0"/>
        <w:rPr>
          <w:rFonts w:ascii="Arial" w:hAnsi="Arial" w:cs="Arial"/>
        </w:rPr>
      </w:pPr>
      <w:r w:rsidRPr="002F51F5">
        <w:rPr>
          <w:rFonts w:ascii="Arial" w:hAnsi="Arial" w:cs="Arial"/>
          <w:i/>
          <w:iCs/>
          <w:sz w:val="28"/>
          <w:szCs w:val="28"/>
        </w:rPr>
        <w:lastRenderedPageBreak/>
        <w:t>Segmento ST</w:t>
      </w:r>
      <w:r w:rsidRPr="002F51F5">
        <w:rPr>
          <w:rFonts w:ascii="Arial" w:hAnsi="Arial" w:cs="Arial"/>
          <w:sz w:val="28"/>
          <w:szCs w:val="28"/>
        </w:rPr>
        <w:t>.</w:t>
      </w:r>
      <w:r w:rsidRPr="002F51F5">
        <w:rPr>
          <w:rFonts w:ascii="Arial" w:hAnsi="Arial" w:cs="Arial"/>
        </w:rPr>
        <w:t xml:space="preserve"> Es el lapso comprendido entre la despolarización y la</w:t>
      </w:r>
      <w:r w:rsidR="0090282B">
        <w:rPr>
          <w:rFonts w:ascii="Arial" w:hAnsi="Arial" w:cs="Arial"/>
        </w:rPr>
        <w:t xml:space="preserve"> </w:t>
      </w:r>
      <w:r w:rsidRPr="002F51F5">
        <w:rPr>
          <w:rFonts w:ascii="Arial" w:hAnsi="Arial" w:cs="Arial"/>
        </w:rPr>
        <w:t>repolarización y se manifiesta como una línea recta (isoeléctrica), entre el punto J</w:t>
      </w:r>
      <w:r w:rsidR="0090282B">
        <w:rPr>
          <w:rFonts w:ascii="Arial" w:hAnsi="Arial" w:cs="Arial"/>
        </w:rPr>
        <w:t xml:space="preserve"> </w:t>
      </w:r>
      <w:r w:rsidRPr="002F51F5">
        <w:rPr>
          <w:rFonts w:ascii="Arial" w:hAnsi="Arial" w:cs="Arial"/>
        </w:rPr>
        <w:t>(unión de la rama descendente de la onda R o de la rama ascendente de la onda S</w:t>
      </w:r>
      <w:r w:rsidR="0090282B">
        <w:rPr>
          <w:rFonts w:ascii="Arial" w:hAnsi="Arial" w:cs="Arial"/>
        </w:rPr>
        <w:t xml:space="preserve"> </w:t>
      </w:r>
      <w:r w:rsidRPr="002F51F5">
        <w:rPr>
          <w:rFonts w:ascii="Arial" w:hAnsi="Arial" w:cs="Arial"/>
        </w:rPr>
        <w:t>con el comienzo del segmento) y el inicio de la onda T. Puede alcanzar una duración</w:t>
      </w:r>
    </w:p>
    <w:p w:rsidR="002F51F5" w:rsidRPr="002F51F5" w:rsidRDefault="002F51F5" w:rsidP="002F51F5">
      <w:pPr>
        <w:spacing w:after="0"/>
        <w:rPr>
          <w:rFonts w:ascii="Arial" w:hAnsi="Arial" w:cs="Arial"/>
        </w:rPr>
      </w:pPr>
      <w:r w:rsidRPr="002F51F5">
        <w:rPr>
          <w:rFonts w:ascii="Arial" w:hAnsi="Arial" w:cs="Arial"/>
        </w:rPr>
        <w:t>(</w:t>
      </w:r>
      <w:proofErr w:type="gramStart"/>
      <w:r w:rsidRPr="002F51F5">
        <w:rPr>
          <w:rFonts w:ascii="Arial" w:hAnsi="Arial" w:cs="Arial"/>
        </w:rPr>
        <w:t>longitud</w:t>
      </w:r>
      <w:proofErr w:type="gramEnd"/>
      <w:r w:rsidRPr="002F51F5">
        <w:rPr>
          <w:rFonts w:ascii="Arial" w:hAnsi="Arial" w:cs="Arial"/>
        </w:rPr>
        <w:t>) de hasta 0,15 s (150 ms), pero realmente, lo más importante es su</w:t>
      </w:r>
      <w:r w:rsidR="0090282B">
        <w:rPr>
          <w:rFonts w:ascii="Arial" w:hAnsi="Arial" w:cs="Arial"/>
        </w:rPr>
        <w:t xml:space="preserve"> </w:t>
      </w:r>
      <w:r w:rsidRPr="002F51F5">
        <w:rPr>
          <w:rFonts w:ascii="Arial" w:hAnsi="Arial" w:cs="Arial"/>
        </w:rPr>
        <w:t xml:space="preserve">desviación en un sentido positivo o negativo en relación con la línea isoeléctrica. </w:t>
      </w:r>
      <w:proofErr w:type="spellStart"/>
      <w:r w:rsidRPr="002F51F5">
        <w:rPr>
          <w:rFonts w:ascii="Arial" w:hAnsi="Arial" w:cs="Arial"/>
        </w:rPr>
        <w:t>Eldesplazamiento</w:t>
      </w:r>
      <w:proofErr w:type="spellEnd"/>
      <w:r w:rsidRPr="002F51F5">
        <w:rPr>
          <w:rFonts w:ascii="Arial" w:hAnsi="Arial" w:cs="Arial"/>
        </w:rPr>
        <w:t xml:space="preserve"> en el sentido negativo no debe exceder de 0,5 mm y en el sentido</w:t>
      </w:r>
      <w:r w:rsidR="0090282B">
        <w:rPr>
          <w:rFonts w:ascii="Arial" w:hAnsi="Arial" w:cs="Arial"/>
        </w:rPr>
        <w:t xml:space="preserve"> </w:t>
      </w:r>
      <w:r w:rsidRPr="002F51F5">
        <w:rPr>
          <w:rFonts w:ascii="Arial" w:hAnsi="Arial" w:cs="Arial"/>
        </w:rPr>
        <w:t>positivo no debe superar 1 mm en las desviaciones de miembros y 2 mm en las</w:t>
      </w:r>
    </w:p>
    <w:p w:rsidR="002F51F5" w:rsidRPr="002F51F5" w:rsidRDefault="002F51F5" w:rsidP="002F51F5">
      <w:pPr>
        <w:spacing w:after="0"/>
        <w:rPr>
          <w:rFonts w:ascii="Arial" w:hAnsi="Arial" w:cs="Arial"/>
        </w:rPr>
      </w:pPr>
      <w:proofErr w:type="gramStart"/>
      <w:r w:rsidRPr="002F51F5">
        <w:rPr>
          <w:rFonts w:ascii="Arial" w:hAnsi="Arial" w:cs="Arial"/>
        </w:rPr>
        <w:t>derivaciones</w:t>
      </w:r>
      <w:proofErr w:type="gramEnd"/>
      <w:r w:rsidRPr="002F51F5">
        <w:rPr>
          <w:rFonts w:ascii="Arial" w:hAnsi="Arial" w:cs="Arial"/>
        </w:rPr>
        <w:t xml:space="preserve"> precordiales.</w:t>
      </w:r>
    </w:p>
    <w:p w:rsidR="002F51F5" w:rsidRPr="002F51F5" w:rsidRDefault="002F51F5" w:rsidP="002F51F5">
      <w:pPr>
        <w:spacing w:after="0"/>
        <w:rPr>
          <w:rFonts w:ascii="Arial" w:hAnsi="Arial" w:cs="Arial"/>
        </w:rPr>
      </w:pPr>
      <w:r w:rsidRPr="002F51F5">
        <w:rPr>
          <w:rFonts w:ascii="Arial" w:hAnsi="Arial" w:cs="Arial"/>
          <w:i/>
          <w:iCs/>
          <w:sz w:val="28"/>
          <w:szCs w:val="28"/>
        </w:rPr>
        <w:t>Onda T</w:t>
      </w:r>
      <w:r w:rsidRPr="002F51F5">
        <w:rPr>
          <w:rFonts w:ascii="Arial" w:hAnsi="Arial" w:cs="Arial"/>
          <w:sz w:val="28"/>
          <w:szCs w:val="28"/>
        </w:rPr>
        <w:t>.</w:t>
      </w:r>
      <w:r w:rsidRPr="002F51F5">
        <w:rPr>
          <w:rFonts w:ascii="Arial" w:hAnsi="Arial" w:cs="Arial"/>
        </w:rPr>
        <w:t xml:space="preserve"> Representa la repolarización ventricular y es con frecuencia la última</w:t>
      </w:r>
      <w:r w:rsidR="0090282B">
        <w:rPr>
          <w:rFonts w:ascii="Arial" w:hAnsi="Arial" w:cs="Arial"/>
        </w:rPr>
        <w:t xml:space="preserve"> </w:t>
      </w:r>
      <w:proofErr w:type="spellStart"/>
      <w:r w:rsidRPr="002F51F5">
        <w:rPr>
          <w:rFonts w:ascii="Arial" w:hAnsi="Arial" w:cs="Arial"/>
        </w:rPr>
        <w:t>onda</w:t>
      </w:r>
      <w:proofErr w:type="spellEnd"/>
      <w:r w:rsidRPr="002F51F5">
        <w:rPr>
          <w:rFonts w:ascii="Arial" w:hAnsi="Arial" w:cs="Arial"/>
        </w:rPr>
        <w:t xml:space="preserve"> del ECG. En condiciones normales es positiva casi siempre. Puede ser negativa</w:t>
      </w:r>
      <w:r w:rsidR="0090282B">
        <w:rPr>
          <w:rFonts w:ascii="Arial" w:hAnsi="Arial" w:cs="Arial"/>
        </w:rPr>
        <w:t xml:space="preserve"> </w:t>
      </w:r>
      <w:r w:rsidRPr="002F51F5">
        <w:rPr>
          <w:rFonts w:ascii="Arial" w:hAnsi="Arial" w:cs="Arial"/>
        </w:rPr>
        <w:t>en DIII y V1, sin que traduzca alteración.</w:t>
      </w:r>
    </w:p>
    <w:p w:rsidR="0082189A" w:rsidRPr="0082189A" w:rsidRDefault="002F51F5" w:rsidP="0082189A">
      <w:pPr>
        <w:spacing w:after="0"/>
        <w:rPr>
          <w:rFonts w:ascii="Arial" w:hAnsi="Arial" w:cs="Arial"/>
        </w:rPr>
      </w:pPr>
      <w:r w:rsidRPr="002F51F5">
        <w:rPr>
          <w:rFonts w:ascii="Arial" w:hAnsi="Arial" w:cs="Arial"/>
          <w:i/>
          <w:iCs/>
          <w:sz w:val="28"/>
          <w:szCs w:val="28"/>
        </w:rPr>
        <w:t>Intervalo QT</w:t>
      </w:r>
      <w:r w:rsidRPr="002F51F5">
        <w:rPr>
          <w:rFonts w:ascii="Arial" w:hAnsi="Arial" w:cs="Arial"/>
          <w:sz w:val="28"/>
          <w:szCs w:val="28"/>
        </w:rPr>
        <w:t>.</w:t>
      </w:r>
      <w:r w:rsidRPr="002F51F5">
        <w:rPr>
          <w:rFonts w:ascii="Arial" w:hAnsi="Arial" w:cs="Arial"/>
        </w:rPr>
        <w:t xml:space="preserve"> Es la sístole eléctrica de los ventrículos y se extiende desde el</w:t>
      </w:r>
      <w:r w:rsidR="0090282B">
        <w:rPr>
          <w:rFonts w:ascii="Arial" w:hAnsi="Arial" w:cs="Arial"/>
        </w:rPr>
        <w:t xml:space="preserve"> </w:t>
      </w:r>
      <w:r w:rsidRPr="002F51F5">
        <w:rPr>
          <w:rFonts w:ascii="Arial" w:hAnsi="Arial" w:cs="Arial"/>
        </w:rPr>
        <w:t>inicio de QRS hasta el final de la onda T. Su duración está influida por la FC, edad</w:t>
      </w:r>
      <w:r w:rsidR="0090282B">
        <w:rPr>
          <w:rFonts w:ascii="Arial" w:hAnsi="Arial" w:cs="Arial"/>
        </w:rPr>
        <w:t xml:space="preserve"> </w:t>
      </w:r>
      <w:r w:rsidRPr="002F51F5">
        <w:rPr>
          <w:rFonts w:ascii="Arial" w:hAnsi="Arial" w:cs="Arial"/>
        </w:rPr>
        <w:t>y sexo. Ha cobrado gran importancia en las últimas décadas porque su acortamiento</w:t>
      </w:r>
      <w:r w:rsidR="0090282B">
        <w:rPr>
          <w:rFonts w:ascii="Arial" w:hAnsi="Arial" w:cs="Arial"/>
        </w:rPr>
        <w:t xml:space="preserve"> </w:t>
      </w:r>
      <w:r w:rsidRPr="002F51F5">
        <w:rPr>
          <w:rFonts w:ascii="Arial" w:hAnsi="Arial" w:cs="Arial"/>
        </w:rPr>
        <w:t>o prolongación “anormal” puede incrementar la susceptibilidad a la muerte</w:t>
      </w:r>
      <w:r w:rsidR="0082189A">
        <w:rPr>
          <w:rFonts w:ascii="Arial" w:hAnsi="Arial" w:cs="Arial"/>
        </w:rPr>
        <w:t xml:space="preserve"> </w:t>
      </w:r>
      <w:r w:rsidRPr="002F51F5">
        <w:rPr>
          <w:rFonts w:ascii="Arial" w:hAnsi="Arial" w:cs="Arial"/>
        </w:rPr>
        <w:t>súbita (síndrome del QT corto y QT largo). Mide de 0,36 a 0,44 s, valor que se</w:t>
      </w:r>
      <w:r w:rsidR="0082189A">
        <w:rPr>
          <w:rFonts w:ascii="Arial" w:hAnsi="Arial" w:cs="Arial"/>
        </w:rPr>
        <w:t xml:space="preserve"> </w:t>
      </w:r>
      <w:r w:rsidR="0082189A" w:rsidRPr="0082189A">
        <w:rPr>
          <w:rFonts w:ascii="Arial" w:hAnsi="Arial" w:cs="Arial"/>
        </w:rPr>
        <w:t>modifica según la FC, por lo que debe hallarse el QT corregido (</w:t>
      </w:r>
      <w:proofErr w:type="spellStart"/>
      <w:r w:rsidR="0082189A" w:rsidRPr="0082189A">
        <w:rPr>
          <w:rFonts w:ascii="Arial" w:hAnsi="Arial" w:cs="Arial"/>
        </w:rPr>
        <w:t>QTc</w:t>
      </w:r>
      <w:proofErr w:type="spellEnd"/>
      <w:r w:rsidR="0082189A" w:rsidRPr="0082189A">
        <w:rPr>
          <w:rFonts w:ascii="Arial" w:hAnsi="Arial" w:cs="Arial"/>
        </w:rPr>
        <w:t>).</w:t>
      </w:r>
    </w:p>
    <w:p w:rsidR="0082189A" w:rsidRPr="0082189A" w:rsidRDefault="0082189A" w:rsidP="0082189A">
      <w:pPr>
        <w:spacing w:after="0"/>
        <w:rPr>
          <w:rFonts w:ascii="Arial" w:hAnsi="Arial" w:cs="Arial"/>
        </w:rPr>
      </w:pPr>
      <w:r w:rsidRPr="0082189A">
        <w:rPr>
          <w:rFonts w:ascii="Arial" w:hAnsi="Arial" w:cs="Arial"/>
          <w:i/>
          <w:iCs/>
          <w:sz w:val="28"/>
          <w:szCs w:val="28"/>
        </w:rPr>
        <w:t>Onda U</w:t>
      </w:r>
      <w:r w:rsidRPr="0082189A">
        <w:rPr>
          <w:rFonts w:ascii="Arial" w:hAnsi="Arial" w:cs="Arial"/>
          <w:sz w:val="28"/>
          <w:szCs w:val="28"/>
        </w:rPr>
        <w:t>.</w:t>
      </w:r>
      <w:r w:rsidRPr="0082189A">
        <w:rPr>
          <w:rFonts w:ascii="Arial" w:hAnsi="Arial" w:cs="Arial"/>
        </w:rPr>
        <w:t xml:space="preserve"> Es una onda pequeña, redondeada, positiva, que en ocasiones se</w:t>
      </w:r>
      <w:r w:rsidR="0090282B">
        <w:rPr>
          <w:rFonts w:ascii="Arial" w:hAnsi="Arial" w:cs="Arial"/>
        </w:rPr>
        <w:t xml:space="preserve"> </w:t>
      </w:r>
      <w:r w:rsidRPr="0082189A">
        <w:rPr>
          <w:rFonts w:ascii="Arial" w:hAnsi="Arial" w:cs="Arial"/>
        </w:rPr>
        <w:t>registra después de la onda T y que se destaca mejor en las derivaciones precordiales</w:t>
      </w:r>
      <w:r>
        <w:rPr>
          <w:rFonts w:ascii="Arial" w:hAnsi="Arial" w:cs="Arial"/>
        </w:rPr>
        <w:t xml:space="preserve"> </w:t>
      </w:r>
      <w:r w:rsidRPr="0082189A">
        <w:rPr>
          <w:rFonts w:ascii="Arial" w:hAnsi="Arial" w:cs="Arial"/>
        </w:rPr>
        <w:t xml:space="preserve">derechas. Su aumento de voltaje es patológico y suele observarse en la </w:t>
      </w:r>
      <w:proofErr w:type="spellStart"/>
      <w:r w:rsidRPr="0082189A">
        <w:rPr>
          <w:rFonts w:ascii="Arial" w:hAnsi="Arial" w:cs="Arial"/>
        </w:rPr>
        <w:t>hipocaliemia</w:t>
      </w:r>
      <w:proofErr w:type="spellEnd"/>
      <w:r>
        <w:rPr>
          <w:rFonts w:ascii="Arial" w:hAnsi="Arial" w:cs="Arial"/>
        </w:rPr>
        <w:t xml:space="preserve"> </w:t>
      </w:r>
      <w:r w:rsidRPr="0082189A">
        <w:rPr>
          <w:rFonts w:ascii="Arial" w:hAnsi="Arial" w:cs="Arial"/>
        </w:rPr>
        <w:t xml:space="preserve">y por la acción de algunos fármacos antiarrítmicos (FAA), como </w:t>
      </w:r>
      <w:proofErr w:type="spellStart"/>
      <w:r w:rsidRPr="0082189A">
        <w:rPr>
          <w:rFonts w:ascii="Arial" w:hAnsi="Arial" w:cs="Arial"/>
        </w:rPr>
        <w:t>quinidina</w:t>
      </w:r>
      <w:proofErr w:type="spellEnd"/>
      <w:r w:rsidRPr="0082189A">
        <w:rPr>
          <w:rFonts w:ascii="Arial" w:hAnsi="Arial" w:cs="Arial"/>
        </w:rPr>
        <w:t xml:space="preserve"> y</w:t>
      </w:r>
      <w:r>
        <w:rPr>
          <w:rFonts w:ascii="Arial" w:hAnsi="Arial" w:cs="Arial"/>
        </w:rPr>
        <w:t xml:space="preserve"> </w:t>
      </w:r>
      <w:r w:rsidRPr="0082189A">
        <w:rPr>
          <w:rFonts w:ascii="Arial" w:hAnsi="Arial" w:cs="Arial"/>
        </w:rPr>
        <w:t>procainamida. Una onda U negativa en derivaciones precordiales puede ser compatible</w:t>
      </w:r>
      <w:r>
        <w:rPr>
          <w:rFonts w:ascii="Arial" w:hAnsi="Arial" w:cs="Arial"/>
        </w:rPr>
        <w:t xml:space="preserve"> </w:t>
      </w:r>
      <w:r w:rsidRPr="0082189A">
        <w:rPr>
          <w:rFonts w:ascii="Arial" w:hAnsi="Arial" w:cs="Arial"/>
        </w:rPr>
        <w:t>con isquemia miocárdica.</w:t>
      </w:r>
    </w:p>
    <w:p w:rsidR="0082189A" w:rsidRPr="0082189A" w:rsidRDefault="0082189A" w:rsidP="0082189A">
      <w:pPr>
        <w:spacing w:after="0"/>
        <w:rPr>
          <w:rFonts w:ascii="Arial" w:hAnsi="Arial" w:cs="Arial"/>
        </w:rPr>
      </w:pPr>
      <w:r w:rsidRPr="0082189A">
        <w:rPr>
          <w:rFonts w:ascii="Arial" w:hAnsi="Arial" w:cs="Arial"/>
          <w:i/>
          <w:iCs/>
          <w:sz w:val="28"/>
          <w:szCs w:val="28"/>
        </w:rPr>
        <w:t>Espacio TP</w:t>
      </w:r>
      <w:r w:rsidRPr="0082189A">
        <w:rPr>
          <w:rFonts w:ascii="Arial" w:hAnsi="Arial" w:cs="Arial"/>
          <w:sz w:val="28"/>
          <w:szCs w:val="28"/>
        </w:rPr>
        <w:t>.</w:t>
      </w:r>
      <w:r w:rsidRPr="0082189A">
        <w:rPr>
          <w:rFonts w:ascii="Arial" w:hAnsi="Arial" w:cs="Arial"/>
        </w:rPr>
        <w:t xml:space="preserve"> Se mide desde el final de la onda T hasta el inicio de la onda P del</w:t>
      </w:r>
      <w:r w:rsidR="0090282B">
        <w:rPr>
          <w:rFonts w:ascii="Arial" w:hAnsi="Arial" w:cs="Arial"/>
        </w:rPr>
        <w:t xml:space="preserve"> </w:t>
      </w:r>
      <w:r w:rsidRPr="0082189A">
        <w:rPr>
          <w:rFonts w:ascii="Arial" w:hAnsi="Arial" w:cs="Arial"/>
        </w:rPr>
        <w:t>ciclo siguiente. Es una línea isoeléctrica, cuya duración puede ser influida por la</w:t>
      </w:r>
      <w:r w:rsidR="0090282B">
        <w:rPr>
          <w:rFonts w:ascii="Arial" w:hAnsi="Arial" w:cs="Arial"/>
        </w:rPr>
        <w:t xml:space="preserve"> </w:t>
      </w:r>
      <w:r w:rsidRPr="0082189A">
        <w:rPr>
          <w:rFonts w:ascii="Arial" w:hAnsi="Arial" w:cs="Arial"/>
        </w:rPr>
        <w:t>FC. Corresponde a la diástole total, es decir, tanto auricular como ventricular. En el</w:t>
      </w:r>
      <w:r w:rsidR="0090282B">
        <w:rPr>
          <w:rFonts w:ascii="Arial" w:hAnsi="Arial" w:cs="Arial"/>
        </w:rPr>
        <w:t xml:space="preserve"> </w:t>
      </w:r>
      <w:r w:rsidRPr="0082189A">
        <w:rPr>
          <w:rFonts w:ascii="Arial" w:hAnsi="Arial" w:cs="Arial"/>
        </w:rPr>
        <w:t>caso de las arritmias auriculares (</w:t>
      </w:r>
      <w:proofErr w:type="spellStart"/>
      <w:r w:rsidRPr="0082189A">
        <w:rPr>
          <w:rFonts w:ascii="Arial" w:hAnsi="Arial" w:cs="Arial"/>
          <w:i/>
          <w:iCs/>
        </w:rPr>
        <w:t>flutter</w:t>
      </w:r>
      <w:proofErr w:type="spellEnd"/>
      <w:r w:rsidRPr="0082189A">
        <w:rPr>
          <w:rFonts w:ascii="Arial" w:hAnsi="Arial" w:cs="Arial"/>
          <w:i/>
          <w:iCs/>
        </w:rPr>
        <w:t xml:space="preserve"> </w:t>
      </w:r>
      <w:r w:rsidRPr="0082189A">
        <w:rPr>
          <w:rFonts w:ascii="Arial" w:hAnsi="Arial" w:cs="Arial"/>
        </w:rPr>
        <w:t>y fibrilación auricular) se ve modificada o</w:t>
      </w:r>
    </w:p>
    <w:p w:rsidR="002F51F5" w:rsidRDefault="0082189A" w:rsidP="0082189A">
      <w:pPr>
        <w:spacing w:after="0"/>
        <w:rPr>
          <w:rFonts w:ascii="Arial" w:hAnsi="Arial" w:cs="Arial"/>
        </w:rPr>
      </w:pPr>
      <w:proofErr w:type="gramStart"/>
      <w:r w:rsidRPr="0082189A">
        <w:rPr>
          <w:rFonts w:ascii="Arial" w:hAnsi="Arial" w:cs="Arial"/>
        </w:rPr>
        <w:t>alterada</w:t>
      </w:r>
      <w:proofErr w:type="gramEnd"/>
      <w:r w:rsidRPr="0082189A">
        <w:rPr>
          <w:rFonts w:ascii="Arial" w:hAnsi="Arial" w:cs="Arial"/>
        </w:rPr>
        <w:t xml:space="preserve"> la línea isoeléctrica de este espacio.</w:t>
      </w:r>
    </w:p>
    <w:p w:rsidR="002F51F5" w:rsidRDefault="002F51F5" w:rsidP="002F51F5">
      <w:pPr>
        <w:spacing w:after="0"/>
        <w:rPr>
          <w:rFonts w:ascii="Arial" w:hAnsi="Arial" w:cs="Arial"/>
        </w:rPr>
      </w:pPr>
    </w:p>
    <w:p w:rsidR="0082189A" w:rsidRPr="0082189A" w:rsidRDefault="0082189A" w:rsidP="00776A5A">
      <w:pPr>
        <w:shd w:val="clear" w:color="auto" w:fill="FFFF00"/>
        <w:spacing w:after="0"/>
        <w:rPr>
          <w:rFonts w:ascii="Arial" w:hAnsi="Arial" w:cs="Arial"/>
          <w:i/>
          <w:iCs/>
          <w:sz w:val="28"/>
          <w:szCs w:val="28"/>
        </w:rPr>
      </w:pPr>
      <w:r w:rsidRPr="0082189A">
        <w:rPr>
          <w:rFonts w:ascii="Arial" w:hAnsi="Arial" w:cs="Arial"/>
          <w:i/>
          <w:iCs/>
          <w:sz w:val="28"/>
          <w:szCs w:val="28"/>
        </w:rPr>
        <w:t>Introducción a los trastornos del ritmo</w:t>
      </w:r>
    </w:p>
    <w:p w:rsidR="0082189A" w:rsidRPr="0082189A" w:rsidRDefault="0082189A" w:rsidP="0082189A">
      <w:pPr>
        <w:spacing w:after="0"/>
        <w:rPr>
          <w:rFonts w:ascii="Arial" w:hAnsi="Arial" w:cs="Arial"/>
        </w:rPr>
      </w:pPr>
      <w:r w:rsidRPr="0082189A">
        <w:rPr>
          <w:rFonts w:ascii="Arial" w:hAnsi="Arial" w:cs="Arial"/>
        </w:rPr>
        <w:t xml:space="preserve">El manejo adecuado de una arritmia implica su diagnóstico </w:t>
      </w:r>
      <w:proofErr w:type="spellStart"/>
      <w:r w:rsidRPr="0082189A">
        <w:rPr>
          <w:rFonts w:ascii="Arial" w:hAnsi="Arial" w:cs="Arial"/>
        </w:rPr>
        <w:t>electrocardiográfico</w:t>
      </w:r>
      <w:proofErr w:type="spellEnd"/>
      <w:r w:rsidR="0090282B">
        <w:rPr>
          <w:rFonts w:ascii="Arial" w:hAnsi="Arial" w:cs="Arial"/>
        </w:rPr>
        <w:t xml:space="preserve"> </w:t>
      </w:r>
      <w:r w:rsidRPr="0082189A">
        <w:rPr>
          <w:rFonts w:ascii="Arial" w:hAnsi="Arial" w:cs="Arial"/>
        </w:rPr>
        <w:t xml:space="preserve">y sobre esta base, pensar en su posible mecanismo </w:t>
      </w:r>
      <w:proofErr w:type="spellStart"/>
      <w:r w:rsidRPr="0082189A">
        <w:rPr>
          <w:rFonts w:ascii="Arial" w:hAnsi="Arial" w:cs="Arial"/>
        </w:rPr>
        <w:t>arritmogénico</w:t>
      </w:r>
      <w:proofErr w:type="spellEnd"/>
      <w:r w:rsidRPr="0082189A">
        <w:rPr>
          <w:rFonts w:ascii="Arial" w:hAnsi="Arial" w:cs="Arial"/>
        </w:rPr>
        <w:t>. Hay que considerar</w:t>
      </w:r>
      <w:r>
        <w:rPr>
          <w:rFonts w:ascii="Arial" w:hAnsi="Arial" w:cs="Arial"/>
        </w:rPr>
        <w:t xml:space="preserve"> </w:t>
      </w:r>
      <w:r w:rsidRPr="0082189A">
        <w:rPr>
          <w:rFonts w:ascii="Arial" w:hAnsi="Arial" w:cs="Arial"/>
        </w:rPr>
        <w:t>el cuadro clínico en el cual se presenta la arritmia y la cardiopatía estructural</w:t>
      </w:r>
      <w:r>
        <w:rPr>
          <w:rFonts w:ascii="Arial" w:hAnsi="Arial" w:cs="Arial"/>
        </w:rPr>
        <w:t xml:space="preserve"> </w:t>
      </w:r>
      <w:r w:rsidRPr="0082189A">
        <w:rPr>
          <w:rFonts w:ascii="Arial" w:hAnsi="Arial" w:cs="Arial"/>
        </w:rPr>
        <w:t>de base, si existe. Así, entendiendo cual es el significado y consecuencia de la</w:t>
      </w:r>
      <w:r>
        <w:rPr>
          <w:rFonts w:ascii="Arial" w:hAnsi="Arial" w:cs="Arial"/>
        </w:rPr>
        <w:t xml:space="preserve"> </w:t>
      </w:r>
      <w:r w:rsidRPr="0082189A">
        <w:rPr>
          <w:rFonts w:ascii="Arial" w:hAnsi="Arial" w:cs="Arial"/>
        </w:rPr>
        <w:t>arritmia para el paciente en cuestión, es posible realizar un tratamiento más racional</w:t>
      </w:r>
      <w:r>
        <w:rPr>
          <w:rFonts w:ascii="Arial" w:hAnsi="Arial" w:cs="Arial"/>
        </w:rPr>
        <w:t xml:space="preserve"> </w:t>
      </w:r>
      <w:r w:rsidRPr="0082189A">
        <w:rPr>
          <w:rFonts w:ascii="Arial" w:hAnsi="Arial" w:cs="Arial"/>
        </w:rPr>
        <w:t>y efectivo.</w:t>
      </w:r>
      <w:r w:rsidR="009D1F76">
        <w:rPr>
          <w:rFonts w:ascii="Arial" w:hAnsi="Arial" w:cs="Arial"/>
        </w:rPr>
        <w:t xml:space="preserve"> </w:t>
      </w:r>
      <w:r w:rsidRPr="0082189A">
        <w:rPr>
          <w:rFonts w:ascii="Arial" w:hAnsi="Arial" w:cs="Arial"/>
        </w:rPr>
        <w:t xml:space="preserve">Se requiere una terminología precisa para evocar los mecanismos </w:t>
      </w:r>
      <w:proofErr w:type="spellStart"/>
      <w:r w:rsidRPr="0082189A">
        <w:rPr>
          <w:rFonts w:ascii="Arial" w:hAnsi="Arial" w:cs="Arial"/>
        </w:rPr>
        <w:t>arritmogénicos</w:t>
      </w:r>
      <w:proofErr w:type="spellEnd"/>
      <w:r w:rsidR="0090282B">
        <w:rPr>
          <w:rFonts w:ascii="Arial" w:hAnsi="Arial" w:cs="Arial"/>
        </w:rPr>
        <w:t xml:space="preserve"> </w:t>
      </w:r>
      <w:r w:rsidRPr="0082189A">
        <w:rPr>
          <w:rFonts w:ascii="Arial" w:hAnsi="Arial" w:cs="Arial"/>
        </w:rPr>
        <w:t xml:space="preserve">que se han demostrado relacionados </w:t>
      </w:r>
      <w:proofErr w:type="spellStart"/>
      <w:r w:rsidRPr="0082189A">
        <w:rPr>
          <w:rFonts w:ascii="Arial" w:hAnsi="Arial" w:cs="Arial"/>
        </w:rPr>
        <w:t>electrofisiológicamente</w:t>
      </w:r>
      <w:proofErr w:type="spellEnd"/>
      <w:r w:rsidRPr="0082189A">
        <w:rPr>
          <w:rFonts w:ascii="Arial" w:hAnsi="Arial" w:cs="Arial"/>
        </w:rPr>
        <w:t xml:space="preserve"> con determinado </w:t>
      </w:r>
      <w:proofErr w:type="spellStart"/>
      <w:r w:rsidRPr="0082189A">
        <w:rPr>
          <w:rFonts w:ascii="Arial" w:hAnsi="Arial" w:cs="Arial"/>
        </w:rPr>
        <w:t>trastornodel</w:t>
      </w:r>
      <w:proofErr w:type="spellEnd"/>
      <w:r w:rsidRPr="0082189A">
        <w:rPr>
          <w:rFonts w:ascii="Arial" w:hAnsi="Arial" w:cs="Arial"/>
        </w:rPr>
        <w:t xml:space="preserve"> ritmo.</w:t>
      </w:r>
    </w:p>
    <w:p w:rsidR="0082189A" w:rsidRPr="0082189A" w:rsidRDefault="0082189A" w:rsidP="0082189A">
      <w:pPr>
        <w:spacing w:after="0"/>
        <w:rPr>
          <w:rFonts w:ascii="Arial" w:hAnsi="Arial" w:cs="Arial"/>
        </w:rPr>
      </w:pPr>
      <w:r w:rsidRPr="0082189A">
        <w:rPr>
          <w:rFonts w:ascii="Arial" w:hAnsi="Arial" w:cs="Arial"/>
        </w:rPr>
        <w:t>Otro aspecto es el conocimiento claro del mecanismo de acción de las drogas</w:t>
      </w:r>
      <w:r w:rsidR="009D1F76">
        <w:rPr>
          <w:rFonts w:ascii="Arial" w:hAnsi="Arial" w:cs="Arial"/>
        </w:rPr>
        <w:t xml:space="preserve"> </w:t>
      </w:r>
      <w:r w:rsidRPr="0082189A">
        <w:rPr>
          <w:rFonts w:ascii="Arial" w:hAnsi="Arial" w:cs="Arial"/>
        </w:rPr>
        <w:t>que se utiliza para el manejo de las arritmias, para decidir el fármaco o procedimiento</w:t>
      </w:r>
      <w:r w:rsidR="009D1F76">
        <w:rPr>
          <w:rFonts w:ascii="Arial" w:hAnsi="Arial" w:cs="Arial"/>
        </w:rPr>
        <w:t xml:space="preserve"> </w:t>
      </w:r>
      <w:r w:rsidRPr="0082189A">
        <w:rPr>
          <w:rFonts w:ascii="Arial" w:hAnsi="Arial" w:cs="Arial"/>
        </w:rPr>
        <w:t>no farmacológico (ablación y cirugía), que sea capaz de modificar en forma</w:t>
      </w:r>
      <w:r w:rsidR="009D1F76">
        <w:rPr>
          <w:rFonts w:ascii="Arial" w:hAnsi="Arial" w:cs="Arial"/>
        </w:rPr>
        <w:t xml:space="preserve"> </w:t>
      </w:r>
      <w:r w:rsidRPr="0082189A">
        <w:rPr>
          <w:rFonts w:ascii="Arial" w:hAnsi="Arial" w:cs="Arial"/>
        </w:rPr>
        <w:t xml:space="preserve">adecuada el substrato </w:t>
      </w:r>
      <w:proofErr w:type="spellStart"/>
      <w:r w:rsidRPr="0082189A">
        <w:rPr>
          <w:rFonts w:ascii="Arial" w:hAnsi="Arial" w:cs="Arial"/>
        </w:rPr>
        <w:t>arritmogénico</w:t>
      </w:r>
      <w:proofErr w:type="spellEnd"/>
      <w:r w:rsidRPr="0082189A">
        <w:rPr>
          <w:rFonts w:ascii="Arial" w:hAnsi="Arial" w:cs="Arial"/>
        </w:rPr>
        <w:t>. El clínico debe tener presente cuando administra</w:t>
      </w:r>
      <w:r>
        <w:rPr>
          <w:rFonts w:ascii="Arial" w:hAnsi="Arial" w:cs="Arial"/>
        </w:rPr>
        <w:t xml:space="preserve"> </w:t>
      </w:r>
      <w:r w:rsidRPr="0082189A">
        <w:rPr>
          <w:rFonts w:ascii="Arial" w:hAnsi="Arial" w:cs="Arial"/>
        </w:rPr>
        <w:t>un tratamiento 2 grandes objetivos: mejorar síntomas y/o sobrevida. Para</w:t>
      </w:r>
      <w:r w:rsidR="009D1F76">
        <w:rPr>
          <w:rFonts w:ascii="Arial" w:hAnsi="Arial" w:cs="Arial"/>
        </w:rPr>
        <w:t xml:space="preserve"> </w:t>
      </w:r>
      <w:r w:rsidRPr="0082189A">
        <w:rPr>
          <w:rFonts w:ascii="Arial" w:hAnsi="Arial" w:cs="Arial"/>
        </w:rPr>
        <w:t>arritmias asintomáticas, si la droga no mejora la sobrevida es preferible abstenerse</w:t>
      </w:r>
      <w:r w:rsidR="009D1F76">
        <w:rPr>
          <w:rFonts w:ascii="Arial" w:hAnsi="Arial" w:cs="Arial"/>
        </w:rPr>
        <w:t xml:space="preserve"> </w:t>
      </w:r>
      <w:r w:rsidRPr="0082189A">
        <w:rPr>
          <w:rFonts w:ascii="Arial" w:hAnsi="Arial" w:cs="Arial"/>
        </w:rPr>
        <w:t>del tratamiento, debido a que la mayoría de los antiarrítmicos tienen un potencial de</w:t>
      </w:r>
      <w:r w:rsidR="009D1F76">
        <w:rPr>
          <w:rFonts w:ascii="Arial" w:hAnsi="Arial" w:cs="Arial"/>
        </w:rPr>
        <w:t xml:space="preserve"> </w:t>
      </w:r>
      <w:r w:rsidRPr="0082189A">
        <w:rPr>
          <w:rFonts w:ascii="Arial" w:hAnsi="Arial" w:cs="Arial"/>
        </w:rPr>
        <w:t xml:space="preserve">producir efectos colaterales o </w:t>
      </w:r>
      <w:proofErr w:type="spellStart"/>
      <w:r w:rsidRPr="0082189A">
        <w:rPr>
          <w:rFonts w:ascii="Arial" w:hAnsi="Arial" w:cs="Arial"/>
        </w:rPr>
        <w:t>proarritmia</w:t>
      </w:r>
      <w:proofErr w:type="spellEnd"/>
      <w:r w:rsidRPr="0082189A">
        <w:rPr>
          <w:rFonts w:ascii="Arial" w:hAnsi="Arial" w:cs="Arial"/>
        </w:rPr>
        <w:t>, que pueden causar síntomas e incluso</w:t>
      </w:r>
    </w:p>
    <w:p w:rsidR="0082189A" w:rsidRPr="0082189A" w:rsidRDefault="0082189A" w:rsidP="0082189A">
      <w:pPr>
        <w:spacing w:after="0"/>
        <w:rPr>
          <w:rFonts w:ascii="Arial" w:hAnsi="Arial" w:cs="Arial"/>
        </w:rPr>
      </w:pPr>
      <w:proofErr w:type="gramStart"/>
      <w:r w:rsidRPr="0082189A">
        <w:rPr>
          <w:rFonts w:ascii="Arial" w:hAnsi="Arial" w:cs="Arial"/>
        </w:rPr>
        <w:t>en</w:t>
      </w:r>
      <w:proofErr w:type="gramEnd"/>
      <w:r w:rsidRPr="0082189A">
        <w:rPr>
          <w:rFonts w:ascii="Arial" w:hAnsi="Arial" w:cs="Arial"/>
        </w:rPr>
        <w:t xml:space="preserve"> determinadas circunstancias clínicas, aumentar la mortalidad.</w:t>
      </w:r>
    </w:p>
    <w:p w:rsidR="0082189A" w:rsidRPr="0082189A" w:rsidRDefault="0082189A" w:rsidP="0082189A">
      <w:pPr>
        <w:spacing w:after="0"/>
        <w:rPr>
          <w:rFonts w:ascii="Arial" w:hAnsi="Arial" w:cs="Arial"/>
        </w:rPr>
      </w:pPr>
      <w:r w:rsidRPr="0082189A">
        <w:rPr>
          <w:rFonts w:ascii="Arial" w:hAnsi="Arial" w:cs="Arial"/>
        </w:rPr>
        <w:t>Se tratarán en una forma individual las arritmias más comunes en la práctica</w:t>
      </w:r>
      <w:r w:rsidR="009D1F76">
        <w:rPr>
          <w:rFonts w:ascii="Arial" w:hAnsi="Arial" w:cs="Arial"/>
        </w:rPr>
        <w:t xml:space="preserve"> </w:t>
      </w:r>
      <w:r w:rsidRPr="0082189A">
        <w:rPr>
          <w:rFonts w:ascii="Arial" w:hAnsi="Arial" w:cs="Arial"/>
        </w:rPr>
        <w:t xml:space="preserve">clínica, poniendo énfasis en su reconocimiento </w:t>
      </w:r>
      <w:proofErr w:type="spellStart"/>
      <w:r w:rsidRPr="0082189A">
        <w:rPr>
          <w:rFonts w:ascii="Arial" w:hAnsi="Arial" w:cs="Arial"/>
        </w:rPr>
        <w:t>electrocardiográfico</w:t>
      </w:r>
      <w:proofErr w:type="spellEnd"/>
      <w:r w:rsidRPr="0082189A">
        <w:rPr>
          <w:rFonts w:ascii="Arial" w:hAnsi="Arial" w:cs="Arial"/>
        </w:rPr>
        <w:t xml:space="preserve"> y posibles</w:t>
      </w:r>
      <w:r w:rsidR="009D1F76">
        <w:rPr>
          <w:rFonts w:ascii="Arial" w:hAnsi="Arial" w:cs="Arial"/>
        </w:rPr>
        <w:t xml:space="preserve"> </w:t>
      </w:r>
      <w:r w:rsidRPr="0082189A">
        <w:rPr>
          <w:rFonts w:ascii="Arial" w:hAnsi="Arial" w:cs="Arial"/>
        </w:rPr>
        <w:t xml:space="preserve">mecanismos </w:t>
      </w:r>
      <w:proofErr w:type="spellStart"/>
      <w:r w:rsidRPr="0082189A">
        <w:rPr>
          <w:rFonts w:ascii="Arial" w:hAnsi="Arial" w:cs="Arial"/>
        </w:rPr>
        <w:t>arritmogénicos</w:t>
      </w:r>
      <w:proofErr w:type="spellEnd"/>
      <w:r w:rsidRPr="0082189A">
        <w:rPr>
          <w:rFonts w:ascii="Arial" w:hAnsi="Arial" w:cs="Arial"/>
        </w:rPr>
        <w:t>, así como los principales FAA con sus dosis, efectos</w:t>
      </w:r>
      <w:r w:rsidR="009D1F76">
        <w:rPr>
          <w:rFonts w:ascii="Arial" w:hAnsi="Arial" w:cs="Arial"/>
        </w:rPr>
        <w:t xml:space="preserve"> </w:t>
      </w:r>
      <w:r w:rsidRPr="0082189A">
        <w:rPr>
          <w:rFonts w:ascii="Arial" w:hAnsi="Arial" w:cs="Arial"/>
        </w:rPr>
        <w:t>colaterales y mecanismos de acción, para entender mejor el enfoque terapéutico</w:t>
      </w:r>
    </w:p>
    <w:p w:rsidR="0082189A" w:rsidRDefault="0082189A" w:rsidP="0082189A">
      <w:pPr>
        <w:spacing w:after="0"/>
        <w:rPr>
          <w:rFonts w:ascii="Arial" w:hAnsi="Arial" w:cs="Arial"/>
        </w:rPr>
      </w:pPr>
      <w:proofErr w:type="gramStart"/>
      <w:r w:rsidRPr="0082189A">
        <w:rPr>
          <w:rFonts w:ascii="Arial" w:hAnsi="Arial" w:cs="Arial"/>
        </w:rPr>
        <w:t>racional</w:t>
      </w:r>
      <w:proofErr w:type="gramEnd"/>
      <w:r w:rsidRPr="0082189A">
        <w:rPr>
          <w:rFonts w:ascii="Arial" w:hAnsi="Arial" w:cs="Arial"/>
        </w:rPr>
        <w:t xml:space="preserve"> para manejo agudo, crónico y prevención de recidivas de estos pacientes.</w:t>
      </w:r>
    </w:p>
    <w:p w:rsidR="0082189A" w:rsidRPr="0082189A" w:rsidRDefault="0082189A" w:rsidP="0082189A">
      <w:pPr>
        <w:spacing w:after="0"/>
        <w:rPr>
          <w:rFonts w:ascii="Arial" w:hAnsi="Arial" w:cs="Arial"/>
          <w:b/>
          <w:bCs/>
          <w:sz w:val="28"/>
          <w:szCs w:val="28"/>
        </w:rPr>
      </w:pPr>
      <w:r w:rsidRPr="0082189A">
        <w:rPr>
          <w:rFonts w:ascii="Arial" w:hAnsi="Arial" w:cs="Arial"/>
          <w:b/>
          <w:bCs/>
          <w:sz w:val="28"/>
          <w:szCs w:val="28"/>
        </w:rPr>
        <w:t>Ritmos cardíacos</w:t>
      </w:r>
    </w:p>
    <w:p w:rsidR="0082189A" w:rsidRPr="0082189A" w:rsidRDefault="0082189A" w:rsidP="0082189A">
      <w:pPr>
        <w:spacing w:after="0"/>
        <w:rPr>
          <w:rFonts w:ascii="Arial" w:hAnsi="Arial" w:cs="Arial"/>
        </w:rPr>
      </w:pPr>
      <w:r w:rsidRPr="0082189A">
        <w:rPr>
          <w:rFonts w:ascii="Arial" w:hAnsi="Arial" w:cs="Arial"/>
        </w:rPr>
        <w:t>Son 3 los ritmos cardíacos fundamentales: sinusal, nodal o ritmo de la unión e</w:t>
      </w:r>
      <w:r w:rsidR="009D1F76">
        <w:rPr>
          <w:rFonts w:ascii="Arial" w:hAnsi="Arial" w:cs="Arial"/>
        </w:rPr>
        <w:t xml:space="preserve"> </w:t>
      </w:r>
      <w:proofErr w:type="spellStart"/>
      <w:r w:rsidRPr="0082189A">
        <w:rPr>
          <w:rFonts w:ascii="Arial" w:hAnsi="Arial" w:cs="Arial"/>
        </w:rPr>
        <w:t>idioventricular</w:t>
      </w:r>
      <w:proofErr w:type="spellEnd"/>
      <w:r w:rsidRPr="0082189A">
        <w:rPr>
          <w:rFonts w:ascii="Arial" w:hAnsi="Arial" w:cs="Arial"/>
        </w:rPr>
        <w:t>.</w:t>
      </w:r>
    </w:p>
    <w:p w:rsidR="0082189A" w:rsidRDefault="0082189A" w:rsidP="0082189A">
      <w:pPr>
        <w:spacing w:after="0"/>
        <w:rPr>
          <w:rFonts w:ascii="Arial" w:hAnsi="Arial" w:cs="Arial"/>
        </w:rPr>
      </w:pPr>
      <w:r w:rsidRPr="0082189A">
        <w:rPr>
          <w:rFonts w:ascii="Arial" w:hAnsi="Arial" w:cs="Arial"/>
          <w:b/>
          <w:i/>
          <w:iCs/>
          <w:u w:val="single"/>
        </w:rPr>
        <w:t>Ritmo sinusal (RS)</w:t>
      </w:r>
      <w:r w:rsidRPr="0082189A">
        <w:rPr>
          <w:rFonts w:ascii="Arial" w:hAnsi="Arial" w:cs="Arial"/>
          <w:b/>
          <w:u w:val="single"/>
        </w:rPr>
        <w:t>.</w:t>
      </w:r>
      <w:r w:rsidRPr="0082189A">
        <w:rPr>
          <w:rFonts w:ascii="Arial" w:hAnsi="Arial" w:cs="Arial"/>
        </w:rPr>
        <w:t xml:space="preserve"> Nace en el NS y se caracteriza por la presencia de ondas</w:t>
      </w:r>
      <w:r w:rsidR="009D1F76">
        <w:rPr>
          <w:rFonts w:ascii="Arial" w:hAnsi="Arial" w:cs="Arial"/>
        </w:rPr>
        <w:t xml:space="preserve"> </w:t>
      </w:r>
      <w:r w:rsidRPr="0082189A">
        <w:rPr>
          <w:rFonts w:ascii="Arial" w:hAnsi="Arial" w:cs="Arial"/>
        </w:rPr>
        <w:t>P, que preceden a los complejos ventriculares QRS: espacio PR o PQ normal (0,12 a</w:t>
      </w:r>
      <w:r w:rsidR="009D1F76">
        <w:rPr>
          <w:rFonts w:ascii="Arial" w:hAnsi="Arial" w:cs="Arial"/>
        </w:rPr>
        <w:t xml:space="preserve"> </w:t>
      </w:r>
      <w:r w:rsidRPr="0082189A">
        <w:rPr>
          <w:rFonts w:ascii="Arial" w:hAnsi="Arial" w:cs="Arial"/>
        </w:rPr>
        <w:t>0,20 s), las ondas P tienen morfologías y sentido normales y la FC se encuentra</w:t>
      </w:r>
      <w:r w:rsidR="009D1F76">
        <w:rPr>
          <w:rFonts w:ascii="Arial" w:hAnsi="Arial" w:cs="Arial"/>
        </w:rPr>
        <w:t xml:space="preserve"> </w:t>
      </w:r>
      <w:r w:rsidRPr="0082189A">
        <w:rPr>
          <w:rFonts w:ascii="Arial" w:hAnsi="Arial" w:cs="Arial"/>
        </w:rPr>
        <w:t>entre 60 y 100 latidos/min (Fig. 17.14).</w:t>
      </w:r>
    </w:p>
    <w:p w:rsidR="0082189A" w:rsidRDefault="0082189A" w:rsidP="0082189A">
      <w:pPr>
        <w:rPr>
          <w:rFonts w:ascii="Arial" w:hAnsi="Arial" w:cs="Arial"/>
        </w:rPr>
      </w:pPr>
      <w:r>
        <w:rPr>
          <w:rFonts w:ascii="Arial" w:hAnsi="Arial" w:cs="Arial"/>
          <w:noProof/>
        </w:rPr>
        <w:lastRenderedPageBreak/>
        <w:drawing>
          <wp:inline distT="0" distB="0" distL="0" distR="0">
            <wp:extent cx="4482465" cy="1490980"/>
            <wp:effectExtent l="19050" t="0" r="0" b="0"/>
            <wp:docPr id="1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4482465" cy="1490980"/>
                    </a:xfrm>
                    <a:prstGeom prst="rect">
                      <a:avLst/>
                    </a:prstGeom>
                    <a:noFill/>
                    <a:ln w="9525">
                      <a:noFill/>
                      <a:miter lim="800000"/>
                      <a:headEnd/>
                      <a:tailEnd/>
                    </a:ln>
                  </pic:spPr>
                </pic:pic>
              </a:graphicData>
            </a:graphic>
          </wp:inline>
        </w:drawing>
      </w:r>
    </w:p>
    <w:p w:rsidR="0082189A" w:rsidRPr="00212C1C" w:rsidRDefault="0082189A" w:rsidP="00212C1C">
      <w:pPr>
        <w:ind w:firstLine="708"/>
        <w:rPr>
          <w:rFonts w:ascii="Arial" w:hAnsi="Arial" w:cs="Arial"/>
        </w:rPr>
      </w:pPr>
      <w:r w:rsidRPr="0082189A">
        <w:rPr>
          <w:rFonts w:ascii="Arial" w:hAnsi="Arial" w:cs="Arial"/>
          <w:b/>
          <w:bCs/>
          <w:color w:val="231F20"/>
          <w:sz w:val="20"/>
          <w:szCs w:val="20"/>
        </w:rPr>
        <w:t xml:space="preserve">Fig. 17.14. </w:t>
      </w:r>
      <w:r w:rsidRPr="0082189A">
        <w:rPr>
          <w:rFonts w:ascii="Arial" w:hAnsi="Arial" w:cs="Arial"/>
          <w:color w:val="231F20"/>
          <w:sz w:val="20"/>
          <w:szCs w:val="20"/>
        </w:rPr>
        <w:t>Ritmo sinusal.</w:t>
      </w:r>
    </w:p>
    <w:p w:rsidR="0082189A" w:rsidRDefault="0082189A" w:rsidP="0082189A">
      <w:pPr>
        <w:spacing w:after="0"/>
        <w:rPr>
          <w:rFonts w:ascii="Arial" w:hAnsi="Arial" w:cs="Arial"/>
        </w:rPr>
      </w:pPr>
      <w:r w:rsidRPr="0082189A">
        <w:rPr>
          <w:rFonts w:ascii="Arial" w:hAnsi="Arial" w:cs="Arial"/>
          <w:b/>
          <w:i/>
          <w:iCs/>
          <w:u w:val="single"/>
        </w:rPr>
        <w:t>Ritmo nodal o ritmo de la unión</w:t>
      </w:r>
      <w:r w:rsidRPr="0082189A">
        <w:rPr>
          <w:rFonts w:ascii="Arial" w:hAnsi="Arial" w:cs="Arial"/>
        </w:rPr>
        <w:t>. Se origina en el NAV. El ritmo puede nacer</w:t>
      </w:r>
      <w:r w:rsidR="00776A5A">
        <w:rPr>
          <w:rFonts w:ascii="Arial" w:hAnsi="Arial" w:cs="Arial"/>
        </w:rPr>
        <w:t xml:space="preserve"> </w:t>
      </w:r>
      <w:r w:rsidRPr="0082189A">
        <w:rPr>
          <w:rFonts w:ascii="Arial" w:hAnsi="Arial" w:cs="Arial"/>
        </w:rPr>
        <w:t xml:space="preserve">en la porción anterior, media inferior de dicho nodo. Sus características </w:t>
      </w:r>
      <w:proofErr w:type="spellStart"/>
      <w:r w:rsidRPr="0082189A">
        <w:rPr>
          <w:rFonts w:ascii="Arial" w:hAnsi="Arial" w:cs="Arial"/>
        </w:rPr>
        <w:t>fundamentalesson</w:t>
      </w:r>
      <w:proofErr w:type="spellEnd"/>
      <w:r w:rsidRPr="0082189A">
        <w:rPr>
          <w:rFonts w:ascii="Arial" w:hAnsi="Arial" w:cs="Arial"/>
        </w:rPr>
        <w:t>: acortamiento de los intervalos PR, cuando la onda P precede al complejo</w:t>
      </w:r>
      <w:r>
        <w:rPr>
          <w:rFonts w:ascii="Arial" w:hAnsi="Arial" w:cs="Arial"/>
        </w:rPr>
        <w:t xml:space="preserve"> </w:t>
      </w:r>
      <w:r w:rsidRPr="0082189A">
        <w:rPr>
          <w:rFonts w:ascii="Arial" w:hAnsi="Arial" w:cs="Arial"/>
        </w:rPr>
        <w:t>QRS. La onda P puede aparecer también durante o después del QRS, onda P</w:t>
      </w:r>
      <w:r>
        <w:rPr>
          <w:rFonts w:ascii="Arial" w:hAnsi="Arial" w:cs="Arial"/>
        </w:rPr>
        <w:t xml:space="preserve"> </w:t>
      </w:r>
      <w:r w:rsidRPr="0082189A">
        <w:rPr>
          <w:rFonts w:ascii="Arial" w:hAnsi="Arial" w:cs="Arial"/>
        </w:rPr>
        <w:t>negativa en DII, DIII y AVF la FC oscila entre 35 y 60 latidos/min (Fig. 17.15).</w:t>
      </w:r>
    </w:p>
    <w:p w:rsidR="0082189A" w:rsidRDefault="0082189A" w:rsidP="0082189A">
      <w:pPr>
        <w:rPr>
          <w:rFonts w:ascii="Arial" w:hAnsi="Arial" w:cs="Arial"/>
        </w:rPr>
      </w:pPr>
      <w:r>
        <w:rPr>
          <w:rFonts w:ascii="Arial" w:hAnsi="Arial" w:cs="Arial"/>
          <w:noProof/>
        </w:rPr>
        <w:drawing>
          <wp:inline distT="0" distB="0" distL="0" distR="0">
            <wp:extent cx="4482465" cy="1132840"/>
            <wp:effectExtent l="19050" t="0" r="0" b="0"/>
            <wp:docPr id="1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4482465" cy="1132840"/>
                    </a:xfrm>
                    <a:prstGeom prst="rect">
                      <a:avLst/>
                    </a:prstGeom>
                    <a:noFill/>
                    <a:ln w="9525">
                      <a:noFill/>
                      <a:miter lim="800000"/>
                      <a:headEnd/>
                      <a:tailEnd/>
                    </a:ln>
                  </pic:spPr>
                </pic:pic>
              </a:graphicData>
            </a:graphic>
          </wp:inline>
        </w:drawing>
      </w:r>
    </w:p>
    <w:p w:rsidR="0082189A" w:rsidRDefault="0082189A" w:rsidP="0082189A">
      <w:pPr>
        <w:ind w:firstLine="708"/>
        <w:rPr>
          <w:rFonts w:ascii="Arial" w:hAnsi="Arial" w:cs="Arial"/>
        </w:rPr>
      </w:pPr>
      <w:r w:rsidRPr="0082189A">
        <w:rPr>
          <w:rFonts w:ascii="Arial" w:hAnsi="Arial" w:cs="Arial"/>
          <w:b/>
          <w:bCs/>
          <w:color w:val="231F20"/>
          <w:sz w:val="20"/>
          <w:szCs w:val="20"/>
        </w:rPr>
        <w:t xml:space="preserve">Fig. 17.15. </w:t>
      </w:r>
      <w:r w:rsidRPr="0082189A">
        <w:rPr>
          <w:rFonts w:ascii="Arial" w:hAnsi="Arial" w:cs="Arial"/>
          <w:color w:val="231F20"/>
          <w:sz w:val="20"/>
          <w:szCs w:val="20"/>
        </w:rPr>
        <w:t>Ritmo nodal.</w:t>
      </w:r>
    </w:p>
    <w:p w:rsidR="0082189A" w:rsidRPr="0082189A" w:rsidRDefault="0082189A" w:rsidP="0082189A">
      <w:pPr>
        <w:autoSpaceDE w:val="0"/>
        <w:autoSpaceDN w:val="0"/>
        <w:adjustRightInd w:val="0"/>
        <w:spacing w:after="0" w:line="240" w:lineRule="auto"/>
        <w:rPr>
          <w:rFonts w:ascii="Arial" w:hAnsi="Arial" w:cs="Arial"/>
          <w:color w:val="231F20"/>
        </w:rPr>
      </w:pPr>
      <w:r w:rsidRPr="0082189A">
        <w:rPr>
          <w:rFonts w:ascii="Arial" w:hAnsi="Arial" w:cs="Arial"/>
          <w:b/>
          <w:i/>
          <w:iCs/>
          <w:color w:val="231F20"/>
          <w:u w:val="single"/>
        </w:rPr>
        <w:t xml:space="preserve">Ritmo </w:t>
      </w:r>
      <w:proofErr w:type="spellStart"/>
      <w:r w:rsidRPr="0082189A">
        <w:rPr>
          <w:rFonts w:ascii="Arial" w:hAnsi="Arial" w:cs="Arial"/>
          <w:b/>
          <w:i/>
          <w:iCs/>
          <w:color w:val="231F20"/>
          <w:u w:val="single"/>
        </w:rPr>
        <w:t>idioventricular</w:t>
      </w:r>
      <w:proofErr w:type="spellEnd"/>
      <w:r w:rsidRPr="0082189A">
        <w:rPr>
          <w:rFonts w:ascii="Arial" w:hAnsi="Arial" w:cs="Arial"/>
          <w:color w:val="231F20"/>
        </w:rPr>
        <w:t xml:space="preserve">. El marcapaso se sitúa en el haz de </w:t>
      </w:r>
      <w:proofErr w:type="spellStart"/>
      <w:r w:rsidRPr="0082189A">
        <w:rPr>
          <w:rFonts w:ascii="Arial" w:hAnsi="Arial" w:cs="Arial"/>
          <w:color w:val="231F20"/>
        </w:rPr>
        <w:t>His</w:t>
      </w:r>
      <w:proofErr w:type="spellEnd"/>
      <w:r w:rsidRPr="0082189A">
        <w:rPr>
          <w:rFonts w:ascii="Arial" w:hAnsi="Arial" w:cs="Arial"/>
          <w:color w:val="231F20"/>
        </w:rPr>
        <w:t>, en sus ramas o</w:t>
      </w:r>
      <w:r w:rsidR="009D1F76">
        <w:rPr>
          <w:rFonts w:ascii="Arial" w:hAnsi="Arial" w:cs="Arial"/>
          <w:color w:val="231F20"/>
        </w:rPr>
        <w:t xml:space="preserve"> </w:t>
      </w:r>
      <w:r w:rsidRPr="0082189A">
        <w:rPr>
          <w:rFonts w:ascii="Arial" w:hAnsi="Arial" w:cs="Arial"/>
          <w:color w:val="231F20"/>
        </w:rPr>
        <w:t>en el miocardio ventricular. En el ECG: no se identifican ondas P precediendo a los</w:t>
      </w:r>
      <w:r w:rsidR="009D1F76">
        <w:rPr>
          <w:rFonts w:ascii="Arial" w:hAnsi="Arial" w:cs="Arial"/>
          <w:color w:val="231F20"/>
        </w:rPr>
        <w:t xml:space="preserve"> </w:t>
      </w:r>
      <w:r w:rsidRPr="0082189A">
        <w:rPr>
          <w:rFonts w:ascii="Arial" w:hAnsi="Arial" w:cs="Arial"/>
          <w:color w:val="231F20"/>
        </w:rPr>
        <w:t>complejos ventriculares QRS, los QRS tienen una morfología semejante a la de las</w:t>
      </w:r>
      <w:r w:rsidR="009D1F76">
        <w:rPr>
          <w:rFonts w:ascii="Arial" w:hAnsi="Arial" w:cs="Arial"/>
          <w:color w:val="231F20"/>
        </w:rPr>
        <w:t xml:space="preserve"> </w:t>
      </w:r>
      <w:r w:rsidRPr="0082189A">
        <w:rPr>
          <w:rFonts w:ascii="Arial" w:hAnsi="Arial" w:cs="Arial"/>
          <w:color w:val="231F20"/>
        </w:rPr>
        <w:t>extrasístoles ventriculares y a la de los bloqueos de rama (anchos, con muescas y</w:t>
      </w:r>
      <w:r w:rsidR="009D1F76">
        <w:rPr>
          <w:rFonts w:ascii="Arial" w:hAnsi="Arial" w:cs="Arial"/>
          <w:color w:val="231F20"/>
        </w:rPr>
        <w:t xml:space="preserve"> </w:t>
      </w:r>
      <w:proofErr w:type="spellStart"/>
      <w:r w:rsidRPr="0082189A">
        <w:rPr>
          <w:rFonts w:ascii="Arial" w:hAnsi="Arial" w:cs="Arial"/>
          <w:color w:val="231F20"/>
        </w:rPr>
        <w:t>empastamientos</w:t>
      </w:r>
      <w:proofErr w:type="spellEnd"/>
      <w:r w:rsidRPr="0082189A">
        <w:rPr>
          <w:rFonts w:ascii="Arial" w:hAnsi="Arial" w:cs="Arial"/>
          <w:color w:val="231F20"/>
        </w:rPr>
        <w:t>), la onda T es negativa y la FC suele ser inferior a 50 latidos/min</w:t>
      </w:r>
    </w:p>
    <w:p w:rsidR="002F51F5" w:rsidRDefault="0082189A" w:rsidP="0082189A">
      <w:pPr>
        <w:rPr>
          <w:rFonts w:ascii="Arial" w:hAnsi="Arial" w:cs="Arial"/>
          <w:color w:val="231F20"/>
        </w:rPr>
      </w:pPr>
      <w:r w:rsidRPr="0082189A">
        <w:rPr>
          <w:rFonts w:ascii="Arial" w:hAnsi="Arial" w:cs="Arial"/>
          <w:color w:val="231F20"/>
        </w:rPr>
        <w:t>(Fig. 17.16)</w:t>
      </w:r>
    </w:p>
    <w:p w:rsidR="0082189A" w:rsidRDefault="0082189A" w:rsidP="0082189A">
      <w:pPr>
        <w:rPr>
          <w:rFonts w:ascii="Arial" w:hAnsi="Arial" w:cs="Arial"/>
        </w:rPr>
      </w:pPr>
      <w:r>
        <w:rPr>
          <w:rFonts w:ascii="Arial" w:hAnsi="Arial" w:cs="Arial"/>
          <w:noProof/>
        </w:rPr>
        <w:drawing>
          <wp:inline distT="0" distB="0" distL="0" distR="0">
            <wp:extent cx="4482465" cy="984250"/>
            <wp:effectExtent l="19050" t="0" r="0" b="0"/>
            <wp:docPr id="1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4482465" cy="984250"/>
                    </a:xfrm>
                    <a:prstGeom prst="rect">
                      <a:avLst/>
                    </a:prstGeom>
                    <a:noFill/>
                    <a:ln w="9525">
                      <a:noFill/>
                      <a:miter lim="800000"/>
                      <a:headEnd/>
                      <a:tailEnd/>
                    </a:ln>
                  </pic:spPr>
                </pic:pic>
              </a:graphicData>
            </a:graphic>
          </wp:inline>
        </w:drawing>
      </w:r>
    </w:p>
    <w:p w:rsidR="0082189A" w:rsidRDefault="0082189A" w:rsidP="0082189A">
      <w:pPr>
        <w:rPr>
          <w:rFonts w:ascii="Arial" w:hAnsi="Arial" w:cs="Arial"/>
        </w:rPr>
      </w:pPr>
      <w:r w:rsidRPr="0082189A">
        <w:rPr>
          <w:rFonts w:ascii="Arial" w:hAnsi="Arial" w:cs="Arial"/>
          <w:b/>
          <w:bCs/>
          <w:color w:val="231F20"/>
          <w:sz w:val="20"/>
          <w:szCs w:val="20"/>
        </w:rPr>
        <w:t xml:space="preserve">Fig. 17.16. </w:t>
      </w:r>
      <w:r w:rsidRPr="0082189A">
        <w:rPr>
          <w:rFonts w:ascii="Arial" w:hAnsi="Arial" w:cs="Arial"/>
          <w:color w:val="231F20"/>
          <w:sz w:val="20"/>
          <w:szCs w:val="20"/>
        </w:rPr>
        <w:t xml:space="preserve">Ritmo </w:t>
      </w:r>
      <w:proofErr w:type="spellStart"/>
      <w:r w:rsidRPr="0082189A">
        <w:rPr>
          <w:rFonts w:ascii="Arial" w:hAnsi="Arial" w:cs="Arial"/>
          <w:color w:val="231F20"/>
          <w:sz w:val="20"/>
          <w:szCs w:val="20"/>
        </w:rPr>
        <w:t>idioventricular</w:t>
      </w:r>
      <w:proofErr w:type="spellEnd"/>
      <w:r>
        <w:rPr>
          <w:rFonts w:ascii="Times New Roman" w:hAnsi="Times New Roman" w:cs="Times New Roman"/>
          <w:color w:val="231F20"/>
          <w:sz w:val="20"/>
          <w:szCs w:val="20"/>
        </w:rPr>
        <w:t>.</w:t>
      </w:r>
    </w:p>
    <w:p w:rsidR="0082189A" w:rsidRPr="0082189A" w:rsidRDefault="0082189A" w:rsidP="0082189A">
      <w:pPr>
        <w:autoSpaceDE w:val="0"/>
        <w:autoSpaceDN w:val="0"/>
        <w:adjustRightInd w:val="0"/>
        <w:spacing w:after="0" w:line="240" w:lineRule="auto"/>
        <w:rPr>
          <w:rFonts w:ascii="Arial" w:hAnsi="Arial" w:cs="Arial"/>
          <w:color w:val="231F20"/>
        </w:rPr>
      </w:pPr>
      <w:r w:rsidRPr="0082189A">
        <w:rPr>
          <w:rFonts w:ascii="Arial" w:hAnsi="Arial" w:cs="Arial"/>
          <w:i/>
          <w:iCs/>
          <w:color w:val="231F20"/>
          <w:sz w:val="28"/>
          <w:szCs w:val="28"/>
        </w:rPr>
        <w:t>Desarrollo</w:t>
      </w:r>
      <w:r w:rsidRPr="0082189A">
        <w:rPr>
          <w:rFonts w:ascii="Arial" w:hAnsi="Arial" w:cs="Arial"/>
          <w:color w:val="231F20"/>
        </w:rPr>
        <w:t>. El enfrentamiento a los trastornos del ritmo cardíaco, disritmias o</w:t>
      </w:r>
      <w:r w:rsidR="009D1F76">
        <w:rPr>
          <w:rFonts w:ascii="Arial" w:hAnsi="Arial" w:cs="Arial"/>
          <w:color w:val="231F20"/>
        </w:rPr>
        <w:t xml:space="preserve"> </w:t>
      </w:r>
      <w:r w:rsidRPr="0082189A">
        <w:rPr>
          <w:rFonts w:ascii="Arial" w:hAnsi="Arial" w:cs="Arial"/>
          <w:color w:val="231F20"/>
        </w:rPr>
        <w:t>arritmias cardíacas, en las dos últimas décadas, ha evolucionado de manera compleja</w:t>
      </w:r>
      <w:r>
        <w:rPr>
          <w:rFonts w:ascii="Arial" w:hAnsi="Arial" w:cs="Arial"/>
          <w:color w:val="231F20"/>
        </w:rPr>
        <w:t xml:space="preserve"> </w:t>
      </w:r>
      <w:r w:rsidRPr="0082189A">
        <w:rPr>
          <w:rFonts w:ascii="Arial" w:hAnsi="Arial" w:cs="Arial"/>
          <w:color w:val="231F20"/>
        </w:rPr>
        <w:t>y ha dejado de ser, un tema únicamente del cardiólogo, para convertirse en un</w:t>
      </w:r>
      <w:r>
        <w:rPr>
          <w:rFonts w:ascii="Arial" w:hAnsi="Arial" w:cs="Arial"/>
          <w:color w:val="231F20"/>
        </w:rPr>
        <w:t xml:space="preserve"> </w:t>
      </w:r>
      <w:r w:rsidRPr="0082189A">
        <w:rPr>
          <w:rFonts w:ascii="Arial" w:hAnsi="Arial" w:cs="Arial"/>
          <w:color w:val="231F20"/>
        </w:rPr>
        <w:t>grupo complejo y frecuente de trastornos con los cuales tienen que lidiar con bastante</w:t>
      </w:r>
      <w:r>
        <w:rPr>
          <w:rFonts w:ascii="Arial" w:hAnsi="Arial" w:cs="Arial"/>
          <w:color w:val="231F20"/>
        </w:rPr>
        <w:t xml:space="preserve"> </w:t>
      </w:r>
      <w:r w:rsidRPr="0082189A">
        <w:rPr>
          <w:rFonts w:ascii="Arial" w:hAnsi="Arial" w:cs="Arial"/>
          <w:color w:val="231F20"/>
        </w:rPr>
        <w:t>frecuencia, los intensivistas, anestesistas, clínicos, pediatras, pues estas son</w:t>
      </w:r>
      <w:r>
        <w:rPr>
          <w:rFonts w:ascii="Arial" w:hAnsi="Arial" w:cs="Arial"/>
          <w:color w:val="231F20"/>
        </w:rPr>
        <w:t xml:space="preserve"> </w:t>
      </w:r>
      <w:r w:rsidRPr="0082189A">
        <w:rPr>
          <w:rFonts w:ascii="Arial" w:hAnsi="Arial" w:cs="Arial"/>
          <w:color w:val="231F20"/>
        </w:rPr>
        <w:t>complicaciones habituales de los enfermos que son admitidos en las unidades de</w:t>
      </w:r>
      <w:r w:rsidR="009D1F76">
        <w:rPr>
          <w:rFonts w:ascii="Arial" w:hAnsi="Arial" w:cs="Arial"/>
          <w:color w:val="231F20"/>
        </w:rPr>
        <w:t xml:space="preserve"> </w:t>
      </w:r>
      <w:r w:rsidRPr="0082189A">
        <w:rPr>
          <w:rFonts w:ascii="Arial" w:hAnsi="Arial" w:cs="Arial"/>
          <w:color w:val="231F20"/>
        </w:rPr>
        <w:t>terapia intensiva o cuerpos de guardia, aún cuando el motivo principal de su admisión</w:t>
      </w:r>
      <w:r w:rsidR="009D1F76">
        <w:rPr>
          <w:rFonts w:ascii="Arial" w:hAnsi="Arial" w:cs="Arial"/>
          <w:color w:val="231F20"/>
        </w:rPr>
        <w:t xml:space="preserve"> </w:t>
      </w:r>
      <w:r w:rsidRPr="0082189A">
        <w:rPr>
          <w:rFonts w:ascii="Arial" w:hAnsi="Arial" w:cs="Arial"/>
          <w:color w:val="231F20"/>
        </w:rPr>
        <w:t>en estos servicios, no sea precisamente cardiovascular. De ahí la importancia</w:t>
      </w:r>
    </w:p>
    <w:p w:rsidR="0082189A" w:rsidRPr="0082189A" w:rsidRDefault="0082189A" w:rsidP="0082189A">
      <w:pPr>
        <w:autoSpaceDE w:val="0"/>
        <w:autoSpaceDN w:val="0"/>
        <w:adjustRightInd w:val="0"/>
        <w:spacing w:after="0" w:line="240" w:lineRule="auto"/>
        <w:rPr>
          <w:rFonts w:ascii="Arial" w:hAnsi="Arial" w:cs="Arial"/>
          <w:color w:val="231F20"/>
        </w:rPr>
      </w:pPr>
      <w:proofErr w:type="gramStart"/>
      <w:r w:rsidRPr="0082189A">
        <w:rPr>
          <w:rFonts w:ascii="Arial" w:hAnsi="Arial" w:cs="Arial"/>
          <w:color w:val="231F20"/>
        </w:rPr>
        <w:t>que</w:t>
      </w:r>
      <w:proofErr w:type="gramEnd"/>
      <w:r w:rsidRPr="0082189A">
        <w:rPr>
          <w:rFonts w:ascii="Arial" w:hAnsi="Arial" w:cs="Arial"/>
          <w:color w:val="231F20"/>
        </w:rPr>
        <w:t xml:space="preserve"> tiene el lograr una aproximación diagnóstica de manera rápida y un enfoque</w:t>
      </w:r>
      <w:r w:rsidR="009D1F76">
        <w:rPr>
          <w:rFonts w:ascii="Arial" w:hAnsi="Arial" w:cs="Arial"/>
          <w:color w:val="231F20"/>
        </w:rPr>
        <w:t xml:space="preserve"> </w:t>
      </w:r>
      <w:r w:rsidRPr="0082189A">
        <w:rPr>
          <w:rFonts w:ascii="Arial" w:hAnsi="Arial" w:cs="Arial"/>
          <w:color w:val="231F20"/>
        </w:rPr>
        <w:t>terapéutico adecuado, para evitar devastadoras consecuencias.</w:t>
      </w:r>
    </w:p>
    <w:p w:rsidR="0082189A" w:rsidRPr="0082189A" w:rsidRDefault="0082189A" w:rsidP="009D1F76">
      <w:pPr>
        <w:autoSpaceDE w:val="0"/>
        <w:autoSpaceDN w:val="0"/>
        <w:adjustRightInd w:val="0"/>
        <w:spacing w:after="0" w:line="240" w:lineRule="auto"/>
        <w:rPr>
          <w:rFonts w:ascii="Arial" w:hAnsi="Arial" w:cs="Arial"/>
          <w:color w:val="231F20"/>
        </w:rPr>
      </w:pPr>
      <w:r w:rsidRPr="0082189A">
        <w:rPr>
          <w:rFonts w:ascii="Arial" w:hAnsi="Arial" w:cs="Arial"/>
          <w:color w:val="231F20"/>
        </w:rPr>
        <w:t>Las arritmias cardíacas constituyen eventos relativamente frecuentes, que alteran</w:t>
      </w:r>
      <w:r w:rsidR="009D1F76">
        <w:rPr>
          <w:rFonts w:ascii="Arial" w:hAnsi="Arial" w:cs="Arial"/>
          <w:color w:val="231F20"/>
        </w:rPr>
        <w:t xml:space="preserve"> </w:t>
      </w:r>
      <w:r w:rsidRPr="0082189A">
        <w:rPr>
          <w:rFonts w:ascii="Arial" w:hAnsi="Arial" w:cs="Arial"/>
          <w:color w:val="231F20"/>
        </w:rPr>
        <w:t>la normalidad del ritmo del corazón, ya sea en la frecuencia, regularidad o</w:t>
      </w:r>
      <w:r>
        <w:rPr>
          <w:rFonts w:ascii="Arial" w:hAnsi="Arial" w:cs="Arial"/>
          <w:b/>
          <w:color w:val="231F20"/>
        </w:rPr>
        <w:t xml:space="preserve"> </w:t>
      </w:r>
      <w:r w:rsidRPr="0082189A">
        <w:rPr>
          <w:rFonts w:ascii="Arial" w:hAnsi="Arial" w:cs="Arial"/>
          <w:color w:val="231F20"/>
        </w:rPr>
        <w:t>sitio de origen; o provocar un trastorno en la conducción del impulso eléctrico que</w:t>
      </w:r>
      <w:r w:rsidR="009D1F76">
        <w:rPr>
          <w:rFonts w:ascii="Arial" w:hAnsi="Arial" w:cs="Arial"/>
          <w:color w:val="231F20"/>
        </w:rPr>
        <w:t xml:space="preserve"> </w:t>
      </w:r>
      <w:r w:rsidRPr="0082189A">
        <w:rPr>
          <w:rFonts w:ascii="Arial" w:hAnsi="Arial" w:cs="Arial"/>
          <w:color w:val="231F20"/>
        </w:rPr>
        <w:t>causa una secuencia anormal de activación.</w:t>
      </w:r>
      <w:r w:rsidR="009D1F76">
        <w:rPr>
          <w:rFonts w:ascii="Arial" w:hAnsi="Arial" w:cs="Arial"/>
          <w:color w:val="231F20"/>
        </w:rPr>
        <w:t xml:space="preserve"> </w:t>
      </w:r>
      <w:r w:rsidRPr="0082189A">
        <w:rPr>
          <w:rFonts w:ascii="Arial" w:hAnsi="Arial" w:cs="Arial"/>
          <w:color w:val="231F20"/>
        </w:rPr>
        <w:t>Puede tener una duración muy breve o sustituir de modo permanente al ritmo</w:t>
      </w:r>
      <w:r w:rsidR="009D1F76">
        <w:rPr>
          <w:rFonts w:ascii="Arial" w:hAnsi="Arial" w:cs="Arial"/>
          <w:color w:val="231F20"/>
        </w:rPr>
        <w:t xml:space="preserve"> </w:t>
      </w:r>
      <w:r w:rsidRPr="0082189A">
        <w:rPr>
          <w:rFonts w:ascii="Arial" w:hAnsi="Arial" w:cs="Arial"/>
          <w:color w:val="231F20"/>
        </w:rPr>
        <w:t xml:space="preserve">normal del corazón. Pueden, a su vez, ser tan graves que pongan en peligro la </w:t>
      </w:r>
      <w:proofErr w:type="spellStart"/>
      <w:r w:rsidRPr="0082189A">
        <w:rPr>
          <w:rFonts w:ascii="Arial" w:hAnsi="Arial" w:cs="Arial"/>
          <w:color w:val="231F20"/>
        </w:rPr>
        <w:t>vida</w:t>
      </w:r>
      <w:proofErr w:type="gramStart"/>
      <w:r w:rsidRPr="0082189A">
        <w:rPr>
          <w:rFonts w:ascii="Arial" w:hAnsi="Arial" w:cs="Arial"/>
          <w:color w:val="231F20"/>
        </w:rPr>
        <w:t>,producir</w:t>
      </w:r>
      <w:proofErr w:type="spellEnd"/>
      <w:proofErr w:type="gramEnd"/>
      <w:r w:rsidRPr="0082189A">
        <w:rPr>
          <w:rFonts w:ascii="Arial" w:hAnsi="Arial" w:cs="Arial"/>
          <w:color w:val="231F20"/>
        </w:rPr>
        <w:t xml:space="preserve"> síntomas desde leves hasta muy incómodos para el paciente o pasar totalmente</w:t>
      </w:r>
      <w:r w:rsidR="008A2229">
        <w:rPr>
          <w:rFonts w:ascii="Arial" w:hAnsi="Arial" w:cs="Arial"/>
          <w:color w:val="231F20"/>
        </w:rPr>
        <w:t xml:space="preserve"> </w:t>
      </w:r>
      <w:r w:rsidRPr="0082189A">
        <w:rPr>
          <w:rFonts w:ascii="Arial" w:hAnsi="Arial" w:cs="Arial"/>
          <w:color w:val="231F20"/>
        </w:rPr>
        <w:t xml:space="preserve">asintomáticas y ser halladas de manera fortuita en estudios </w:t>
      </w:r>
      <w:proofErr w:type="spellStart"/>
      <w:r w:rsidRPr="0082189A">
        <w:rPr>
          <w:rFonts w:ascii="Arial" w:hAnsi="Arial" w:cs="Arial"/>
          <w:color w:val="231F20"/>
        </w:rPr>
        <w:t>electrocardiográficos</w:t>
      </w:r>
      <w:proofErr w:type="spellEnd"/>
      <w:r w:rsidR="008A2229">
        <w:rPr>
          <w:rFonts w:ascii="Arial" w:hAnsi="Arial" w:cs="Arial"/>
          <w:color w:val="231F20"/>
        </w:rPr>
        <w:t xml:space="preserve"> </w:t>
      </w:r>
      <w:r w:rsidRPr="0082189A">
        <w:rPr>
          <w:rFonts w:ascii="Arial" w:hAnsi="Arial" w:cs="Arial"/>
          <w:color w:val="231F20"/>
        </w:rPr>
        <w:t>realizados por otras razones.</w:t>
      </w:r>
    </w:p>
    <w:p w:rsidR="008A2229" w:rsidRDefault="008A2229" w:rsidP="0082189A">
      <w:pPr>
        <w:spacing w:after="0"/>
        <w:rPr>
          <w:rFonts w:ascii="Arial" w:hAnsi="Arial" w:cs="Arial"/>
          <w:color w:val="231F20"/>
        </w:rPr>
      </w:pPr>
    </w:p>
    <w:p w:rsidR="008A2229" w:rsidRDefault="008A2229" w:rsidP="0082189A">
      <w:pPr>
        <w:spacing w:after="0"/>
        <w:rPr>
          <w:rFonts w:ascii="Arial" w:hAnsi="Arial" w:cs="Arial"/>
          <w:color w:val="231F20"/>
        </w:rPr>
      </w:pPr>
    </w:p>
    <w:p w:rsidR="0082189A" w:rsidRPr="008A2229" w:rsidRDefault="0082189A" w:rsidP="0082189A">
      <w:pPr>
        <w:spacing w:after="0"/>
        <w:rPr>
          <w:rFonts w:ascii="Arial" w:hAnsi="Arial" w:cs="Arial"/>
          <w:b/>
          <w:color w:val="231F20"/>
          <w:sz w:val="24"/>
          <w:szCs w:val="24"/>
          <w:u w:val="single"/>
        </w:rPr>
      </w:pPr>
      <w:r w:rsidRPr="008A2229">
        <w:rPr>
          <w:rFonts w:ascii="Arial" w:hAnsi="Arial" w:cs="Arial"/>
          <w:b/>
          <w:color w:val="231F20"/>
          <w:sz w:val="24"/>
          <w:szCs w:val="24"/>
          <w:u w:val="single"/>
        </w:rPr>
        <w:lastRenderedPageBreak/>
        <w:t>Las arritmias pueden clasificarse en dependencia de:</w:t>
      </w:r>
    </w:p>
    <w:p w:rsidR="0082189A" w:rsidRPr="0082189A" w:rsidRDefault="0082189A" w:rsidP="0082189A">
      <w:pPr>
        <w:spacing w:after="0"/>
        <w:rPr>
          <w:rFonts w:ascii="Arial" w:hAnsi="Arial" w:cs="Arial"/>
          <w:color w:val="231F20"/>
        </w:rPr>
      </w:pPr>
      <w:r w:rsidRPr="0082189A">
        <w:rPr>
          <w:rFonts w:ascii="Arial" w:hAnsi="Arial" w:cs="Arial"/>
          <w:color w:val="231F20"/>
        </w:rPr>
        <w:t>1. Su mecanismo de producción: por alteraciones en la formación del impulso, por</w:t>
      </w:r>
      <w:r w:rsidR="009D1F76">
        <w:rPr>
          <w:rFonts w:ascii="Arial" w:hAnsi="Arial" w:cs="Arial"/>
          <w:color w:val="231F20"/>
        </w:rPr>
        <w:t xml:space="preserve"> </w:t>
      </w:r>
      <w:r w:rsidRPr="0082189A">
        <w:rPr>
          <w:rFonts w:ascii="Arial" w:hAnsi="Arial" w:cs="Arial"/>
          <w:color w:val="231F20"/>
        </w:rPr>
        <w:t>alteraciones en la conducción del impulso y mixtas.</w:t>
      </w:r>
    </w:p>
    <w:p w:rsidR="0082189A" w:rsidRPr="0082189A" w:rsidRDefault="0082189A" w:rsidP="0082189A">
      <w:pPr>
        <w:spacing w:after="0"/>
        <w:rPr>
          <w:rFonts w:ascii="Arial" w:hAnsi="Arial" w:cs="Arial"/>
          <w:color w:val="231F20"/>
        </w:rPr>
      </w:pPr>
      <w:r w:rsidRPr="0082189A">
        <w:rPr>
          <w:rFonts w:ascii="Arial" w:hAnsi="Arial" w:cs="Arial"/>
          <w:color w:val="231F20"/>
        </w:rPr>
        <w:t xml:space="preserve">2. Su origen: </w:t>
      </w:r>
      <w:proofErr w:type="spellStart"/>
      <w:r w:rsidRPr="0082189A">
        <w:rPr>
          <w:rFonts w:ascii="Arial" w:hAnsi="Arial" w:cs="Arial"/>
          <w:color w:val="231F20"/>
        </w:rPr>
        <w:t>supraventriculares</w:t>
      </w:r>
      <w:proofErr w:type="spellEnd"/>
      <w:r w:rsidRPr="0082189A">
        <w:rPr>
          <w:rFonts w:ascii="Arial" w:hAnsi="Arial" w:cs="Arial"/>
          <w:color w:val="231F20"/>
        </w:rPr>
        <w:t>, unión AV y ventriculares.</w:t>
      </w:r>
    </w:p>
    <w:p w:rsidR="008A2229" w:rsidRDefault="0082189A" w:rsidP="0082189A">
      <w:pPr>
        <w:spacing w:after="0"/>
        <w:rPr>
          <w:rFonts w:ascii="Arial" w:hAnsi="Arial" w:cs="Arial"/>
          <w:color w:val="231F20"/>
        </w:rPr>
      </w:pPr>
      <w:r w:rsidRPr="0082189A">
        <w:rPr>
          <w:rFonts w:ascii="Arial" w:hAnsi="Arial" w:cs="Arial"/>
          <w:color w:val="231F20"/>
        </w:rPr>
        <w:t xml:space="preserve">3. Su causa </w:t>
      </w:r>
      <w:proofErr w:type="spellStart"/>
      <w:r w:rsidRPr="0082189A">
        <w:rPr>
          <w:rFonts w:ascii="Arial" w:hAnsi="Arial" w:cs="Arial"/>
          <w:color w:val="231F20"/>
        </w:rPr>
        <w:t>fisiopatológica</w:t>
      </w:r>
      <w:proofErr w:type="spellEnd"/>
      <w:r w:rsidRPr="0082189A">
        <w:rPr>
          <w:rFonts w:ascii="Arial" w:hAnsi="Arial" w:cs="Arial"/>
          <w:color w:val="231F20"/>
        </w:rPr>
        <w:t xml:space="preserve"> desencadenante: enfermedad eléctrica primaria y secundaria</w:t>
      </w:r>
      <w:r w:rsidR="008A2229">
        <w:rPr>
          <w:rFonts w:ascii="Arial" w:hAnsi="Arial" w:cs="Arial"/>
          <w:color w:val="231F20"/>
        </w:rPr>
        <w:t xml:space="preserve"> </w:t>
      </w:r>
      <w:r w:rsidRPr="0082189A">
        <w:rPr>
          <w:rFonts w:ascii="Arial" w:hAnsi="Arial" w:cs="Arial"/>
          <w:color w:val="231F20"/>
        </w:rPr>
        <w:t>a enfermedad cardíaca estructural.</w:t>
      </w:r>
    </w:p>
    <w:p w:rsidR="008A2229" w:rsidRPr="008A2229" w:rsidRDefault="008A2229" w:rsidP="008A2229">
      <w:pPr>
        <w:autoSpaceDE w:val="0"/>
        <w:autoSpaceDN w:val="0"/>
        <w:adjustRightInd w:val="0"/>
        <w:spacing w:after="0" w:line="240" w:lineRule="auto"/>
        <w:rPr>
          <w:rFonts w:ascii="Arial" w:hAnsi="Arial" w:cs="Arial"/>
          <w:color w:val="231F20"/>
        </w:rPr>
      </w:pPr>
      <w:r w:rsidRPr="008A2229">
        <w:rPr>
          <w:rFonts w:ascii="Arial" w:hAnsi="Arial" w:cs="Arial"/>
          <w:b/>
          <w:color w:val="231F20"/>
        </w:rPr>
        <w:t>1</w:t>
      </w:r>
      <w:r w:rsidRPr="008A2229">
        <w:rPr>
          <w:rFonts w:ascii="Arial" w:hAnsi="Arial" w:cs="Arial"/>
          <w:b/>
          <w:color w:val="231F20"/>
          <w:sz w:val="24"/>
          <w:szCs w:val="24"/>
        </w:rPr>
        <w:t xml:space="preserve">. Arritmias </w:t>
      </w:r>
      <w:proofErr w:type="spellStart"/>
      <w:r w:rsidRPr="008A2229">
        <w:rPr>
          <w:rFonts w:ascii="Arial" w:hAnsi="Arial" w:cs="Arial"/>
          <w:b/>
          <w:color w:val="231F20"/>
          <w:sz w:val="24"/>
          <w:szCs w:val="24"/>
        </w:rPr>
        <w:t>supraventriculares</w:t>
      </w:r>
      <w:proofErr w:type="spellEnd"/>
      <w:r w:rsidRPr="008A2229">
        <w:rPr>
          <w:rFonts w:ascii="Arial" w:hAnsi="Arial" w:cs="Arial"/>
          <w:b/>
          <w:color w:val="231F20"/>
          <w:sz w:val="24"/>
          <w:szCs w:val="24"/>
        </w:rPr>
        <w:t>:</w:t>
      </w:r>
      <w:r w:rsidRPr="008A2229">
        <w:rPr>
          <w:rFonts w:ascii="Arial" w:hAnsi="Arial" w:cs="Arial"/>
          <w:color w:val="231F20"/>
        </w:rPr>
        <w:t xml:space="preserve"> cuando en su origen o mantenimiento están</w:t>
      </w:r>
      <w:r w:rsidR="009D1F76">
        <w:rPr>
          <w:rFonts w:ascii="Arial" w:hAnsi="Arial" w:cs="Arial"/>
          <w:color w:val="231F20"/>
        </w:rPr>
        <w:t xml:space="preserve"> </w:t>
      </w:r>
      <w:r w:rsidRPr="008A2229">
        <w:rPr>
          <w:rFonts w:ascii="Arial" w:hAnsi="Arial" w:cs="Arial"/>
          <w:color w:val="231F20"/>
        </w:rPr>
        <w:t>involucrados estructuras que se encuentran por encima al NAV:</w:t>
      </w:r>
    </w:p>
    <w:p w:rsidR="008A2229" w:rsidRPr="008A2229" w:rsidRDefault="008A2229" w:rsidP="008A2229">
      <w:pPr>
        <w:autoSpaceDE w:val="0"/>
        <w:autoSpaceDN w:val="0"/>
        <w:adjustRightInd w:val="0"/>
        <w:spacing w:after="0" w:line="240" w:lineRule="auto"/>
        <w:rPr>
          <w:rFonts w:ascii="Arial" w:hAnsi="Arial" w:cs="Arial"/>
          <w:color w:val="231F20"/>
        </w:rPr>
      </w:pPr>
      <w:r w:rsidRPr="008A2229">
        <w:rPr>
          <w:rFonts w:ascii="Arial" w:hAnsi="Arial" w:cs="Arial"/>
          <w:color w:val="231F20"/>
        </w:rPr>
        <w:t>a) Bradicardia sinusal.</w:t>
      </w:r>
    </w:p>
    <w:p w:rsidR="008A2229" w:rsidRPr="008A2229" w:rsidRDefault="008A2229" w:rsidP="008A2229">
      <w:pPr>
        <w:autoSpaceDE w:val="0"/>
        <w:autoSpaceDN w:val="0"/>
        <w:adjustRightInd w:val="0"/>
        <w:spacing w:after="0" w:line="240" w:lineRule="auto"/>
        <w:rPr>
          <w:rFonts w:ascii="Arial" w:hAnsi="Arial" w:cs="Arial"/>
          <w:color w:val="231F20"/>
        </w:rPr>
      </w:pPr>
      <w:r w:rsidRPr="008A2229">
        <w:rPr>
          <w:rFonts w:ascii="Arial" w:hAnsi="Arial" w:cs="Arial"/>
          <w:color w:val="231F20"/>
        </w:rPr>
        <w:t>b) Taquicardia sinusal.</w:t>
      </w:r>
    </w:p>
    <w:p w:rsidR="008A2229" w:rsidRPr="008A2229" w:rsidRDefault="008A2229" w:rsidP="008A2229">
      <w:pPr>
        <w:autoSpaceDE w:val="0"/>
        <w:autoSpaceDN w:val="0"/>
        <w:adjustRightInd w:val="0"/>
        <w:spacing w:after="0" w:line="240" w:lineRule="auto"/>
        <w:rPr>
          <w:rFonts w:ascii="Arial" w:hAnsi="Arial" w:cs="Arial"/>
          <w:color w:val="231F20"/>
        </w:rPr>
      </w:pPr>
      <w:r w:rsidRPr="008A2229">
        <w:rPr>
          <w:rFonts w:ascii="Arial" w:hAnsi="Arial" w:cs="Arial"/>
          <w:color w:val="231F20"/>
        </w:rPr>
        <w:t>c) Paro sinusal.</w:t>
      </w:r>
    </w:p>
    <w:p w:rsidR="008A2229" w:rsidRPr="008A2229" w:rsidRDefault="008A2229" w:rsidP="008A2229">
      <w:pPr>
        <w:autoSpaceDE w:val="0"/>
        <w:autoSpaceDN w:val="0"/>
        <w:adjustRightInd w:val="0"/>
        <w:spacing w:after="0" w:line="240" w:lineRule="auto"/>
        <w:rPr>
          <w:rFonts w:ascii="Arial" w:hAnsi="Arial" w:cs="Arial"/>
          <w:color w:val="231F20"/>
        </w:rPr>
      </w:pPr>
      <w:r w:rsidRPr="008A2229">
        <w:rPr>
          <w:rFonts w:ascii="Arial" w:hAnsi="Arial" w:cs="Arial"/>
          <w:color w:val="231F20"/>
        </w:rPr>
        <w:t xml:space="preserve">d) </w:t>
      </w:r>
      <w:proofErr w:type="spellStart"/>
      <w:r w:rsidRPr="008A2229">
        <w:rPr>
          <w:rFonts w:ascii="Arial" w:hAnsi="Arial" w:cs="Arial"/>
          <w:color w:val="231F20"/>
        </w:rPr>
        <w:t>Flutter</w:t>
      </w:r>
      <w:proofErr w:type="spellEnd"/>
      <w:r w:rsidRPr="008A2229">
        <w:rPr>
          <w:rFonts w:ascii="Arial" w:hAnsi="Arial" w:cs="Arial"/>
          <w:color w:val="231F20"/>
        </w:rPr>
        <w:t xml:space="preserve"> auricular (</w:t>
      </w:r>
      <w:proofErr w:type="spellStart"/>
      <w:r w:rsidRPr="008A2229">
        <w:rPr>
          <w:rFonts w:ascii="Arial" w:hAnsi="Arial" w:cs="Arial"/>
          <w:color w:val="231F20"/>
        </w:rPr>
        <w:t>FlA</w:t>
      </w:r>
      <w:proofErr w:type="spellEnd"/>
      <w:r w:rsidRPr="008A2229">
        <w:rPr>
          <w:rFonts w:ascii="Arial" w:hAnsi="Arial" w:cs="Arial"/>
          <w:color w:val="231F20"/>
        </w:rPr>
        <w:t>).</w:t>
      </w:r>
    </w:p>
    <w:p w:rsidR="008A2229" w:rsidRPr="008A2229" w:rsidRDefault="008A2229" w:rsidP="008A2229">
      <w:pPr>
        <w:autoSpaceDE w:val="0"/>
        <w:autoSpaceDN w:val="0"/>
        <w:adjustRightInd w:val="0"/>
        <w:spacing w:after="0" w:line="240" w:lineRule="auto"/>
        <w:rPr>
          <w:rFonts w:ascii="Arial" w:hAnsi="Arial" w:cs="Arial"/>
          <w:color w:val="231F20"/>
        </w:rPr>
      </w:pPr>
      <w:r w:rsidRPr="008A2229">
        <w:rPr>
          <w:rFonts w:ascii="Arial" w:hAnsi="Arial" w:cs="Arial"/>
          <w:color w:val="231F20"/>
        </w:rPr>
        <w:t>e) Fibrilación auricular (FA).</w:t>
      </w:r>
    </w:p>
    <w:p w:rsidR="008A2229" w:rsidRPr="008A2229" w:rsidRDefault="008A2229" w:rsidP="008A2229">
      <w:pPr>
        <w:autoSpaceDE w:val="0"/>
        <w:autoSpaceDN w:val="0"/>
        <w:adjustRightInd w:val="0"/>
        <w:spacing w:after="0" w:line="240" w:lineRule="auto"/>
        <w:rPr>
          <w:rFonts w:ascii="Arial" w:hAnsi="Arial" w:cs="Arial"/>
          <w:color w:val="231F20"/>
        </w:rPr>
      </w:pPr>
      <w:r w:rsidRPr="008A2229">
        <w:rPr>
          <w:rFonts w:ascii="Arial" w:hAnsi="Arial" w:cs="Arial"/>
          <w:color w:val="231F20"/>
        </w:rPr>
        <w:t>f) Taquicardia auricular (TA).</w:t>
      </w:r>
    </w:p>
    <w:p w:rsidR="008A2229" w:rsidRPr="008A2229" w:rsidRDefault="008A2229" w:rsidP="008A2229">
      <w:pPr>
        <w:autoSpaceDE w:val="0"/>
        <w:autoSpaceDN w:val="0"/>
        <w:adjustRightInd w:val="0"/>
        <w:spacing w:after="0" w:line="240" w:lineRule="auto"/>
        <w:rPr>
          <w:rFonts w:ascii="Arial" w:hAnsi="Arial" w:cs="Arial"/>
          <w:b/>
          <w:color w:val="231F20"/>
          <w:sz w:val="24"/>
          <w:szCs w:val="24"/>
        </w:rPr>
      </w:pPr>
      <w:r w:rsidRPr="008A2229">
        <w:rPr>
          <w:rFonts w:ascii="Arial" w:hAnsi="Arial" w:cs="Arial"/>
          <w:b/>
          <w:color w:val="231F20"/>
          <w:sz w:val="24"/>
          <w:szCs w:val="24"/>
        </w:rPr>
        <w:t>2. Unión AV: taquicardias regulares con QRS estrecho:</w:t>
      </w:r>
    </w:p>
    <w:p w:rsidR="008A2229" w:rsidRPr="008A2229" w:rsidRDefault="008A2229" w:rsidP="008A2229">
      <w:pPr>
        <w:autoSpaceDE w:val="0"/>
        <w:autoSpaceDN w:val="0"/>
        <w:adjustRightInd w:val="0"/>
        <w:spacing w:after="0" w:line="240" w:lineRule="auto"/>
        <w:rPr>
          <w:rFonts w:ascii="Arial" w:hAnsi="Arial" w:cs="Arial"/>
          <w:color w:val="231F20"/>
        </w:rPr>
      </w:pPr>
      <w:r w:rsidRPr="008A2229">
        <w:rPr>
          <w:rFonts w:ascii="Arial" w:hAnsi="Arial" w:cs="Arial"/>
          <w:color w:val="231F20"/>
        </w:rPr>
        <w:t xml:space="preserve">a) Paroxística por reentrada </w:t>
      </w:r>
      <w:proofErr w:type="spellStart"/>
      <w:r w:rsidRPr="008A2229">
        <w:rPr>
          <w:rFonts w:ascii="Arial" w:hAnsi="Arial" w:cs="Arial"/>
          <w:color w:val="231F20"/>
        </w:rPr>
        <w:t>intranodal</w:t>
      </w:r>
      <w:proofErr w:type="spellEnd"/>
      <w:r w:rsidRPr="008A2229">
        <w:rPr>
          <w:rFonts w:ascii="Arial" w:hAnsi="Arial" w:cs="Arial"/>
          <w:color w:val="231F20"/>
        </w:rPr>
        <w:t xml:space="preserve"> (TRIN) (tipo común y tipo no común).</w:t>
      </w:r>
    </w:p>
    <w:p w:rsidR="008A2229" w:rsidRPr="008A2229" w:rsidRDefault="008A2229" w:rsidP="008A2229">
      <w:pPr>
        <w:autoSpaceDE w:val="0"/>
        <w:autoSpaceDN w:val="0"/>
        <w:adjustRightInd w:val="0"/>
        <w:spacing w:after="0" w:line="240" w:lineRule="auto"/>
        <w:rPr>
          <w:rFonts w:ascii="Arial" w:hAnsi="Arial" w:cs="Arial"/>
          <w:color w:val="231F20"/>
        </w:rPr>
      </w:pPr>
      <w:r w:rsidRPr="008A2229">
        <w:rPr>
          <w:rFonts w:ascii="Arial" w:hAnsi="Arial" w:cs="Arial"/>
          <w:color w:val="231F20"/>
        </w:rPr>
        <w:t xml:space="preserve">b) Taquicardia </w:t>
      </w:r>
      <w:proofErr w:type="spellStart"/>
      <w:r w:rsidRPr="008A2229">
        <w:rPr>
          <w:rFonts w:ascii="Arial" w:hAnsi="Arial" w:cs="Arial"/>
          <w:color w:val="231F20"/>
        </w:rPr>
        <w:t>auriculoventricular</w:t>
      </w:r>
      <w:proofErr w:type="spellEnd"/>
      <w:r w:rsidRPr="008A2229">
        <w:rPr>
          <w:rFonts w:ascii="Arial" w:hAnsi="Arial" w:cs="Arial"/>
          <w:color w:val="231F20"/>
        </w:rPr>
        <w:t xml:space="preserve"> de movimiento circular (vía accesoria):</w:t>
      </w:r>
      <w:r w:rsidR="009D1F76">
        <w:rPr>
          <w:rFonts w:ascii="Arial" w:hAnsi="Arial" w:cs="Arial"/>
          <w:color w:val="231F20"/>
        </w:rPr>
        <w:t xml:space="preserve"> </w:t>
      </w:r>
      <w:r w:rsidRPr="008A2229">
        <w:rPr>
          <w:rFonts w:ascii="Arial" w:hAnsi="Arial" w:cs="Arial"/>
          <w:color w:val="231F20"/>
        </w:rPr>
        <w:t xml:space="preserve">ortodrómica (TO) y </w:t>
      </w:r>
      <w:proofErr w:type="spellStart"/>
      <w:r w:rsidRPr="008A2229">
        <w:rPr>
          <w:rFonts w:ascii="Arial" w:hAnsi="Arial" w:cs="Arial"/>
          <w:color w:val="231F20"/>
        </w:rPr>
        <w:t>antidrómica</w:t>
      </w:r>
      <w:proofErr w:type="spellEnd"/>
      <w:r w:rsidRPr="008A2229">
        <w:rPr>
          <w:rFonts w:ascii="Arial" w:hAnsi="Arial" w:cs="Arial"/>
          <w:color w:val="231F20"/>
        </w:rPr>
        <w:t>.</w:t>
      </w:r>
    </w:p>
    <w:p w:rsidR="008A2229" w:rsidRPr="008A2229" w:rsidRDefault="008A2229" w:rsidP="008A2229">
      <w:pPr>
        <w:autoSpaceDE w:val="0"/>
        <w:autoSpaceDN w:val="0"/>
        <w:adjustRightInd w:val="0"/>
        <w:spacing w:after="0" w:line="240" w:lineRule="auto"/>
        <w:rPr>
          <w:rFonts w:ascii="Arial" w:hAnsi="Arial" w:cs="Arial"/>
          <w:color w:val="231F20"/>
        </w:rPr>
      </w:pPr>
      <w:r w:rsidRPr="008A2229">
        <w:rPr>
          <w:rFonts w:ascii="Arial" w:hAnsi="Arial" w:cs="Arial"/>
          <w:b/>
          <w:color w:val="231F20"/>
          <w:sz w:val="24"/>
          <w:szCs w:val="24"/>
        </w:rPr>
        <w:t>3. Arritmias ventriculares:</w:t>
      </w:r>
      <w:r w:rsidRPr="008A2229">
        <w:rPr>
          <w:rFonts w:ascii="Arial" w:hAnsi="Arial" w:cs="Arial"/>
          <w:color w:val="231F20"/>
        </w:rPr>
        <w:t xml:space="preserve"> son todas aquellas arritmias cuyo sitio de formación</w:t>
      </w:r>
      <w:r w:rsidR="009D1F76">
        <w:rPr>
          <w:rFonts w:ascii="Arial" w:hAnsi="Arial" w:cs="Arial"/>
          <w:color w:val="231F20"/>
        </w:rPr>
        <w:t xml:space="preserve"> </w:t>
      </w:r>
      <w:r w:rsidRPr="008A2229">
        <w:rPr>
          <w:rFonts w:ascii="Arial" w:hAnsi="Arial" w:cs="Arial"/>
          <w:color w:val="231F20"/>
        </w:rPr>
        <w:t>del impulso o circuito de reentrada se origina por debajo de la bifurcación del</w:t>
      </w:r>
      <w:r w:rsidR="009D1F76">
        <w:rPr>
          <w:rFonts w:ascii="Arial" w:hAnsi="Arial" w:cs="Arial"/>
          <w:color w:val="231F20"/>
        </w:rPr>
        <w:t xml:space="preserve"> </w:t>
      </w:r>
      <w:r w:rsidRPr="008A2229">
        <w:rPr>
          <w:rFonts w:ascii="Arial" w:hAnsi="Arial" w:cs="Arial"/>
          <w:color w:val="231F20"/>
        </w:rPr>
        <w:t xml:space="preserve">haz de </w:t>
      </w:r>
      <w:proofErr w:type="spellStart"/>
      <w:r w:rsidRPr="008A2229">
        <w:rPr>
          <w:rFonts w:ascii="Arial" w:hAnsi="Arial" w:cs="Arial"/>
          <w:color w:val="231F20"/>
        </w:rPr>
        <w:t>His</w:t>
      </w:r>
      <w:proofErr w:type="spellEnd"/>
      <w:r w:rsidRPr="008A2229">
        <w:rPr>
          <w:rFonts w:ascii="Arial" w:hAnsi="Arial" w:cs="Arial"/>
          <w:color w:val="231F20"/>
        </w:rPr>
        <w:t>:</w:t>
      </w:r>
    </w:p>
    <w:p w:rsidR="008A2229" w:rsidRPr="008A2229" w:rsidRDefault="008A2229" w:rsidP="008A2229">
      <w:pPr>
        <w:autoSpaceDE w:val="0"/>
        <w:autoSpaceDN w:val="0"/>
        <w:adjustRightInd w:val="0"/>
        <w:spacing w:after="0" w:line="240" w:lineRule="auto"/>
        <w:rPr>
          <w:rFonts w:ascii="Arial" w:hAnsi="Arial" w:cs="Arial"/>
          <w:color w:val="231F20"/>
        </w:rPr>
      </w:pPr>
      <w:r w:rsidRPr="008A2229">
        <w:rPr>
          <w:rFonts w:ascii="Arial" w:hAnsi="Arial" w:cs="Arial"/>
          <w:color w:val="231F20"/>
        </w:rPr>
        <w:t>a) Extrasístoles ventriculares (EV).</w:t>
      </w:r>
    </w:p>
    <w:p w:rsidR="008A2229" w:rsidRPr="008A2229" w:rsidRDefault="008A2229" w:rsidP="008A2229">
      <w:pPr>
        <w:autoSpaceDE w:val="0"/>
        <w:autoSpaceDN w:val="0"/>
        <w:adjustRightInd w:val="0"/>
        <w:spacing w:after="0" w:line="240" w:lineRule="auto"/>
        <w:rPr>
          <w:rFonts w:ascii="Arial" w:hAnsi="Arial" w:cs="Arial"/>
          <w:color w:val="231F20"/>
        </w:rPr>
      </w:pPr>
      <w:r w:rsidRPr="008A2229">
        <w:rPr>
          <w:rFonts w:ascii="Arial" w:hAnsi="Arial" w:cs="Arial"/>
          <w:color w:val="231F20"/>
        </w:rPr>
        <w:t>b) Taquicardia ventricular no sostenida (TVNS) y sostenida (TVS).</w:t>
      </w:r>
    </w:p>
    <w:p w:rsidR="008A2229" w:rsidRPr="008A2229" w:rsidRDefault="008A2229" w:rsidP="008A2229">
      <w:pPr>
        <w:autoSpaceDE w:val="0"/>
        <w:autoSpaceDN w:val="0"/>
        <w:adjustRightInd w:val="0"/>
        <w:spacing w:after="0" w:line="240" w:lineRule="auto"/>
        <w:rPr>
          <w:rFonts w:ascii="Arial" w:hAnsi="Arial" w:cs="Arial"/>
          <w:color w:val="231F20"/>
        </w:rPr>
      </w:pPr>
      <w:r w:rsidRPr="008A2229">
        <w:rPr>
          <w:rFonts w:ascii="Arial" w:hAnsi="Arial" w:cs="Arial"/>
          <w:color w:val="231F20"/>
        </w:rPr>
        <w:t xml:space="preserve">c) </w:t>
      </w:r>
      <w:proofErr w:type="spellStart"/>
      <w:r w:rsidRPr="008A2229">
        <w:rPr>
          <w:rFonts w:ascii="Arial" w:hAnsi="Arial" w:cs="Arial"/>
          <w:i/>
          <w:iCs/>
          <w:color w:val="231F20"/>
        </w:rPr>
        <w:t>Torsade</w:t>
      </w:r>
      <w:proofErr w:type="spellEnd"/>
      <w:r w:rsidRPr="008A2229">
        <w:rPr>
          <w:rFonts w:ascii="Arial" w:hAnsi="Arial" w:cs="Arial"/>
          <w:i/>
          <w:iCs/>
          <w:color w:val="231F20"/>
        </w:rPr>
        <w:t xml:space="preserve"> de </w:t>
      </w:r>
      <w:proofErr w:type="spellStart"/>
      <w:r w:rsidRPr="008A2229">
        <w:rPr>
          <w:rFonts w:ascii="Arial" w:hAnsi="Arial" w:cs="Arial"/>
          <w:i/>
          <w:iCs/>
          <w:color w:val="231F20"/>
        </w:rPr>
        <w:t>pointes</w:t>
      </w:r>
      <w:proofErr w:type="spellEnd"/>
      <w:r w:rsidRPr="008A2229">
        <w:rPr>
          <w:rFonts w:ascii="Arial" w:hAnsi="Arial" w:cs="Arial"/>
          <w:i/>
          <w:iCs/>
          <w:color w:val="231F20"/>
        </w:rPr>
        <w:t xml:space="preserve"> </w:t>
      </w:r>
      <w:r w:rsidRPr="008A2229">
        <w:rPr>
          <w:rFonts w:ascii="Arial" w:hAnsi="Arial" w:cs="Arial"/>
          <w:color w:val="231F20"/>
        </w:rPr>
        <w:t>(torsión de puntas).</w:t>
      </w:r>
    </w:p>
    <w:p w:rsidR="008A2229" w:rsidRPr="008A2229" w:rsidRDefault="008A2229" w:rsidP="008A2229">
      <w:pPr>
        <w:autoSpaceDE w:val="0"/>
        <w:autoSpaceDN w:val="0"/>
        <w:adjustRightInd w:val="0"/>
        <w:spacing w:after="0" w:line="240" w:lineRule="auto"/>
        <w:rPr>
          <w:rFonts w:ascii="Arial" w:hAnsi="Arial" w:cs="Arial"/>
          <w:color w:val="231F20"/>
        </w:rPr>
      </w:pPr>
      <w:r w:rsidRPr="008A2229">
        <w:rPr>
          <w:rFonts w:ascii="Arial" w:hAnsi="Arial" w:cs="Arial"/>
          <w:color w:val="231F20"/>
        </w:rPr>
        <w:t xml:space="preserve">d) Ritmo </w:t>
      </w:r>
      <w:proofErr w:type="spellStart"/>
      <w:r w:rsidRPr="008A2229">
        <w:rPr>
          <w:rFonts w:ascii="Arial" w:hAnsi="Arial" w:cs="Arial"/>
          <w:color w:val="231F20"/>
        </w:rPr>
        <w:t>idioventricular</w:t>
      </w:r>
      <w:proofErr w:type="spellEnd"/>
      <w:r w:rsidRPr="008A2229">
        <w:rPr>
          <w:rFonts w:ascii="Arial" w:hAnsi="Arial" w:cs="Arial"/>
          <w:color w:val="231F20"/>
        </w:rPr>
        <w:t xml:space="preserve"> acelerado (RIVA).</w:t>
      </w:r>
    </w:p>
    <w:p w:rsidR="008A2229" w:rsidRPr="008A2229" w:rsidRDefault="008A2229" w:rsidP="008A2229">
      <w:pPr>
        <w:autoSpaceDE w:val="0"/>
        <w:autoSpaceDN w:val="0"/>
        <w:adjustRightInd w:val="0"/>
        <w:spacing w:after="0" w:line="240" w:lineRule="auto"/>
        <w:rPr>
          <w:rFonts w:ascii="Arial" w:hAnsi="Arial" w:cs="Arial"/>
          <w:color w:val="231F20"/>
        </w:rPr>
      </w:pPr>
      <w:r w:rsidRPr="008A2229">
        <w:rPr>
          <w:rFonts w:ascii="Arial" w:hAnsi="Arial" w:cs="Arial"/>
          <w:color w:val="231F20"/>
        </w:rPr>
        <w:t>e) Fibrilación ventricular (FV).</w:t>
      </w:r>
    </w:p>
    <w:p w:rsidR="008A2229" w:rsidRPr="008A2229" w:rsidRDefault="008A2229" w:rsidP="008A2229">
      <w:pPr>
        <w:autoSpaceDE w:val="0"/>
        <w:autoSpaceDN w:val="0"/>
        <w:adjustRightInd w:val="0"/>
        <w:spacing w:after="0" w:line="240" w:lineRule="auto"/>
        <w:rPr>
          <w:rFonts w:ascii="Arial" w:hAnsi="Arial" w:cs="Arial"/>
          <w:color w:val="231F20"/>
        </w:rPr>
      </w:pPr>
      <w:r w:rsidRPr="008A2229">
        <w:rPr>
          <w:rFonts w:ascii="Arial" w:hAnsi="Arial" w:cs="Arial"/>
          <w:color w:val="231F20"/>
        </w:rPr>
        <w:t xml:space="preserve">f) </w:t>
      </w:r>
      <w:proofErr w:type="spellStart"/>
      <w:r w:rsidRPr="008A2229">
        <w:rPr>
          <w:rFonts w:ascii="Arial" w:hAnsi="Arial" w:cs="Arial"/>
          <w:color w:val="231F20"/>
        </w:rPr>
        <w:t>Flutter</w:t>
      </w:r>
      <w:proofErr w:type="spellEnd"/>
      <w:r w:rsidRPr="008A2229">
        <w:rPr>
          <w:rFonts w:ascii="Arial" w:hAnsi="Arial" w:cs="Arial"/>
          <w:color w:val="231F20"/>
        </w:rPr>
        <w:t xml:space="preserve"> ventricular (</w:t>
      </w:r>
      <w:proofErr w:type="spellStart"/>
      <w:r w:rsidRPr="008A2229">
        <w:rPr>
          <w:rFonts w:ascii="Arial" w:hAnsi="Arial" w:cs="Arial"/>
          <w:color w:val="231F20"/>
        </w:rPr>
        <w:t>FlV</w:t>
      </w:r>
      <w:proofErr w:type="spellEnd"/>
      <w:r w:rsidRPr="008A2229">
        <w:rPr>
          <w:rFonts w:ascii="Arial" w:hAnsi="Arial" w:cs="Arial"/>
          <w:color w:val="231F20"/>
        </w:rPr>
        <w:t>).</w:t>
      </w:r>
    </w:p>
    <w:p w:rsidR="008A2229" w:rsidRPr="008A2229" w:rsidRDefault="008A2229" w:rsidP="008A2229">
      <w:pPr>
        <w:autoSpaceDE w:val="0"/>
        <w:autoSpaceDN w:val="0"/>
        <w:adjustRightInd w:val="0"/>
        <w:spacing w:after="0" w:line="240" w:lineRule="auto"/>
        <w:rPr>
          <w:rFonts w:ascii="Arial" w:hAnsi="Arial" w:cs="Arial"/>
          <w:b/>
          <w:color w:val="231F20"/>
          <w:sz w:val="24"/>
          <w:szCs w:val="24"/>
        </w:rPr>
      </w:pPr>
      <w:r w:rsidRPr="008A2229">
        <w:rPr>
          <w:rFonts w:ascii="Arial" w:hAnsi="Arial" w:cs="Arial"/>
          <w:b/>
          <w:color w:val="231F20"/>
          <w:sz w:val="24"/>
          <w:szCs w:val="24"/>
        </w:rPr>
        <w:t>4. Trastornos de la conducción:</w:t>
      </w:r>
    </w:p>
    <w:p w:rsidR="008A2229" w:rsidRPr="008A2229" w:rsidRDefault="008A2229" w:rsidP="008A2229">
      <w:pPr>
        <w:autoSpaceDE w:val="0"/>
        <w:autoSpaceDN w:val="0"/>
        <w:adjustRightInd w:val="0"/>
        <w:spacing w:after="0" w:line="240" w:lineRule="auto"/>
        <w:rPr>
          <w:rFonts w:ascii="Arial" w:hAnsi="Arial" w:cs="Arial"/>
          <w:color w:val="231F20"/>
        </w:rPr>
      </w:pPr>
      <w:r w:rsidRPr="008A2229">
        <w:rPr>
          <w:rFonts w:ascii="Arial" w:hAnsi="Arial" w:cs="Arial"/>
          <w:color w:val="231F20"/>
        </w:rPr>
        <w:t xml:space="preserve">a) Bloqueo </w:t>
      </w:r>
      <w:proofErr w:type="spellStart"/>
      <w:r w:rsidRPr="008A2229">
        <w:rPr>
          <w:rFonts w:ascii="Arial" w:hAnsi="Arial" w:cs="Arial"/>
          <w:color w:val="231F20"/>
        </w:rPr>
        <w:t>sinoatrial</w:t>
      </w:r>
      <w:proofErr w:type="spellEnd"/>
      <w:r w:rsidRPr="008A2229">
        <w:rPr>
          <w:rFonts w:ascii="Arial" w:hAnsi="Arial" w:cs="Arial"/>
          <w:color w:val="231F20"/>
        </w:rPr>
        <w:t xml:space="preserve"> (BS).</w:t>
      </w:r>
    </w:p>
    <w:p w:rsidR="008A2229" w:rsidRPr="008A2229" w:rsidRDefault="008A2229" w:rsidP="008A2229">
      <w:pPr>
        <w:autoSpaceDE w:val="0"/>
        <w:autoSpaceDN w:val="0"/>
        <w:adjustRightInd w:val="0"/>
        <w:spacing w:after="0" w:line="240" w:lineRule="auto"/>
        <w:rPr>
          <w:rFonts w:ascii="Arial" w:hAnsi="Arial" w:cs="Arial"/>
          <w:color w:val="231F20"/>
        </w:rPr>
      </w:pPr>
      <w:r w:rsidRPr="008A2229">
        <w:rPr>
          <w:rFonts w:ascii="Arial" w:hAnsi="Arial" w:cs="Arial"/>
          <w:color w:val="231F20"/>
        </w:rPr>
        <w:t>b) Bloqueo de rama derecha (BRD).</w:t>
      </w:r>
    </w:p>
    <w:p w:rsidR="008A2229" w:rsidRPr="008A2229" w:rsidRDefault="008A2229" w:rsidP="008A2229">
      <w:pPr>
        <w:autoSpaceDE w:val="0"/>
        <w:autoSpaceDN w:val="0"/>
        <w:adjustRightInd w:val="0"/>
        <w:spacing w:after="0" w:line="240" w:lineRule="auto"/>
        <w:rPr>
          <w:rFonts w:ascii="Arial" w:hAnsi="Arial" w:cs="Arial"/>
          <w:color w:val="231F20"/>
        </w:rPr>
      </w:pPr>
      <w:r w:rsidRPr="008A2229">
        <w:rPr>
          <w:rFonts w:ascii="Arial" w:hAnsi="Arial" w:cs="Arial"/>
          <w:color w:val="231F20"/>
        </w:rPr>
        <w:t xml:space="preserve">c) Bloqueo de rama izquierda (BRI) con el </w:t>
      </w:r>
      <w:proofErr w:type="spellStart"/>
      <w:r w:rsidRPr="008A2229">
        <w:rPr>
          <w:rFonts w:ascii="Arial" w:hAnsi="Arial" w:cs="Arial"/>
          <w:color w:val="231F20"/>
        </w:rPr>
        <w:t>fascicular</w:t>
      </w:r>
      <w:proofErr w:type="spellEnd"/>
      <w:r w:rsidRPr="008A2229">
        <w:rPr>
          <w:rFonts w:ascii="Arial" w:hAnsi="Arial" w:cs="Arial"/>
          <w:color w:val="231F20"/>
        </w:rPr>
        <w:t xml:space="preserve"> anterior y posterior.</w:t>
      </w:r>
    </w:p>
    <w:p w:rsidR="008A2229" w:rsidRDefault="008A2229" w:rsidP="008A2229">
      <w:pPr>
        <w:rPr>
          <w:rFonts w:ascii="Arial" w:hAnsi="Arial" w:cs="Arial"/>
        </w:rPr>
      </w:pPr>
      <w:r w:rsidRPr="008A2229">
        <w:rPr>
          <w:rFonts w:ascii="Arial" w:hAnsi="Arial" w:cs="Arial"/>
          <w:color w:val="231F20"/>
        </w:rPr>
        <w:t xml:space="preserve">d) Bloqueos </w:t>
      </w:r>
      <w:proofErr w:type="spellStart"/>
      <w:r w:rsidRPr="008A2229">
        <w:rPr>
          <w:rFonts w:ascii="Arial" w:hAnsi="Arial" w:cs="Arial"/>
          <w:color w:val="231F20"/>
        </w:rPr>
        <w:t>auriculoventriculares</w:t>
      </w:r>
      <w:proofErr w:type="spellEnd"/>
      <w:r w:rsidRPr="008A2229">
        <w:rPr>
          <w:rFonts w:ascii="Arial" w:hAnsi="Arial" w:cs="Arial"/>
          <w:color w:val="231F20"/>
        </w:rPr>
        <w:t xml:space="preserve"> (BAV) de primer, segundo y tercer grados.</w:t>
      </w:r>
    </w:p>
    <w:p w:rsidR="00212C1C" w:rsidRDefault="00212C1C" w:rsidP="008A2229">
      <w:pPr>
        <w:autoSpaceDE w:val="0"/>
        <w:autoSpaceDN w:val="0"/>
        <w:adjustRightInd w:val="0"/>
        <w:spacing w:after="0" w:line="240" w:lineRule="auto"/>
        <w:rPr>
          <w:rFonts w:ascii="Arial" w:hAnsi="Arial" w:cs="Arial"/>
          <w:b/>
          <w:color w:val="231F20"/>
        </w:rPr>
      </w:pPr>
    </w:p>
    <w:p w:rsidR="008A2229" w:rsidRPr="008A2229" w:rsidRDefault="008A2229" w:rsidP="008A2229">
      <w:pPr>
        <w:autoSpaceDE w:val="0"/>
        <w:autoSpaceDN w:val="0"/>
        <w:adjustRightInd w:val="0"/>
        <w:spacing w:after="0" w:line="240" w:lineRule="auto"/>
        <w:rPr>
          <w:rFonts w:ascii="Arial" w:hAnsi="Arial" w:cs="Arial"/>
          <w:b/>
          <w:color w:val="231F20"/>
        </w:rPr>
      </w:pPr>
      <w:r w:rsidRPr="008A2229">
        <w:rPr>
          <w:rFonts w:ascii="Arial" w:hAnsi="Arial" w:cs="Arial"/>
          <w:b/>
          <w:color w:val="231F20"/>
        </w:rPr>
        <w:t xml:space="preserve">Desde el punto de vista </w:t>
      </w:r>
      <w:proofErr w:type="spellStart"/>
      <w:r w:rsidRPr="008A2229">
        <w:rPr>
          <w:rFonts w:ascii="Arial" w:hAnsi="Arial" w:cs="Arial"/>
          <w:b/>
          <w:color w:val="231F20"/>
        </w:rPr>
        <w:t>electrocardiográfico</w:t>
      </w:r>
      <w:proofErr w:type="spellEnd"/>
      <w:r w:rsidRPr="008A2229">
        <w:rPr>
          <w:rFonts w:ascii="Arial" w:hAnsi="Arial" w:cs="Arial"/>
          <w:b/>
          <w:color w:val="231F20"/>
        </w:rPr>
        <w:t xml:space="preserve"> cada arritmia debe evaluarse en</w:t>
      </w:r>
    </w:p>
    <w:p w:rsidR="008A2229" w:rsidRPr="008A2229" w:rsidRDefault="008A2229" w:rsidP="008A2229">
      <w:pPr>
        <w:autoSpaceDE w:val="0"/>
        <w:autoSpaceDN w:val="0"/>
        <w:adjustRightInd w:val="0"/>
        <w:spacing w:after="0" w:line="240" w:lineRule="auto"/>
        <w:rPr>
          <w:rFonts w:ascii="Arial" w:hAnsi="Arial" w:cs="Arial"/>
          <w:b/>
          <w:color w:val="231F20"/>
        </w:rPr>
      </w:pPr>
      <w:proofErr w:type="gramStart"/>
      <w:r w:rsidRPr="008A2229">
        <w:rPr>
          <w:rFonts w:ascii="Arial" w:hAnsi="Arial" w:cs="Arial"/>
          <w:b/>
          <w:color w:val="231F20"/>
        </w:rPr>
        <w:t>forma</w:t>
      </w:r>
      <w:proofErr w:type="gramEnd"/>
      <w:r w:rsidRPr="008A2229">
        <w:rPr>
          <w:rFonts w:ascii="Arial" w:hAnsi="Arial" w:cs="Arial"/>
          <w:b/>
          <w:color w:val="231F20"/>
        </w:rPr>
        <w:t xml:space="preserve"> sistemática, por lo que se debe seguir un algoritmo para poder reconocer el</w:t>
      </w:r>
      <w:r>
        <w:rPr>
          <w:rFonts w:ascii="Arial" w:hAnsi="Arial" w:cs="Arial"/>
          <w:b/>
          <w:color w:val="231F20"/>
        </w:rPr>
        <w:t xml:space="preserve"> </w:t>
      </w:r>
      <w:r w:rsidRPr="008A2229">
        <w:rPr>
          <w:rFonts w:ascii="Arial" w:hAnsi="Arial" w:cs="Arial"/>
          <w:b/>
          <w:color w:val="231F20"/>
        </w:rPr>
        <w:t>trastorno en sí, el cuál podría ser:</w:t>
      </w:r>
    </w:p>
    <w:p w:rsidR="008A2229" w:rsidRPr="008A2229" w:rsidRDefault="008A2229" w:rsidP="008A2229">
      <w:pPr>
        <w:autoSpaceDE w:val="0"/>
        <w:autoSpaceDN w:val="0"/>
        <w:adjustRightInd w:val="0"/>
        <w:spacing w:after="0" w:line="240" w:lineRule="auto"/>
        <w:rPr>
          <w:rFonts w:ascii="Arial" w:hAnsi="Arial" w:cs="Arial"/>
          <w:color w:val="231F20"/>
        </w:rPr>
      </w:pPr>
      <w:r w:rsidRPr="008A2229">
        <w:rPr>
          <w:rFonts w:ascii="Arial" w:hAnsi="Arial" w:cs="Arial"/>
          <w:color w:val="231F20"/>
        </w:rPr>
        <w:t>1. ¿Existen ondas P?</w:t>
      </w:r>
    </w:p>
    <w:p w:rsidR="008A2229" w:rsidRPr="008A2229" w:rsidRDefault="008A2229" w:rsidP="008A2229">
      <w:pPr>
        <w:autoSpaceDE w:val="0"/>
        <w:autoSpaceDN w:val="0"/>
        <w:adjustRightInd w:val="0"/>
        <w:spacing w:after="0" w:line="240" w:lineRule="auto"/>
        <w:rPr>
          <w:rFonts w:ascii="Arial" w:hAnsi="Arial" w:cs="Arial"/>
          <w:color w:val="231F20"/>
        </w:rPr>
      </w:pPr>
      <w:r w:rsidRPr="008A2229">
        <w:rPr>
          <w:rFonts w:ascii="Arial" w:hAnsi="Arial" w:cs="Arial"/>
          <w:color w:val="231F20"/>
        </w:rPr>
        <w:t xml:space="preserve">2. ¿La relación </w:t>
      </w:r>
      <w:proofErr w:type="spellStart"/>
      <w:r w:rsidRPr="008A2229">
        <w:rPr>
          <w:rFonts w:ascii="Arial" w:hAnsi="Arial" w:cs="Arial"/>
          <w:color w:val="231F20"/>
        </w:rPr>
        <w:t>auríuloventricular</w:t>
      </w:r>
      <w:proofErr w:type="spellEnd"/>
      <w:r w:rsidRPr="008A2229">
        <w:rPr>
          <w:rFonts w:ascii="Arial" w:hAnsi="Arial" w:cs="Arial"/>
          <w:color w:val="231F20"/>
        </w:rPr>
        <w:t xml:space="preserve"> es 1:1? En caso contrario, ¿la frecuencia auricular</w:t>
      </w:r>
      <w:r w:rsidR="009D1F76">
        <w:rPr>
          <w:rFonts w:ascii="Arial" w:hAnsi="Arial" w:cs="Arial"/>
          <w:color w:val="231F20"/>
        </w:rPr>
        <w:t xml:space="preserve"> </w:t>
      </w:r>
      <w:r w:rsidRPr="008A2229">
        <w:rPr>
          <w:rFonts w:ascii="Arial" w:hAnsi="Arial" w:cs="Arial"/>
          <w:color w:val="231F20"/>
        </w:rPr>
        <w:t>es mayor o menor que la ventricular?</w:t>
      </w:r>
    </w:p>
    <w:p w:rsidR="008A2229" w:rsidRPr="008A2229" w:rsidRDefault="008A2229" w:rsidP="008A2229">
      <w:pPr>
        <w:autoSpaceDE w:val="0"/>
        <w:autoSpaceDN w:val="0"/>
        <w:adjustRightInd w:val="0"/>
        <w:spacing w:after="0" w:line="240" w:lineRule="auto"/>
        <w:rPr>
          <w:rFonts w:ascii="Arial" w:hAnsi="Arial" w:cs="Arial"/>
          <w:color w:val="231F20"/>
        </w:rPr>
      </w:pPr>
      <w:r w:rsidRPr="008A2229">
        <w:rPr>
          <w:rFonts w:ascii="Arial" w:hAnsi="Arial" w:cs="Arial"/>
          <w:color w:val="231F20"/>
        </w:rPr>
        <w:t xml:space="preserve">3. ¿Las ondas P son </w:t>
      </w:r>
      <w:proofErr w:type="spellStart"/>
      <w:r w:rsidRPr="008A2229">
        <w:rPr>
          <w:rFonts w:ascii="Arial" w:hAnsi="Arial" w:cs="Arial"/>
          <w:color w:val="231F20"/>
        </w:rPr>
        <w:t>monomórficas</w:t>
      </w:r>
      <w:proofErr w:type="spellEnd"/>
      <w:r w:rsidRPr="008A2229">
        <w:rPr>
          <w:rFonts w:ascii="Arial" w:hAnsi="Arial" w:cs="Arial"/>
          <w:color w:val="231F20"/>
        </w:rPr>
        <w:t>? ¿Los intervalos P-P son regulares o irregulares?</w:t>
      </w:r>
    </w:p>
    <w:p w:rsidR="008A2229" w:rsidRPr="008A2229" w:rsidRDefault="008A2229" w:rsidP="008A2229">
      <w:pPr>
        <w:autoSpaceDE w:val="0"/>
        <w:autoSpaceDN w:val="0"/>
        <w:adjustRightInd w:val="0"/>
        <w:spacing w:after="0" w:line="240" w:lineRule="auto"/>
        <w:rPr>
          <w:rFonts w:ascii="Arial" w:hAnsi="Arial" w:cs="Arial"/>
          <w:color w:val="231F20"/>
        </w:rPr>
      </w:pPr>
      <w:r w:rsidRPr="008A2229">
        <w:rPr>
          <w:rFonts w:ascii="Arial" w:hAnsi="Arial" w:cs="Arial"/>
          <w:color w:val="231F20"/>
        </w:rPr>
        <w:t>Si son irregulares, ¿existe periodicidad regular?</w:t>
      </w:r>
    </w:p>
    <w:p w:rsidR="008A2229" w:rsidRPr="008A2229" w:rsidRDefault="008A2229" w:rsidP="008A2229">
      <w:pPr>
        <w:autoSpaceDE w:val="0"/>
        <w:autoSpaceDN w:val="0"/>
        <w:adjustRightInd w:val="0"/>
        <w:spacing w:after="0" w:line="240" w:lineRule="auto"/>
        <w:rPr>
          <w:rFonts w:ascii="Arial" w:hAnsi="Arial" w:cs="Arial"/>
          <w:color w:val="231F20"/>
        </w:rPr>
      </w:pPr>
      <w:r w:rsidRPr="008A2229">
        <w:rPr>
          <w:rFonts w:ascii="Arial" w:hAnsi="Arial" w:cs="Arial"/>
          <w:color w:val="231F20"/>
        </w:rPr>
        <w:t>4. ¿Cada onda P precede o sigue el QRS? Evaluar relación RP con PR.</w:t>
      </w:r>
    </w:p>
    <w:p w:rsidR="008A2229" w:rsidRPr="008A2229" w:rsidRDefault="008A2229" w:rsidP="008A2229">
      <w:pPr>
        <w:autoSpaceDE w:val="0"/>
        <w:autoSpaceDN w:val="0"/>
        <w:adjustRightInd w:val="0"/>
        <w:spacing w:after="0" w:line="240" w:lineRule="auto"/>
        <w:rPr>
          <w:rFonts w:ascii="Arial" w:hAnsi="Arial" w:cs="Arial"/>
          <w:color w:val="231F20"/>
        </w:rPr>
      </w:pPr>
      <w:r w:rsidRPr="008A2229">
        <w:rPr>
          <w:rFonts w:ascii="Arial" w:hAnsi="Arial" w:cs="Arial"/>
          <w:color w:val="231F20"/>
        </w:rPr>
        <w:t>5. ¿Los intervalos RR son regulares o irregulares? Si son irregulares, ¿</w:t>
      </w:r>
      <w:proofErr w:type="spellStart"/>
      <w:r w:rsidRPr="008A2229">
        <w:rPr>
          <w:rFonts w:ascii="Arial" w:hAnsi="Arial" w:cs="Arial"/>
          <w:color w:val="231F20"/>
        </w:rPr>
        <w:t>existeperiodicidad</w:t>
      </w:r>
      <w:proofErr w:type="spellEnd"/>
      <w:r w:rsidRPr="008A2229">
        <w:rPr>
          <w:rFonts w:ascii="Arial" w:hAnsi="Arial" w:cs="Arial"/>
          <w:color w:val="231F20"/>
        </w:rPr>
        <w:t xml:space="preserve"> regular?</w:t>
      </w:r>
    </w:p>
    <w:p w:rsidR="008A2229" w:rsidRDefault="008A2229" w:rsidP="008A2229">
      <w:pPr>
        <w:rPr>
          <w:rFonts w:ascii="Arial" w:hAnsi="Arial" w:cs="Arial"/>
        </w:rPr>
      </w:pPr>
      <w:r w:rsidRPr="008A2229">
        <w:rPr>
          <w:rFonts w:ascii="Arial" w:hAnsi="Arial" w:cs="Arial"/>
          <w:color w:val="231F20"/>
        </w:rPr>
        <w:t>6. ¿Las ondas P, intervalo PR, QRS son normales?</w:t>
      </w:r>
    </w:p>
    <w:p w:rsidR="008A2229" w:rsidRPr="008A2229" w:rsidRDefault="00776A5A" w:rsidP="008A2229">
      <w:pPr>
        <w:autoSpaceDE w:val="0"/>
        <w:autoSpaceDN w:val="0"/>
        <w:adjustRightInd w:val="0"/>
        <w:spacing w:after="0" w:line="240" w:lineRule="auto"/>
        <w:rPr>
          <w:rFonts w:ascii="Arial" w:hAnsi="Arial" w:cs="Arial"/>
          <w:b/>
          <w:bCs/>
          <w:color w:val="231F20"/>
          <w:sz w:val="28"/>
          <w:szCs w:val="28"/>
        </w:rPr>
      </w:pPr>
      <w:r>
        <w:rPr>
          <w:rFonts w:ascii="Arial" w:hAnsi="Arial" w:cs="Arial"/>
          <w:b/>
          <w:bCs/>
          <w:color w:val="231F20"/>
          <w:sz w:val="28"/>
          <w:szCs w:val="28"/>
        </w:rPr>
        <w:t xml:space="preserve">                         </w:t>
      </w:r>
      <w:r w:rsidR="008A2229" w:rsidRPr="008A2229">
        <w:rPr>
          <w:rFonts w:ascii="Arial" w:hAnsi="Arial" w:cs="Arial"/>
          <w:b/>
          <w:bCs/>
          <w:color w:val="231F20"/>
          <w:sz w:val="28"/>
          <w:szCs w:val="28"/>
        </w:rPr>
        <w:t>Aspectos básicos para la valoración de enfermería</w:t>
      </w:r>
    </w:p>
    <w:p w:rsidR="008A2229" w:rsidRPr="008A2229" w:rsidRDefault="008A2229" w:rsidP="008A2229">
      <w:pPr>
        <w:autoSpaceDE w:val="0"/>
        <w:autoSpaceDN w:val="0"/>
        <w:adjustRightInd w:val="0"/>
        <w:spacing w:after="0" w:line="240" w:lineRule="auto"/>
        <w:rPr>
          <w:rFonts w:ascii="Arial" w:hAnsi="Arial" w:cs="Arial"/>
          <w:color w:val="231F20"/>
        </w:rPr>
      </w:pPr>
      <w:r w:rsidRPr="00212C1C">
        <w:rPr>
          <w:rFonts w:ascii="Arial" w:hAnsi="Arial" w:cs="Arial"/>
          <w:b/>
          <w:i/>
          <w:iCs/>
          <w:color w:val="231F20"/>
        </w:rPr>
        <w:t>Patogenia</w:t>
      </w:r>
      <w:r w:rsidRPr="00212C1C">
        <w:rPr>
          <w:rFonts w:ascii="Arial" w:hAnsi="Arial" w:cs="Arial"/>
          <w:b/>
          <w:color w:val="231F20"/>
        </w:rPr>
        <w:t>.</w:t>
      </w:r>
      <w:r w:rsidRPr="008A2229">
        <w:rPr>
          <w:rFonts w:ascii="Arial" w:hAnsi="Arial" w:cs="Arial"/>
          <w:color w:val="231F20"/>
        </w:rPr>
        <w:t xml:space="preserve"> Su importancia relativa va a estar determinada, fundamentalmente,</w:t>
      </w:r>
      <w:r w:rsidR="009D1F76">
        <w:rPr>
          <w:rFonts w:ascii="Arial" w:hAnsi="Arial" w:cs="Arial"/>
          <w:color w:val="231F20"/>
        </w:rPr>
        <w:t xml:space="preserve"> </w:t>
      </w:r>
      <w:r w:rsidRPr="008A2229">
        <w:rPr>
          <w:rFonts w:ascii="Arial" w:hAnsi="Arial" w:cs="Arial"/>
          <w:color w:val="231F20"/>
        </w:rPr>
        <w:t xml:space="preserve">por la repercusión que se produce en el estado </w:t>
      </w:r>
      <w:proofErr w:type="spellStart"/>
      <w:r w:rsidRPr="008A2229">
        <w:rPr>
          <w:rFonts w:ascii="Arial" w:hAnsi="Arial" w:cs="Arial"/>
          <w:color w:val="231F20"/>
        </w:rPr>
        <w:t>hemodinámico</w:t>
      </w:r>
      <w:proofErr w:type="spellEnd"/>
      <w:r w:rsidRPr="008A2229">
        <w:rPr>
          <w:rFonts w:ascii="Arial" w:hAnsi="Arial" w:cs="Arial"/>
          <w:color w:val="231F20"/>
        </w:rPr>
        <w:t xml:space="preserve"> del paciente; así</w:t>
      </w:r>
      <w:r w:rsidR="009D1F76">
        <w:rPr>
          <w:rFonts w:ascii="Arial" w:hAnsi="Arial" w:cs="Arial"/>
          <w:color w:val="231F20"/>
        </w:rPr>
        <w:t xml:space="preserve"> </w:t>
      </w:r>
      <w:r w:rsidRPr="008A2229">
        <w:rPr>
          <w:rFonts w:ascii="Arial" w:hAnsi="Arial" w:cs="Arial"/>
          <w:color w:val="231F20"/>
        </w:rPr>
        <w:t>como, por la enfermedad de base y/o circunstancias asociadas, todo lo cual va a</w:t>
      </w:r>
      <w:r w:rsidR="009D1F76">
        <w:rPr>
          <w:rFonts w:ascii="Arial" w:hAnsi="Arial" w:cs="Arial"/>
          <w:color w:val="231F20"/>
        </w:rPr>
        <w:t xml:space="preserve"> </w:t>
      </w:r>
      <w:r w:rsidRPr="008A2229">
        <w:rPr>
          <w:rFonts w:ascii="Arial" w:hAnsi="Arial" w:cs="Arial"/>
          <w:color w:val="231F20"/>
        </w:rPr>
        <w:t xml:space="preserve">influir en su significación </w:t>
      </w:r>
      <w:proofErr w:type="spellStart"/>
      <w:r w:rsidRPr="008A2229">
        <w:rPr>
          <w:rFonts w:ascii="Arial" w:hAnsi="Arial" w:cs="Arial"/>
          <w:color w:val="231F20"/>
        </w:rPr>
        <w:t>pronóstica</w:t>
      </w:r>
      <w:proofErr w:type="spellEnd"/>
      <w:r w:rsidRPr="008A2229">
        <w:rPr>
          <w:rFonts w:ascii="Arial" w:hAnsi="Arial" w:cs="Arial"/>
          <w:color w:val="231F20"/>
        </w:rPr>
        <w:t>.</w:t>
      </w:r>
    </w:p>
    <w:p w:rsidR="008A2229" w:rsidRPr="008A2229" w:rsidRDefault="008A2229" w:rsidP="008A2229">
      <w:pPr>
        <w:autoSpaceDE w:val="0"/>
        <w:autoSpaceDN w:val="0"/>
        <w:adjustRightInd w:val="0"/>
        <w:spacing w:after="0" w:line="240" w:lineRule="auto"/>
        <w:rPr>
          <w:rFonts w:ascii="Arial" w:hAnsi="Arial" w:cs="Arial"/>
          <w:color w:val="231F20"/>
        </w:rPr>
      </w:pPr>
      <w:r w:rsidRPr="008A2229">
        <w:rPr>
          <w:rFonts w:ascii="Arial" w:hAnsi="Arial" w:cs="Arial"/>
          <w:color w:val="231F20"/>
        </w:rPr>
        <w:t>Este trastorno aparece con frecuencia en personas, en las cuales los estudios</w:t>
      </w:r>
      <w:r w:rsidR="009D1F76">
        <w:rPr>
          <w:rFonts w:ascii="Arial" w:hAnsi="Arial" w:cs="Arial"/>
          <w:color w:val="231F20"/>
        </w:rPr>
        <w:t xml:space="preserve"> </w:t>
      </w:r>
      <w:r w:rsidRPr="008A2229">
        <w:rPr>
          <w:rFonts w:ascii="Arial" w:hAnsi="Arial" w:cs="Arial"/>
          <w:color w:val="231F20"/>
        </w:rPr>
        <w:t>no pueden reconocer enfermedad cardíaca estructural alguna, o efecto adverso</w:t>
      </w:r>
      <w:r w:rsidR="009D1F76">
        <w:rPr>
          <w:rFonts w:ascii="Arial" w:hAnsi="Arial" w:cs="Arial"/>
          <w:color w:val="231F20"/>
        </w:rPr>
        <w:t xml:space="preserve"> </w:t>
      </w:r>
      <w:proofErr w:type="spellStart"/>
      <w:r w:rsidRPr="008A2229">
        <w:rPr>
          <w:rFonts w:ascii="Arial" w:hAnsi="Arial" w:cs="Arial"/>
          <w:color w:val="231F20"/>
        </w:rPr>
        <w:t>extracardíaco</w:t>
      </w:r>
      <w:proofErr w:type="spellEnd"/>
      <w:r w:rsidRPr="008A2229">
        <w:rPr>
          <w:rFonts w:ascii="Arial" w:hAnsi="Arial" w:cs="Arial"/>
          <w:color w:val="231F20"/>
        </w:rPr>
        <w:t>, por lo que se denomina enfermedad eléctrica primaria. También</w:t>
      </w:r>
      <w:r w:rsidR="009D1F76">
        <w:rPr>
          <w:rFonts w:ascii="Arial" w:hAnsi="Arial" w:cs="Arial"/>
          <w:color w:val="231F20"/>
        </w:rPr>
        <w:t xml:space="preserve"> </w:t>
      </w:r>
      <w:r w:rsidRPr="008A2229">
        <w:rPr>
          <w:rFonts w:ascii="Arial" w:hAnsi="Arial" w:cs="Arial"/>
          <w:color w:val="231F20"/>
        </w:rPr>
        <w:t>existen un grupo de entidades, que favorecen la producción de arritmias y estas</w:t>
      </w:r>
    </w:p>
    <w:p w:rsidR="008A2229" w:rsidRPr="008A2229" w:rsidRDefault="008A2229" w:rsidP="008A2229">
      <w:pPr>
        <w:autoSpaceDE w:val="0"/>
        <w:autoSpaceDN w:val="0"/>
        <w:adjustRightInd w:val="0"/>
        <w:spacing w:after="0" w:line="240" w:lineRule="auto"/>
        <w:rPr>
          <w:rFonts w:ascii="Arial" w:hAnsi="Arial" w:cs="Arial"/>
          <w:color w:val="231F20"/>
        </w:rPr>
      </w:pPr>
      <w:proofErr w:type="gramStart"/>
      <w:r w:rsidRPr="008A2229">
        <w:rPr>
          <w:rFonts w:ascii="Arial" w:hAnsi="Arial" w:cs="Arial"/>
          <w:color w:val="231F20"/>
        </w:rPr>
        <w:t>son</w:t>
      </w:r>
      <w:proofErr w:type="gramEnd"/>
      <w:r w:rsidRPr="008A2229">
        <w:rPr>
          <w:rFonts w:ascii="Arial" w:hAnsi="Arial" w:cs="Arial"/>
          <w:color w:val="231F20"/>
        </w:rPr>
        <w:t xml:space="preserve"> secundarias a:</w:t>
      </w:r>
    </w:p>
    <w:p w:rsidR="008A2229" w:rsidRPr="008A2229" w:rsidRDefault="008A2229" w:rsidP="008A2229">
      <w:pPr>
        <w:autoSpaceDE w:val="0"/>
        <w:autoSpaceDN w:val="0"/>
        <w:adjustRightInd w:val="0"/>
        <w:spacing w:after="0" w:line="240" w:lineRule="auto"/>
        <w:rPr>
          <w:rFonts w:ascii="Arial" w:hAnsi="Arial" w:cs="Arial"/>
          <w:color w:val="231F20"/>
        </w:rPr>
      </w:pPr>
      <w:r w:rsidRPr="008A2229">
        <w:rPr>
          <w:rFonts w:ascii="Arial" w:hAnsi="Arial" w:cs="Arial"/>
          <w:color w:val="231F20"/>
        </w:rPr>
        <w:t>1. Isquemia miocárdica aguda o crónica.</w:t>
      </w:r>
    </w:p>
    <w:p w:rsidR="008A2229" w:rsidRPr="008A2229" w:rsidRDefault="008A2229" w:rsidP="008A2229">
      <w:pPr>
        <w:autoSpaceDE w:val="0"/>
        <w:autoSpaceDN w:val="0"/>
        <w:adjustRightInd w:val="0"/>
        <w:spacing w:after="0" w:line="240" w:lineRule="auto"/>
        <w:rPr>
          <w:rFonts w:ascii="Arial" w:hAnsi="Arial" w:cs="Arial"/>
          <w:color w:val="231F20"/>
        </w:rPr>
      </w:pPr>
      <w:r w:rsidRPr="008A2229">
        <w:rPr>
          <w:rFonts w:ascii="Arial" w:hAnsi="Arial" w:cs="Arial"/>
          <w:color w:val="231F20"/>
        </w:rPr>
        <w:t xml:space="preserve">2. </w:t>
      </w:r>
      <w:proofErr w:type="spellStart"/>
      <w:r w:rsidRPr="008A2229">
        <w:rPr>
          <w:rFonts w:ascii="Arial" w:hAnsi="Arial" w:cs="Arial"/>
          <w:color w:val="231F20"/>
        </w:rPr>
        <w:t>Miocardiopatías</w:t>
      </w:r>
      <w:proofErr w:type="spellEnd"/>
      <w:r w:rsidRPr="008A2229">
        <w:rPr>
          <w:rFonts w:ascii="Arial" w:hAnsi="Arial" w:cs="Arial"/>
          <w:color w:val="231F20"/>
        </w:rPr>
        <w:t xml:space="preserve"> primarias y secundarias.</w:t>
      </w:r>
    </w:p>
    <w:p w:rsidR="008A2229" w:rsidRPr="008A2229" w:rsidRDefault="008A2229" w:rsidP="008A2229">
      <w:pPr>
        <w:autoSpaceDE w:val="0"/>
        <w:autoSpaceDN w:val="0"/>
        <w:adjustRightInd w:val="0"/>
        <w:spacing w:after="0" w:line="240" w:lineRule="auto"/>
        <w:rPr>
          <w:rFonts w:ascii="Arial" w:hAnsi="Arial" w:cs="Arial"/>
          <w:color w:val="231F20"/>
        </w:rPr>
      </w:pPr>
      <w:r w:rsidRPr="008A2229">
        <w:rPr>
          <w:rFonts w:ascii="Arial" w:hAnsi="Arial" w:cs="Arial"/>
          <w:color w:val="231F20"/>
        </w:rPr>
        <w:t>3. Miocarditis.</w:t>
      </w:r>
    </w:p>
    <w:p w:rsidR="008A2229" w:rsidRPr="008A2229" w:rsidRDefault="008A2229" w:rsidP="008A2229">
      <w:pPr>
        <w:autoSpaceDE w:val="0"/>
        <w:autoSpaceDN w:val="0"/>
        <w:adjustRightInd w:val="0"/>
        <w:spacing w:after="0" w:line="240" w:lineRule="auto"/>
        <w:rPr>
          <w:rFonts w:ascii="Arial" w:hAnsi="Arial" w:cs="Arial"/>
          <w:color w:val="231F20"/>
        </w:rPr>
      </w:pPr>
      <w:r w:rsidRPr="008A2229">
        <w:rPr>
          <w:rFonts w:ascii="Arial" w:hAnsi="Arial" w:cs="Arial"/>
          <w:color w:val="231F20"/>
        </w:rPr>
        <w:t>4. Enfermedades valvulares cardíacas.</w:t>
      </w:r>
    </w:p>
    <w:p w:rsidR="008A2229" w:rsidRPr="008A2229" w:rsidRDefault="008A2229" w:rsidP="008A2229">
      <w:pPr>
        <w:autoSpaceDE w:val="0"/>
        <w:autoSpaceDN w:val="0"/>
        <w:adjustRightInd w:val="0"/>
        <w:spacing w:after="0" w:line="240" w:lineRule="auto"/>
        <w:rPr>
          <w:rFonts w:ascii="Arial" w:hAnsi="Arial" w:cs="Arial"/>
          <w:color w:val="231F20"/>
        </w:rPr>
      </w:pPr>
      <w:r w:rsidRPr="008A2229">
        <w:rPr>
          <w:rFonts w:ascii="Arial" w:hAnsi="Arial" w:cs="Arial"/>
          <w:color w:val="231F20"/>
        </w:rPr>
        <w:lastRenderedPageBreak/>
        <w:t>5. Cardiopatías congénitas.</w:t>
      </w:r>
    </w:p>
    <w:p w:rsidR="008A2229" w:rsidRPr="008A2229" w:rsidRDefault="008A2229" w:rsidP="008A2229">
      <w:pPr>
        <w:autoSpaceDE w:val="0"/>
        <w:autoSpaceDN w:val="0"/>
        <w:adjustRightInd w:val="0"/>
        <w:spacing w:after="0" w:line="240" w:lineRule="auto"/>
        <w:rPr>
          <w:rFonts w:ascii="Arial" w:hAnsi="Arial" w:cs="Arial"/>
          <w:color w:val="231F20"/>
        </w:rPr>
      </w:pPr>
      <w:r w:rsidRPr="008A2229">
        <w:rPr>
          <w:rFonts w:ascii="Arial" w:hAnsi="Arial" w:cs="Arial"/>
          <w:color w:val="231F20"/>
        </w:rPr>
        <w:t>6. Insuficiencia cardíaca de cualquier origen.</w:t>
      </w:r>
    </w:p>
    <w:p w:rsidR="008A2229" w:rsidRPr="008A2229" w:rsidRDefault="008A2229" w:rsidP="008A2229">
      <w:pPr>
        <w:autoSpaceDE w:val="0"/>
        <w:autoSpaceDN w:val="0"/>
        <w:adjustRightInd w:val="0"/>
        <w:spacing w:after="0" w:line="240" w:lineRule="auto"/>
        <w:rPr>
          <w:rFonts w:ascii="Arial" w:hAnsi="Arial" w:cs="Arial"/>
          <w:color w:val="231F20"/>
        </w:rPr>
      </w:pPr>
      <w:r w:rsidRPr="008A2229">
        <w:rPr>
          <w:rFonts w:ascii="Arial" w:hAnsi="Arial" w:cs="Arial"/>
          <w:color w:val="231F20"/>
        </w:rPr>
        <w:t xml:space="preserve">7. </w:t>
      </w:r>
      <w:proofErr w:type="spellStart"/>
      <w:r w:rsidRPr="008A2229">
        <w:rPr>
          <w:rFonts w:ascii="Arial" w:hAnsi="Arial" w:cs="Arial"/>
          <w:color w:val="231F20"/>
        </w:rPr>
        <w:t>Pericardiopatías</w:t>
      </w:r>
      <w:proofErr w:type="spellEnd"/>
      <w:r w:rsidRPr="008A2229">
        <w:rPr>
          <w:rFonts w:ascii="Arial" w:hAnsi="Arial" w:cs="Arial"/>
          <w:color w:val="231F20"/>
        </w:rPr>
        <w:t>.</w:t>
      </w:r>
    </w:p>
    <w:p w:rsidR="008A2229" w:rsidRPr="008A2229" w:rsidRDefault="008A2229" w:rsidP="008A2229">
      <w:pPr>
        <w:autoSpaceDE w:val="0"/>
        <w:autoSpaceDN w:val="0"/>
        <w:adjustRightInd w:val="0"/>
        <w:spacing w:after="0" w:line="240" w:lineRule="auto"/>
        <w:rPr>
          <w:rFonts w:ascii="Arial" w:hAnsi="Arial" w:cs="Arial"/>
          <w:color w:val="231F20"/>
        </w:rPr>
      </w:pPr>
      <w:r w:rsidRPr="008A2229">
        <w:rPr>
          <w:rFonts w:ascii="Arial" w:hAnsi="Arial" w:cs="Arial"/>
          <w:color w:val="231F20"/>
        </w:rPr>
        <w:t>8. Cirugía cardíaca.</w:t>
      </w:r>
    </w:p>
    <w:p w:rsidR="008A2229" w:rsidRPr="008A2229" w:rsidRDefault="008A2229" w:rsidP="008A2229">
      <w:pPr>
        <w:autoSpaceDE w:val="0"/>
        <w:autoSpaceDN w:val="0"/>
        <w:adjustRightInd w:val="0"/>
        <w:spacing w:after="0" w:line="240" w:lineRule="auto"/>
        <w:rPr>
          <w:rFonts w:ascii="Arial" w:hAnsi="Arial" w:cs="Arial"/>
          <w:color w:val="231F20"/>
        </w:rPr>
      </w:pPr>
      <w:r w:rsidRPr="008A2229">
        <w:rPr>
          <w:rFonts w:ascii="Arial" w:hAnsi="Arial" w:cs="Arial"/>
          <w:color w:val="231F20"/>
        </w:rPr>
        <w:t>9. Tromboembolismo pulmonar.</w:t>
      </w:r>
    </w:p>
    <w:p w:rsidR="008A2229" w:rsidRPr="008A2229" w:rsidRDefault="008A2229" w:rsidP="008A2229">
      <w:pPr>
        <w:autoSpaceDE w:val="0"/>
        <w:autoSpaceDN w:val="0"/>
        <w:adjustRightInd w:val="0"/>
        <w:spacing w:after="0" w:line="240" w:lineRule="auto"/>
        <w:rPr>
          <w:rFonts w:ascii="Arial" w:hAnsi="Arial" w:cs="Arial"/>
          <w:color w:val="231F20"/>
        </w:rPr>
      </w:pPr>
      <w:r w:rsidRPr="008A2229">
        <w:rPr>
          <w:rFonts w:ascii="Arial" w:hAnsi="Arial" w:cs="Arial"/>
          <w:color w:val="231F20"/>
        </w:rPr>
        <w:t>10. Hipertiroidismo e hipotiroidismo.</w:t>
      </w:r>
    </w:p>
    <w:p w:rsidR="008A2229" w:rsidRPr="008A2229" w:rsidRDefault="008A2229" w:rsidP="008A2229">
      <w:pPr>
        <w:autoSpaceDE w:val="0"/>
        <w:autoSpaceDN w:val="0"/>
        <w:adjustRightInd w:val="0"/>
        <w:spacing w:after="0" w:line="240" w:lineRule="auto"/>
        <w:rPr>
          <w:rFonts w:ascii="Arial" w:hAnsi="Arial" w:cs="Arial"/>
          <w:color w:val="231F20"/>
        </w:rPr>
      </w:pPr>
      <w:r w:rsidRPr="008A2229">
        <w:rPr>
          <w:rFonts w:ascii="Arial" w:hAnsi="Arial" w:cs="Arial"/>
          <w:color w:val="231F20"/>
        </w:rPr>
        <w:t>11. Acción tóxica de drogas, por ejemplo: FAA.</w:t>
      </w:r>
    </w:p>
    <w:p w:rsidR="008A2229" w:rsidRDefault="008A2229" w:rsidP="008A2229">
      <w:pPr>
        <w:autoSpaceDE w:val="0"/>
        <w:autoSpaceDN w:val="0"/>
        <w:adjustRightInd w:val="0"/>
        <w:spacing w:after="0" w:line="240" w:lineRule="auto"/>
        <w:rPr>
          <w:rFonts w:ascii="Arial" w:hAnsi="Arial" w:cs="Arial"/>
          <w:color w:val="231F20"/>
        </w:rPr>
      </w:pPr>
      <w:r w:rsidRPr="008A2229">
        <w:rPr>
          <w:rFonts w:ascii="Arial" w:hAnsi="Arial" w:cs="Arial"/>
          <w:color w:val="231F20"/>
        </w:rPr>
        <w:t>12. Alteraciones severas del equilibrio ácido-base y electrolítico.</w:t>
      </w:r>
    </w:p>
    <w:p w:rsidR="008A2229" w:rsidRPr="008A2229" w:rsidRDefault="008A2229" w:rsidP="008A2229">
      <w:pPr>
        <w:autoSpaceDE w:val="0"/>
        <w:autoSpaceDN w:val="0"/>
        <w:adjustRightInd w:val="0"/>
        <w:spacing w:after="0" w:line="240" w:lineRule="auto"/>
        <w:rPr>
          <w:rFonts w:ascii="Arial" w:hAnsi="Arial" w:cs="Arial"/>
          <w:color w:val="231F20"/>
        </w:rPr>
      </w:pPr>
    </w:p>
    <w:p w:rsidR="008A2229" w:rsidRPr="008A2229" w:rsidRDefault="008A2229" w:rsidP="008A2229">
      <w:pPr>
        <w:autoSpaceDE w:val="0"/>
        <w:autoSpaceDN w:val="0"/>
        <w:adjustRightInd w:val="0"/>
        <w:spacing w:after="0" w:line="240" w:lineRule="auto"/>
        <w:rPr>
          <w:rFonts w:ascii="Arial" w:hAnsi="Arial" w:cs="Arial"/>
          <w:color w:val="231F20"/>
        </w:rPr>
      </w:pPr>
      <w:r w:rsidRPr="008A2229">
        <w:rPr>
          <w:rFonts w:ascii="Arial" w:hAnsi="Arial" w:cs="Arial"/>
          <w:i/>
          <w:iCs/>
          <w:color w:val="231F20"/>
          <w:sz w:val="28"/>
          <w:szCs w:val="28"/>
        </w:rPr>
        <w:t>Mecanismo de producción de las arritmias</w:t>
      </w:r>
      <w:r w:rsidRPr="008A2229">
        <w:rPr>
          <w:rFonts w:ascii="Arial" w:hAnsi="Arial" w:cs="Arial"/>
          <w:color w:val="231F20"/>
          <w:sz w:val="28"/>
          <w:szCs w:val="28"/>
        </w:rPr>
        <w:t>.</w:t>
      </w:r>
      <w:r w:rsidRPr="008A2229">
        <w:rPr>
          <w:rFonts w:ascii="Arial" w:hAnsi="Arial" w:cs="Arial"/>
          <w:color w:val="231F20"/>
        </w:rPr>
        <w:t xml:space="preserve"> Los mecanismos responsables</w:t>
      </w:r>
      <w:r w:rsidR="00CC799A">
        <w:rPr>
          <w:rFonts w:ascii="Arial" w:hAnsi="Arial" w:cs="Arial"/>
          <w:color w:val="231F20"/>
        </w:rPr>
        <w:t xml:space="preserve"> </w:t>
      </w:r>
      <w:r w:rsidRPr="008A2229">
        <w:rPr>
          <w:rFonts w:ascii="Arial" w:hAnsi="Arial" w:cs="Arial"/>
          <w:color w:val="231F20"/>
        </w:rPr>
        <w:t>de la producción de las arritmias se dividen, por lo general en 3 categorías, según</w:t>
      </w:r>
      <w:r w:rsidR="00CC799A">
        <w:rPr>
          <w:rFonts w:ascii="Arial" w:hAnsi="Arial" w:cs="Arial"/>
          <w:color w:val="231F20"/>
        </w:rPr>
        <w:t xml:space="preserve"> </w:t>
      </w:r>
      <w:proofErr w:type="spellStart"/>
      <w:r w:rsidRPr="008A2229">
        <w:rPr>
          <w:rFonts w:ascii="Arial" w:hAnsi="Arial" w:cs="Arial"/>
          <w:color w:val="231F20"/>
        </w:rPr>
        <w:t>Janse</w:t>
      </w:r>
      <w:proofErr w:type="spellEnd"/>
      <w:r w:rsidRPr="008A2229">
        <w:rPr>
          <w:rFonts w:ascii="Arial" w:hAnsi="Arial" w:cs="Arial"/>
          <w:color w:val="231F20"/>
        </w:rPr>
        <w:t>. La primera, sería el trastorno en la formación del impulso cardíaco, donde</w:t>
      </w:r>
      <w:r w:rsidR="00CC799A">
        <w:rPr>
          <w:rFonts w:ascii="Arial" w:hAnsi="Arial" w:cs="Arial"/>
          <w:color w:val="231F20"/>
        </w:rPr>
        <w:t xml:space="preserve"> </w:t>
      </w:r>
      <w:r w:rsidRPr="008A2229">
        <w:rPr>
          <w:rFonts w:ascii="Arial" w:hAnsi="Arial" w:cs="Arial"/>
          <w:color w:val="231F20"/>
        </w:rPr>
        <w:t>se describirán las alteraciones en el automatismo y la actividad desencadenada</w:t>
      </w:r>
    </w:p>
    <w:p w:rsidR="008A2229" w:rsidRPr="008A2229" w:rsidRDefault="008A2229" w:rsidP="00CC799A">
      <w:pPr>
        <w:autoSpaceDE w:val="0"/>
        <w:autoSpaceDN w:val="0"/>
        <w:adjustRightInd w:val="0"/>
        <w:spacing w:after="0" w:line="240" w:lineRule="auto"/>
        <w:rPr>
          <w:rFonts w:ascii="Arial" w:hAnsi="Arial" w:cs="Arial"/>
          <w:color w:val="231F20"/>
        </w:rPr>
      </w:pPr>
      <w:r w:rsidRPr="008A2229">
        <w:rPr>
          <w:rFonts w:ascii="Arial" w:hAnsi="Arial" w:cs="Arial"/>
          <w:color w:val="231F20"/>
        </w:rPr>
        <w:t>(</w:t>
      </w:r>
      <w:proofErr w:type="spellStart"/>
      <w:proofErr w:type="gramStart"/>
      <w:r w:rsidRPr="008A2229">
        <w:rPr>
          <w:rFonts w:ascii="Arial" w:hAnsi="Arial" w:cs="Arial"/>
          <w:i/>
          <w:iCs/>
          <w:color w:val="231F20"/>
        </w:rPr>
        <w:t>triggered</w:t>
      </w:r>
      <w:proofErr w:type="spellEnd"/>
      <w:proofErr w:type="gramEnd"/>
      <w:r w:rsidRPr="008A2229">
        <w:rPr>
          <w:rFonts w:ascii="Arial" w:hAnsi="Arial" w:cs="Arial"/>
          <w:i/>
          <w:iCs/>
          <w:color w:val="231F20"/>
        </w:rPr>
        <w:t xml:space="preserve"> </w:t>
      </w:r>
      <w:proofErr w:type="spellStart"/>
      <w:r w:rsidRPr="008A2229">
        <w:rPr>
          <w:rFonts w:ascii="Arial" w:hAnsi="Arial" w:cs="Arial"/>
          <w:i/>
          <w:iCs/>
          <w:color w:val="231F20"/>
        </w:rPr>
        <w:t>activity</w:t>
      </w:r>
      <w:proofErr w:type="spellEnd"/>
      <w:r w:rsidRPr="008A2229">
        <w:rPr>
          <w:rFonts w:ascii="Arial" w:hAnsi="Arial" w:cs="Arial"/>
          <w:color w:val="231F20"/>
        </w:rPr>
        <w:t>). En la segunda, están los trastornos de la conducción del impulso,</w:t>
      </w:r>
      <w:r w:rsidR="00CC799A">
        <w:rPr>
          <w:rFonts w:ascii="Arial" w:hAnsi="Arial" w:cs="Arial"/>
          <w:color w:val="231F20"/>
        </w:rPr>
        <w:t xml:space="preserve"> </w:t>
      </w:r>
      <w:r w:rsidRPr="008A2229">
        <w:rPr>
          <w:rFonts w:ascii="Arial" w:hAnsi="Arial" w:cs="Arial"/>
          <w:color w:val="231F20"/>
        </w:rPr>
        <w:t>que pueden ser por bloqueo de la conducción con escape de marcapaso</w:t>
      </w:r>
      <w:r w:rsidRPr="008A2229">
        <w:rPr>
          <w:rFonts w:ascii="Times New Roman" w:hAnsi="Times New Roman" w:cs="Times New Roman"/>
          <w:color w:val="231F20"/>
        </w:rPr>
        <w:t xml:space="preserve"> </w:t>
      </w:r>
      <w:r w:rsidRPr="008A2229">
        <w:rPr>
          <w:rFonts w:ascii="Arial" w:hAnsi="Arial" w:cs="Arial"/>
          <w:color w:val="231F20"/>
        </w:rPr>
        <w:t>subsidiario o el bloqueo unidireccional y la reentrada (reentrada ordenada y reentrada</w:t>
      </w:r>
      <w:r w:rsidR="00CC799A">
        <w:rPr>
          <w:rFonts w:ascii="Arial" w:hAnsi="Arial" w:cs="Arial"/>
          <w:color w:val="231F20"/>
        </w:rPr>
        <w:t xml:space="preserve"> </w:t>
      </w:r>
      <w:r w:rsidRPr="008A2229">
        <w:rPr>
          <w:rFonts w:ascii="Arial" w:hAnsi="Arial" w:cs="Arial"/>
          <w:color w:val="231F20"/>
        </w:rPr>
        <w:t>aleatoria) y por último, las anomalías del automatismo y la conducción, donde estaría</w:t>
      </w:r>
      <w:r w:rsidR="00CC799A">
        <w:rPr>
          <w:rFonts w:ascii="Arial" w:hAnsi="Arial" w:cs="Arial"/>
          <w:color w:val="231F20"/>
        </w:rPr>
        <w:t xml:space="preserve"> </w:t>
      </w:r>
      <w:r w:rsidRPr="008A2229">
        <w:rPr>
          <w:rFonts w:ascii="Arial" w:hAnsi="Arial" w:cs="Arial"/>
          <w:color w:val="231F20"/>
        </w:rPr>
        <w:t xml:space="preserve">la </w:t>
      </w:r>
      <w:proofErr w:type="spellStart"/>
      <w:r w:rsidRPr="008A2229">
        <w:rPr>
          <w:rFonts w:ascii="Arial" w:hAnsi="Arial" w:cs="Arial"/>
          <w:color w:val="231F20"/>
        </w:rPr>
        <w:t>parasistolia</w:t>
      </w:r>
      <w:proofErr w:type="spellEnd"/>
      <w:r w:rsidRPr="008A2229">
        <w:rPr>
          <w:rFonts w:ascii="Arial" w:hAnsi="Arial" w:cs="Arial"/>
          <w:color w:val="231F20"/>
        </w:rPr>
        <w:t>. Es importante aclarar, sin embargo, que los mecanismos</w:t>
      </w:r>
      <w:r w:rsidR="00CC799A">
        <w:rPr>
          <w:rFonts w:ascii="Arial" w:hAnsi="Arial" w:cs="Arial"/>
          <w:color w:val="231F20"/>
        </w:rPr>
        <w:t xml:space="preserve"> </w:t>
      </w:r>
      <w:proofErr w:type="spellStart"/>
      <w:r w:rsidRPr="008A2229">
        <w:rPr>
          <w:rFonts w:ascii="Arial" w:hAnsi="Arial" w:cs="Arial"/>
          <w:color w:val="231F20"/>
        </w:rPr>
        <w:t>electrofisiológicos</w:t>
      </w:r>
      <w:proofErr w:type="spellEnd"/>
      <w:r w:rsidRPr="008A2229">
        <w:rPr>
          <w:rFonts w:ascii="Arial" w:hAnsi="Arial" w:cs="Arial"/>
          <w:color w:val="231F20"/>
        </w:rPr>
        <w:t xml:space="preserve"> involucrados no son estáticos y pueden sufrir cambios en el</w:t>
      </w:r>
      <w:r w:rsidR="00CC799A">
        <w:rPr>
          <w:rFonts w:ascii="Arial" w:hAnsi="Arial" w:cs="Arial"/>
          <w:color w:val="231F20"/>
        </w:rPr>
        <w:t xml:space="preserve"> </w:t>
      </w:r>
      <w:r w:rsidRPr="008A2229">
        <w:rPr>
          <w:rFonts w:ascii="Arial" w:hAnsi="Arial" w:cs="Arial"/>
          <w:color w:val="231F20"/>
        </w:rPr>
        <w:t>tiempo, por ejemplo, una taquicardia puede ser iniciada por un mecanismo y perpetuarse</w:t>
      </w:r>
      <w:r>
        <w:rPr>
          <w:rFonts w:ascii="Arial" w:hAnsi="Arial" w:cs="Arial"/>
          <w:color w:val="231F20"/>
        </w:rPr>
        <w:t xml:space="preserve"> </w:t>
      </w:r>
      <w:r w:rsidRPr="008A2229">
        <w:rPr>
          <w:rFonts w:ascii="Arial" w:hAnsi="Arial" w:cs="Arial"/>
          <w:color w:val="231F20"/>
        </w:rPr>
        <w:t>por otro.</w:t>
      </w:r>
    </w:p>
    <w:p w:rsidR="008A2229" w:rsidRPr="008A2229" w:rsidRDefault="008A2229" w:rsidP="008A2229">
      <w:pPr>
        <w:spacing w:after="0"/>
        <w:rPr>
          <w:rFonts w:ascii="Arial" w:hAnsi="Arial" w:cs="Arial"/>
          <w:color w:val="231F20"/>
        </w:rPr>
      </w:pPr>
      <w:r w:rsidRPr="008A2229">
        <w:rPr>
          <w:rFonts w:ascii="Arial" w:hAnsi="Arial" w:cs="Arial"/>
          <w:color w:val="231F20"/>
        </w:rPr>
        <w:t>Los trastornos en la generación del impulso, pueden ocasionar modificaciones</w:t>
      </w:r>
      <w:r w:rsidR="00CC799A">
        <w:rPr>
          <w:rFonts w:ascii="Arial" w:hAnsi="Arial" w:cs="Arial"/>
          <w:color w:val="231F20"/>
        </w:rPr>
        <w:t xml:space="preserve"> </w:t>
      </w:r>
      <w:r w:rsidRPr="008A2229">
        <w:rPr>
          <w:rFonts w:ascii="Arial" w:hAnsi="Arial" w:cs="Arial"/>
          <w:color w:val="231F20"/>
        </w:rPr>
        <w:t>de la frecuencia, regularidad u origen del impulso cardíaco. Se encuentran en esta</w:t>
      </w:r>
      <w:r w:rsidR="00CC799A">
        <w:rPr>
          <w:rFonts w:ascii="Arial" w:hAnsi="Arial" w:cs="Arial"/>
          <w:color w:val="231F20"/>
        </w:rPr>
        <w:t xml:space="preserve"> </w:t>
      </w:r>
      <w:r w:rsidRPr="008A2229">
        <w:rPr>
          <w:rFonts w:ascii="Arial" w:hAnsi="Arial" w:cs="Arial"/>
          <w:color w:val="231F20"/>
        </w:rPr>
        <w:t>categoría las alteraciones del automatismo, que es la propiedad de las fibras cardíacas</w:t>
      </w:r>
      <w:r>
        <w:rPr>
          <w:rFonts w:ascii="Arial" w:hAnsi="Arial" w:cs="Arial"/>
          <w:color w:val="231F20"/>
        </w:rPr>
        <w:t xml:space="preserve"> </w:t>
      </w:r>
      <w:r w:rsidRPr="008A2229">
        <w:rPr>
          <w:rFonts w:ascii="Arial" w:hAnsi="Arial" w:cs="Arial"/>
          <w:color w:val="231F20"/>
        </w:rPr>
        <w:t>para iniciar un estímulo, espontáneamente, y la actividad inducida, que requiere</w:t>
      </w:r>
      <w:r>
        <w:rPr>
          <w:rFonts w:ascii="Arial" w:hAnsi="Arial" w:cs="Arial"/>
          <w:color w:val="231F20"/>
        </w:rPr>
        <w:t xml:space="preserve"> </w:t>
      </w:r>
      <w:r w:rsidRPr="008A2229">
        <w:rPr>
          <w:rFonts w:ascii="Arial" w:hAnsi="Arial" w:cs="Arial"/>
          <w:color w:val="231F20"/>
        </w:rPr>
        <w:t>de una despolarización previa, con la cual guarda estrecha relación.</w:t>
      </w:r>
    </w:p>
    <w:p w:rsidR="008A2229" w:rsidRPr="008A2229" w:rsidRDefault="008A2229" w:rsidP="008A2229">
      <w:pPr>
        <w:spacing w:after="0"/>
        <w:rPr>
          <w:rFonts w:ascii="Arial" w:hAnsi="Arial" w:cs="Arial"/>
          <w:color w:val="231F20"/>
        </w:rPr>
      </w:pPr>
      <w:r w:rsidRPr="008A2229">
        <w:rPr>
          <w:rFonts w:ascii="Arial" w:hAnsi="Arial" w:cs="Arial"/>
          <w:color w:val="231F20"/>
        </w:rPr>
        <w:t>Las alteraciones del automatismo normal, se refiere a la descarga del marcapaso</w:t>
      </w:r>
      <w:r w:rsidR="00CC799A">
        <w:rPr>
          <w:rFonts w:ascii="Arial" w:hAnsi="Arial" w:cs="Arial"/>
          <w:color w:val="231F20"/>
        </w:rPr>
        <w:t xml:space="preserve"> </w:t>
      </w:r>
      <w:r w:rsidRPr="008A2229">
        <w:rPr>
          <w:rFonts w:ascii="Arial" w:hAnsi="Arial" w:cs="Arial"/>
          <w:color w:val="231F20"/>
        </w:rPr>
        <w:t>normal del corazón a una frecuencia inadecuada a las necesidades. El automatismo</w:t>
      </w:r>
      <w:r w:rsidR="00CC799A">
        <w:rPr>
          <w:rFonts w:ascii="Arial" w:hAnsi="Arial" w:cs="Arial"/>
          <w:color w:val="231F20"/>
        </w:rPr>
        <w:t xml:space="preserve"> </w:t>
      </w:r>
      <w:r w:rsidRPr="008A2229">
        <w:rPr>
          <w:rFonts w:ascii="Arial" w:hAnsi="Arial" w:cs="Arial"/>
          <w:color w:val="231F20"/>
        </w:rPr>
        <w:t>anormal, no es más que el desarrollo de capacidad automática en fibras que</w:t>
      </w:r>
      <w:r w:rsidR="00CC799A">
        <w:rPr>
          <w:rFonts w:ascii="Arial" w:hAnsi="Arial" w:cs="Arial"/>
          <w:color w:val="231F20"/>
        </w:rPr>
        <w:t xml:space="preserve"> </w:t>
      </w:r>
      <w:r w:rsidRPr="008A2229">
        <w:rPr>
          <w:rFonts w:ascii="Arial" w:hAnsi="Arial" w:cs="Arial"/>
          <w:color w:val="231F20"/>
        </w:rPr>
        <w:t>normalmente no la poseen y ocurre como consecuencia de una despolarización</w:t>
      </w:r>
    </w:p>
    <w:p w:rsidR="008A2229" w:rsidRPr="008A2229" w:rsidRDefault="008A2229" w:rsidP="008A2229">
      <w:pPr>
        <w:spacing w:after="0"/>
        <w:rPr>
          <w:rFonts w:ascii="Arial" w:hAnsi="Arial" w:cs="Arial"/>
          <w:color w:val="231F20"/>
        </w:rPr>
      </w:pPr>
      <w:proofErr w:type="gramStart"/>
      <w:r w:rsidRPr="008A2229">
        <w:rPr>
          <w:rFonts w:ascii="Arial" w:hAnsi="Arial" w:cs="Arial"/>
          <w:color w:val="231F20"/>
        </w:rPr>
        <w:t>parcial</w:t>
      </w:r>
      <w:proofErr w:type="gramEnd"/>
      <w:r w:rsidRPr="008A2229">
        <w:rPr>
          <w:rFonts w:ascii="Arial" w:hAnsi="Arial" w:cs="Arial"/>
          <w:color w:val="231F20"/>
        </w:rPr>
        <w:t xml:space="preserve"> en reposo (ej.: bradicardia y taquicardia </w:t>
      </w:r>
      <w:proofErr w:type="spellStart"/>
      <w:r w:rsidRPr="008A2229">
        <w:rPr>
          <w:rFonts w:ascii="Arial" w:hAnsi="Arial" w:cs="Arial"/>
          <w:color w:val="231F20"/>
        </w:rPr>
        <w:t>sinusales</w:t>
      </w:r>
      <w:proofErr w:type="spellEnd"/>
      <w:r w:rsidRPr="008A2229">
        <w:rPr>
          <w:rFonts w:ascii="Arial" w:hAnsi="Arial" w:cs="Arial"/>
          <w:color w:val="231F20"/>
        </w:rPr>
        <w:t>, los ritmos de escape</w:t>
      </w:r>
      <w:r w:rsidR="00CC799A">
        <w:rPr>
          <w:rFonts w:ascii="Arial" w:hAnsi="Arial" w:cs="Arial"/>
          <w:color w:val="231F20"/>
        </w:rPr>
        <w:t xml:space="preserve"> </w:t>
      </w:r>
      <w:r w:rsidRPr="008A2229">
        <w:rPr>
          <w:rFonts w:ascii="Arial" w:hAnsi="Arial" w:cs="Arial"/>
          <w:color w:val="231F20"/>
        </w:rPr>
        <w:t>auriculares y de la unión AV).</w:t>
      </w:r>
    </w:p>
    <w:p w:rsidR="008A2229" w:rsidRPr="008A2229" w:rsidRDefault="008A2229" w:rsidP="008A2229">
      <w:pPr>
        <w:spacing w:after="0"/>
        <w:rPr>
          <w:rFonts w:ascii="Arial" w:hAnsi="Arial" w:cs="Arial"/>
          <w:color w:val="231F20"/>
        </w:rPr>
      </w:pPr>
      <w:r w:rsidRPr="008A2229">
        <w:rPr>
          <w:rFonts w:ascii="Arial" w:hAnsi="Arial" w:cs="Arial"/>
          <w:color w:val="231F20"/>
        </w:rPr>
        <w:t>Los estudios del PA han demostrado la existencia de activaciones celulares</w:t>
      </w:r>
      <w:r w:rsidR="00CC799A">
        <w:rPr>
          <w:rFonts w:ascii="Arial" w:hAnsi="Arial" w:cs="Arial"/>
          <w:color w:val="231F20"/>
        </w:rPr>
        <w:t xml:space="preserve"> </w:t>
      </w:r>
      <w:r w:rsidRPr="008A2229">
        <w:rPr>
          <w:rFonts w:ascii="Arial" w:hAnsi="Arial" w:cs="Arial"/>
          <w:color w:val="231F20"/>
        </w:rPr>
        <w:t xml:space="preserve">que dependen de la presencia de </w:t>
      </w:r>
      <w:proofErr w:type="spellStart"/>
      <w:r w:rsidRPr="008A2229">
        <w:rPr>
          <w:rFonts w:ascii="Arial" w:hAnsi="Arial" w:cs="Arial"/>
          <w:color w:val="231F20"/>
        </w:rPr>
        <w:t>pospotenciales</w:t>
      </w:r>
      <w:proofErr w:type="spellEnd"/>
      <w:r w:rsidRPr="008A2229">
        <w:rPr>
          <w:rFonts w:ascii="Arial" w:hAnsi="Arial" w:cs="Arial"/>
          <w:color w:val="231F20"/>
        </w:rPr>
        <w:t xml:space="preserve">. En electrofisiología esto </w:t>
      </w:r>
      <w:proofErr w:type="spellStart"/>
      <w:r w:rsidRPr="008A2229">
        <w:rPr>
          <w:rFonts w:ascii="Arial" w:hAnsi="Arial" w:cs="Arial"/>
          <w:color w:val="231F20"/>
        </w:rPr>
        <w:t>significauna</w:t>
      </w:r>
      <w:proofErr w:type="spellEnd"/>
      <w:r w:rsidRPr="008A2229">
        <w:rPr>
          <w:rFonts w:ascii="Arial" w:hAnsi="Arial" w:cs="Arial"/>
          <w:color w:val="231F20"/>
        </w:rPr>
        <w:t xml:space="preserve"> oscilación anormal del PA que, si llega a alcanzar un cierto umbral, puede </w:t>
      </w:r>
      <w:proofErr w:type="spellStart"/>
      <w:r w:rsidRPr="008A2229">
        <w:rPr>
          <w:rFonts w:ascii="Arial" w:hAnsi="Arial" w:cs="Arial"/>
          <w:color w:val="231F20"/>
        </w:rPr>
        <w:t>darlugar</w:t>
      </w:r>
      <w:proofErr w:type="spellEnd"/>
      <w:r w:rsidRPr="008A2229">
        <w:rPr>
          <w:rFonts w:ascii="Arial" w:hAnsi="Arial" w:cs="Arial"/>
          <w:color w:val="231F20"/>
        </w:rPr>
        <w:t xml:space="preserve"> a otro PA, este a su vez genera otro </w:t>
      </w:r>
      <w:proofErr w:type="spellStart"/>
      <w:r w:rsidRPr="008A2229">
        <w:rPr>
          <w:rFonts w:ascii="Arial" w:hAnsi="Arial" w:cs="Arial"/>
          <w:color w:val="231F20"/>
        </w:rPr>
        <w:t>pospotencial</w:t>
      </w:r>
      <w:proofErr w:type="spellEnd"/>
      <w:r w:rsidRPr="008A2229">
        <w:rPr>
          <w:rFonts w:ascii="Arial" w:hAnsi="Arial" w:cs="Arial"/>
          <w:color w:val="231F20"/>
        </w:rPr>
        <w:t>, lo que conduce a respuestas</w:t>
      </w:r>
    </w:p>
    <w:p w:rsidR="008A2229" w:rsidRPr="008A2229" w:rsidRDefault="008A2229" w:rsidP="008A2229">
      <w:pPr>
        <w:spacing w:after="0"/>
        <w:rPr>
          <w:rFonts w:ascii="Arial" w:hAnsi="Arial" w:cs="Arial"/>
          <w:color w:val="231F20"/>
        </w:rPr>
      </w:pPr>
      <w:proofErr w:type="gramStart"/>
      <w:r w:rsidRPr="008A2229">
        <w:rPr>
          <w:rFonts w:ascii="Arial" w:hAnsi="Arial" w:cs="Arial"/>
          <w:color w:val="231F20"/>
        </w:rPr>
        <w:t>repetitivas</w:t>
      </w:r>
      <w:proofErr w:type="gramEnd"/>
      <w:r w:rsidRPr="008A2229">
        <w:rPr>
          <w:rFonts w:ascii="Arial" w:hAnsi="Arial" w:cs="Arial"/>
          <w:color w:val="231F20"/>
        </w:rPr>
        <w:t xml:space="preserve"> propagadas (actividad desencadenada). Existen 2 tipos </w:t>
      </w:r>
      <w:proofErr w:type="spellStart"/>
      <w:r w:rsidRPr="008A2229">
        <w:rPr>
          <w:rFonts w:ascii="Arial" w:hAnsi="Arial" w:cs="Arial"/>
          <w:color w:val="231F20"/>
        </w:rPr>
        <w:t>depospotenciales</w:t>
      </w:r>
      <w:proofErr w:type="spellEnd"/>
      <w:r w:rsidRPr="008A2229">
        <w:rPr>
          <w:rFonts w:ascii="Arial" w:hAnsi="Arial" w:cs="Arial"/>
          <w:color w:val="231F20"/>
        </w:rPr>
        <w:t>: precoces y tardíos.</w:t>
      </w:r>
    </w:p>
    <w:p w:rsidR="008A2229" w:rsidRPr="008A2229" w:rsidRDefault="008A2229" w:rsidP="008A2229">
      <w:pPr>
        <w:spacing w:after="0"/>
        <w:rPr>
          <w:rFonts w:ascii="Arial" w:hAnsi="Arial" w:cs="Arial"/>
          <w:color w:val="231F20"/>
        </w:rPr>
      </w:pPr>
      <w:r w:rsidRPr="008A2229">
        <w:rPr>
          <w:rFonts w:ascii="Arial" w:hAnsi="Arial" w:cs="Arial"/>
          <w:color w:val="231F20"/>
        </w:rPr>
        <w:t xml:space="preserve">Los </w:t>
      </w:r>
      <w:proofErr w:type="spellStart"/>
      <w:r w:rsidRPr="008A2229">
        <w:rPr>
          <w:rFonts w:ascii="Arial" w:hAnsi="Arial" w:cs="Arial"/>
          <w:color w:val="231F20"/>
        </w:rPr>
        <w:t>pospotenciales</w:t>
      </w:r>
      <w:proofErr w:type="spellEnd"/>
      <w:r w:rsidRPr="008A2229">
        <w:rPr>
          <w:rFonts w:ascii="Arial" w:hAnsi="Arial" w:cs="Arial"/>
          <w:color w:val="231F20"/>
        </w:rPr>
        <w:t xml:space="preserve"> precoces se inscriben en la rama ascendente del PA, se</w:t>
      </w:r>
      <w:r w:rsidR="00CC799A">
        <w:rPr>
          <w:rFonts w:ascii="Arial" w:hAnsi="Arial" w:cs="Arial"/>
          <w:color w:val="231F20"/>
        </w:rPr>
        <w:t xml:space="preserve"> </w:t>
      </w:r>
      <w:r w:rsidRPr="008A2229">
        <w:rPr>
          <w:rFonts w:ascii="Arial" w:hAnsi="Arial" w:cs="Arial"/>
          <w:color w:val="231F20"/>
        </w:rPr>
        <w:t>ven favorecidos por bradicardia y eliminados a FC elevadas. Un ejemplo clásico,</w:t>
      </w:r>
      <w:r w:rsidR="00CC799A">
        <w:rPr>
          <w:rFonts w:ascii="Arial" w:hAnsi="Arial" w:cs="Arial"/>
          <w:color w:val="231F20"/>
        </w:rPr>
        <w:t xml:space="preserve"> </w:t>
      </w:r>
      <w:r w:rsidRPr="008A2229">
        <w:rPr>
          <w:rFonts w:ascii="Arial" w:hAnsi="Arial" w:cs="Arial"/>
          <w:color w:val="231F20"/>
        </w:rPr>
        <w:t xml:space="preserve">es la </w:t>
      </w:r>
      <w:proofErr w:type="spellStart"/>
      <w:r w:rsidRPr="008A2229">
        <w:rPr>
          <w:rFonts w:ascii="Arial" w:hAnsi="Arial" w:cs="Arial"/>
          <w:i/>
          <w:iCs/>
          <w:color w:val="231F20"/>
        </w:rPr>
        <w:t>Torsade</w:t>
      </w:r>
      <w:proofErr w:type="spellEnd"/>
      <w:r w:rsidRPr="008A2229">
        <w:rPr>
          <w:rFonts w:ascii="Arial" w:hAnsi="Arial" w:cs="Arial"/>
          <w:i/>
          <w:iCs/>
          <w:color w:val="231F20"/>
        </w:rPr>
        <w:t xml:space="preserve"> de </w:t>
      </w:r>
      <w:proofErr w:type="spellStart"/>
      <w:r w:rsidRPr="008A2229">
        <w:rPr>
          <w:rFonts w:ascii="Arial" w:hAnsi="Arial" w:cs="Arial"/>
          <w:i/>
          <w:iCs/>
          <w:color w:val="231F20"/>
        </w:rPr>
        <w:t>pointes</w:t>
      </w:r>
      <w:proofErr w:type="spellEnd"/>
      <w:r w:rsidRPr="008A2229">
        <w:rPr>
          <w:rFonts w:ascii="Arial" w:hAnsi="Arial" w:cs="Arial"/>
          <w:i/>
          <w:iCs/>
          <w:color w:val="231F20"/>
        </w:rPr>
        <w:t xml:space="preserve"> </w:t>
      </w:r>
      <w:r w:rsidRPr="008A2229">
        <w:rPr>
          <w:rFonts w:ascii="Arial" w:hAnsi="Arial" w:cs="Arial"/>
          <w:color w:val="231F20"/>
        </w:rPr>
        <w:t>asociada al síndrome de QT largo, también se producen</w:t>
      </w:r>
      <w:r w:rsidR="00CC799A">
        <w:rPr>
          <w:rFonts w:ascii="Arial" w:hAnsi="Arial" w:cs="Arial"/>
          <w:color w:val="231F20"/>
        </w:rPr>
        <w:t xml:space="preserve"> </w:t>
      </w:r>
      <w:r w:rsidRPr="008A2229">
        <w:rPr>
          <w:rFonts w:ascii="Arial" w:hAnsi="Arial" w:cs="Arial"/>
          <w:color w:val="231F20"/>
        </w:rPr>
        <w:t xml:space="preserve">por FAA como la </w:t>
      </w:r>
      <w:proofErr w:type="spellStart"/>
      <w:r w:rsidRPr="008A2229">
        <w:rPr>
          <w:rFonts w:ascii="Arial" w:hAnsi="Arial" w:cs="Arial"/>
          <w:color w:val="231F20"/>
        </w:rPr>
        <w:t>quinidina</w:t>
      </w:r>
      <w:proofErr w:type="spellEnd"/>
      <w:r w:rsidRPr="008A2229">
        <w:rPr>
          <w:rFonts w:ascii="Arial" w:hAnsi="Arial" w:cs="Arial"/>
          <w:color w:val="231F20"/>
        </w:rPr>
        <w:t xml:space="preserve"> y el </w:t>
      </w:r>
      <w:proofErr w:type="spellStart"/>
      <w:r w:rsidRPr="008A2229">
        <w:rPr>
          <w:rFonts w:ascii="Arial" w:hAnsi="Arial" w:cs="Arial"/>
          <w:color w:val="231F20"/>
        </w:rPr>
        <w:t>sotalol</w:t>
      </w:r>
      <w:proofErr w:type="spellEnd"/>
      <w:r w:rsidRPr="008A2229">
        <w:rPr>
          <w:rFonts w:ascii="Arial" w:hAnsi="Arial" w:cs="Arial"/>
          <w:color w:val="231F20"/>
        </w:rPr>
        <w:t xml:space="preserve"> que alargan el QT, hipopotasemia, hipoxia y</w:t>
      </w:r>
    </w:p>
    <w:p w:rsidR="008A2229" w:rsidRPr="008A2229" w:rsidRDefault="008A2229" w:rsidP="008A2229">
      <w:pPr>
        <w:spacing w:after="0"/>
        <w:rPr>
          <w:rFonts w:ascii="Arial" w:hAnsi="Arial" w:cs="Arial"/>
          <w:color w:val="231F20"/>
        </w:rPr>
      </w:pPr>
      <w:proofErr w:type="gramStart"/>
      <w:r w:rsidRPr="008A2229">
        <w:rPr>
          <w:rFonts w:ascii="Arial" w:hAnsi="Arial" w:cs="Arial"/>
          <w:color w:val="231F20"/>
        </w:rPr>
        <w:t>concentraciones</w:t>
      </w:r>
      <w:proofErr w:type="gramEnd"/>
      <w:r w:rsidRPr="008A2229">
        <w:rPr>
          <w:rFonts w:ascii="Arial" w:hAnsi="Arial" w:cs="Arial"/>
          <w:color w:val="231F20"/>
        </w:rPr>
        <w:t xml:space="preserve"> elevadas de catecolaminas. Los </w:t>
      </w:r>
      <w:proofErr w:type="spellStart"/>
      <w:r w:rsidRPr="008A2229">
        <w:rPr>
          <w:rFonts w:ascii="Arial" w:hAnsi="Arial" w:cs="Arial"/>
          <w:color w:val="231F20"/>
        </w:rPr>
        <w:t>pospotenciales</w:t>
      </w:r>
      <w:proofErr w:type="spellEnd"/>
      <w:r w:rsidRPr="008A2229">
        <w:rPr>
          <w:rFonts w:ascii="Arial" w:hAnsi="Arial" w:cs="Arial"/>
          <w:color w:val="231F20"/>
        </w:rPr>
        <w:t xml:space="preserve"> tardíos, son inducidos</w:t>
      </w:r>
      <w:r>
        <w:rPr>
          <w:rFonts w:ascii="Arial" w:hAnsi="Arial" w:cs="Arial"/>
          <w:color w:val="231F20"/>
        </w:rPr>
        <w:t xml:space="preserve"> </w:t>
      </w:r>
      <w:r w:rsidRPr="008A2229">
        <w:rPr>
          <w:rFonts w:ascii="Arial" w:hAnsi="Arial" w:cs="Arial"/>
          <w:color w:val="231F20"/>
        </w:rPr>
        <w:t>por un PA que se produce cuando ya se ha completado la repolarización.</w:t>
      </w:r>
    </w:p>
    <w:p w:rsidR="008A2229" w:rsidRPr="00CC799A" w:rsidRDefault="008A2229" w:rsidP="008A2229">
      <w:pPr>
        <w:spacing w:after="0"/>
        <w:rPr>
          <w:rFonts w:ascii="Arial" w:hAnsi="Arial" w:cs="Arial"/>
          <w:color w:val="231F20"/>
        </w:rPr>
      </w:pPr>
      <w:r w:rsidRPr="008A2229">
        <w:rPr>
          <w:rFonts w:ascii="Arial" w:hAnsi="Arial" w:cs="Arial"/>
          <w:color w:val="231F20"/>
        </w:rPr>
        <w:t xml:space="preserve">Causas conocidas son la intoxicación por digital, isquemia, ritmos </w:t>
      </w:r>
      <w:proofErr w:type="spellStart"/>
      <w:r w:rsidRPr="008A2229">
        <w:rPr>
          <w:rFonts w:ascii="Arial" w:hAnsi="Arial" w:cs="Arial"/>
          <w:color w:val="231F20"/>
        </w:rPr>
        <w:t>idioventriculares</w:t>
      </w:r>
      <w:proofErr w:type="spellEnd"/>
      <w:r w:rsidR="00CC799A">
        <w:rPr>
          <w:rFonts w:ascii="Arial" w:hAnsi="Arial" w:cs="Arial"/>
          <w:color w:val="231F20"/>
        </w:rPr>
        <w:t xml:space="preserve"> </w:t>
      </w:r>
      <w:r w:rsidRPr="008A2229">
        <w:rPr>
          <w:rFonts w:ascii="Arial" w:hAnsi="Arial" w:cs="Arial"/>
          <w:color w:val="231F20"/>
        </w:rPr>
        <w:t>acelerados durante la repercusión, TV idiopáticas y algunos tipos de taquicardias</w:t>
      </w:r>
      <w:r w:rsidR="00CC799A">
        <w:rPr>
          <w:rFonts w:ascii="Arial" w:hAnsi="Arial" w:cs="Arial"/>
          <w:color w:val="231F20"/>
        </w:rPr>
        <w:t xml:space="preserve"> </w:t>
      </w:r>
      <w:r w:rsidRPr="008A2229">
        <w:rPr>
          <w:rFonts w:ascii="Arial" w:hAnsi="Arial" w:cs="Arial"/>
          <w:color w:val="231F20"/>
        </w:rPr>
        <w:t>auriculares.</w:t>
      </w:r>
    </w:p>
    <w:p w:rsidR="008A2229" w:rsidRPr="008A2229" w:rsidRDefault="008A2229" w:rsidP="008A2229">
      <w:pPr>
        <w:autoSpaceDE w:val="0"/>
        <w:autoSpaceDN w:val="0"/>
        <w:adjustRightInd w:val="0"/>
        <w:spacing w:after="0" w:line="240" w:lineRule="auto"/>
        <w:rPr>
          <w:rFonts w:ascii="Arial" w:hAnsi="Arial" w:cs="Arial"/>
          <w:color w:val="231F20"/>
        </w:rPr>
      </w:pPr>
      <w:r w:rsidRPr="008A2229">
        <w:rPr>
          <w:rFonts w:ascii="Arial" w:hAnsi="Arial" w:cs="Arial"/>
          <w:color w:val="231F20"/>
        </w:rPr>
        <w:t>Los trastornos en la conducción del impulso pueden ocasionar interrupciones o</w:t>
      </w:r>
      <w:r w:rsidR="00CC799A">
        <w:rPr>
          <w:rFonts w:ascii="Arial" w:hAnsi="Arial" w:cs="Arial"/>
          <w:color w:val="231F20"/>
        </w:rPr>
        <w:t xml:space="preserve"> </w:t>
      </w:r>
      <w:r w:rsidRPr="008A2229">
        <w:rPr>
          <w:rFonts w:ascii="Arial" w:hAnsi="Arial" w:cs="Arial"/>
          <w:color w:val="231F20"/>
        </w:rPr>
        <w:t>retraso en la propagación del impulso, por lo que originan ritmos de escape o una</w:t>
      </w:r>
      <w:r w:rsidR="00CC799A">
        <w:rPr>
          <w:rFonts w:ascii="Arial" w:hAnsi="Arial" w:cs="Arial"/>
          <w:color w:val="231F20"/>
        </w:rPr>
        <w:t xml:space="preserve"> </w:t>
      </w:r>
      <w:r w:rsidRPr="008A2229">
        <w:rPr>
          <w:rFonts w:ascii="Arial" w:hAnsi="Arial" w:cs="Arial"/>
          <w:color w:val="231F20"/>
        </w:rPr>
        <w:t>secuencia anormal de activación del corazón. El mecanismo de la reentrada ha</w:t>
      </w:r>
      <w:r w:rsidR="00CC799A">
        <w:rPr>
          <w:rFonts w:ascii="Arial" w:hAnsi="Arial" w:cs="Arial"/>
          <w:color w:val="231F20"/>
        </w:rPr>
        <w:t xml:space="preserve"> </w:t>
      </w:r>
      <w:r w:rsidRPr="008A2229">
        <w:rPr>
          <w:rFonts w:ascii="Arial" w:hAnsi="Arial" w:cs="Arial"/>
          <w:color w:val="231F20"/>
        </w:rPr>
        <w:t>sido clasificado en dos grupos: reentrada aleatoria y reentrada ordenada. La primera</w:t>
      </w:r>
      <w:r w:rsidR="00CC799A">
        <w:rPr>
          <w:rFonts w:ascii="Arial" w:hAnsi="Arial" w:cs="Arial"/>
          <w:color w:val="231F20"/>
        </w:rPr>
        <w:t xml:space="preserve"> </w:t>
      </w:r>
      <w:r w:rsidRPr="008A2229">
        <w:rPr>
          <w:rFonts w:ascii="Arial" w:hAnsi="Arial" w:cs="Arial"/>
          <w:color w:val="231F20"/>
        </w:rPr>
        <w:t>es la responsable de la FA y la FV y se caracteriza por la presencia de varios</w:t>
      </w:r>
      <w:r w:rsidR="00CC799A">
        <w:rPr>
          <w:rFonts w:ascii="Arial" w:hAnsi="Arial" w:cs="Arial"/>
          <w:color w:val="231F20"/>
        </w:rPr>
        <w:t xml:space="preserve"> </w:t>
      </w:r>
      <w:r w:rsidRPr="008A2229">
        <w:rPr>
          <w:rFonts w:ascii="Arial" w:hAnsi="Arial" w:cs="Arial"/>
          <w:color w:val="231F20"/>
        </w:rPr>
        <w:t>circuitos de reentrada simultáneos, que cambian de forma continua su tamaño y</w:t>
      </w:r>
      <w:r w:rsidR="00CC799A">
        <w:rPr>
          <w:rFonts w:ascii="Arial" w:hAnsi="Arial" w:cs="Arial"/>
          <w:color w:val="231F20"/>
        </w:rPr>
        <w:t xml:space="preserve"> </w:t>
      </w:r>
      <w:r w:rsidRPr="008A2229">
        <w:rPr>
          <w:rFonts w:ascii="Arial" w:hAnsi="Arial" w:cs="Arial"/>
          <w:color w:val="231F20"/>
        </w:rPr>
        <w:t>localización.</w:t>
      </w:r>
    </w:p>
    <w:p w:rsidR="008A2229" w:rsidRPr="008A2229" w:rsidRDefault="008A2229" w:rsidP="008A2229">
      <w:pPr>
        <w:autoSpaceDE w:val="0"/>
        <w:autoSpaceDN w:val="0"/>
        <w:adjustRightInd w:val="0"/>
        <w:spacing w:after="0" w:line="240" w:lineRule="auto"/>
        <w:rPr>
          <w:rFonts w:ascii="Arial" w:hAnsi="Arial" w:cs="Arial"/>
          <w:color w:val="231F20"/>
        </w:rPr>
      </w:pPr>
      <w:r w:rsidRPr="008A2229">
        <w:rPr>
          <w:rFonts w:ascii="Arial" w:hAnsi="Arial" w:cs="Arial"/>
          <w:color w:val="231F20"/>
        </w:rPr>
        <w:t>La reentrada ordenada es el mecanismo imbricado en la mayor parte de las</w:t>
      </w:r>
      <w:r w:rsidR="00CC799A">
        <w:rPr>
          <w:rFonts w:ascii="Arial" w:hAnsi="Arial" w:cs="Arial"/>
          <w:color w:val="231F20"/>
        </w:rPr>
        <w:t xml:space="preserve"> </w:t>
      </w:r>
      <w:r w:rsidRPr="008A2229">
        <w:rPr>
          <w:rFonts w:ascii="Arial" w:hAnsi="Arial" w:cs="Arial"/>
          <w:color w:val="231F20"/>
        </w:rPr>
        <w:t>taquicardias y se distinguen la reentrada anatómicamente determinada (enunciada</w:t>
      </w:r>
      <w:r w:rsidR="00CC799A">
        <w:rPr>
          <w:rFonts w:ascii="Arial" w:hAnsi="Arial" w:cs="Arial"/>
          <w:color w:val="231F20"/>
        </w:rPr>
        <w:t xml:space="preserve"> </w:t>
      </w:r>
      <w:r w:rsidRPr="008A2229">
        <w:rPr>
          <w:rFonts w:ascii="Arial" w:hAnsi="Arial" w:cs="Arial"/>
          <w:color w:val="231F20"/>
        </w:rPr>
        <w:t xml:space="preserve">por Mines) y donde se encuentran las taquicardias que utilizan vías accesorias, </w:t>
      </w:r>
      <w:proofErr w:type="spellStart"/>
      <w:r w:rsidRPr="008A2229">
        <w:rPr>
          <w:rFonts w:ascii="Arial" w:hAnsi="Arial" w:cs="Arial"/>
          <w:color w:val="231F20"/>
        </w:rPr>
        <w:t>porreentrada</w:t>
      </w:r>
      <w:proofErr w:type="spellEnd"/>
      <w:r w:rsidRPr="008A2229">
        <w:rPr>
          <w:rFonts w:ascii="Arial" w:hAnsi="Arial" w:cs="Arial"/>
          <w:color w:val="231F20"/>
        </w:rPr>
        <w:t xml:space="preserve"> AV, el </w:t>
      </w:r>
      <w:proofErr w:type="spellStart"/>
      <w:r w:rsidRPr="008A2229">
        <w:rPr>
          <w:rFonts w:ascii="Arial" w:hAnsi="Arial" w:cs="Arial"/>
          <w:color w:val="231F20"/>
        </w:rPr>
        <w:t>flutter</w:t>
      </w:r>
      <w:proofErr w:type="spellEnd"/>
      <w:r w:rsidRPr="008A2229">
        <w:rPr>
          <w:rFonts w:ascii="Arial" w:hAnsi="Arial" w:cs="Arial"/>
          <w:color w:val="231F20"/>
        </w:rPr>
        <w:t xml:space="preserve"> auricular típico, las TV rama-rama y posiblemente las TV</w:t>
      </w:r>
    </w:p>
    <w:p w:rsidR="008A2229" w:rsidRDefault="008A2229" w:rsidP="008A2229">
      <w:pPr>
        <w:rPr>
          <w:rFonts w:ascii="Arial" w:hAnsi="Arial" w:cs="Arial"/>
        </w:rPr>
      </w:pPr>
      <w:proofErr w:type="gramStart"/>
      <w:r w:rsidRPr="008A2229">
        <w:rPr>
          <w:rFonts w:ascii="Arial" w:hAnsi="Arial" w:cs="Arial"/>
          <w:color w:val="231F20"/>
        </w:rPr>
        <w:t>posinfarto</w:t>
      </w:r>
      <w:proofErr w:type="gramEnd"/>
      <w:r w:rsidRPr="008A2229">
        <w:rPr>
          <w:rFonts w:ascii="Arial" w:hAnsi="Arial" w:cs="Arial"/>
          <w:color w:val="231F20"/>
        </w:rPr>
        <w:t xml:space="preserve"> y la reentrada funcional o no determinada anatómicamente.</w:t>
      </w:r>
    </w:p>
    <w:p w:rsidR="008A2229" w:rsidRPr="00212C1C" w:rsidRDefault="008A2229" w:rsidP="00715665">
      <w:pPr>
        <w:shd w:val="clear" w:color="auto" w:fill="FFFF00"/>
        <w:autoSpaceDE w:val="0"/>
        <w:autoSpaceDN w:val="0"/>
        <w:adjustRightInd w:val="0"/>
        <w:spacing w:after="0" w:line="240" w:lineRule="auto"/>
        <w:rPr>
          <w:rFonts w:ascii="Arial" w:hAnsi="Arial" w:cs="Arial"/>
          <w:b/>
          <w:color w:val="231F20"/>
        </w:rPr>
      </w:pPr>
      <w:r w:rsidRPr="00212C1C">
        <w:rPr>
          <w:rFonts w:ascii="Arial" w:hAnsi="Arial" w:cs="Arial"/>
          <w:b/>
          <w:i/>
          <w:iCs/>
          <w:color w:val="231F20"/>
          <w:sz w:val="28"/>
          <w:szCs w:val="28"/>
        </w:rPr>
        <w:t>Cuadro clínico</w:t>
      </w:r>
      <w:r w:rsidRPr="00212C1C">
        <w:rPr>
          <w:rFonts w:ascii="Arial" w:hAnsi="Arial" w:cs="Arial"/>
          <w:b/>
          <w:color w:val="231F20"/>
          <w:sz w:val="28"/>
          <w:szCs w:val="28"/>
        </w:rPr>
        <w:t>.</w:t>
      </w:r>
    </w:p>
    <w:p w:rsidR="008A2229" w:rsidRPr="008A2229" w:rsidRDefault="008A2229" w:rsidP="00715665">
      <w:pPr>
        <w:shd w:val="clear" w:color="auto" w:fill="FFFF00"/>
        <w:autoSpaceDE w:val="0"/>
        <w:autoSpaceDN w:val="0"/>
        <w:adjustRightInd w:val="0"/>
        <w:spacing w:after="0" w:line="240" w:lineRule="auto"/>
        <w:rPr>
          <w:rFonts w:ascii="Arial" w:hAnsi="Arial" w:cs="Arial"/>
          <w:color w:val="231F20"/>
        </w:rPr>
      </w:pPr>
      <w:r w:rsidRPr="008A2229">
        <w:rPr>
          <w:rFonts w:ascii="Arial" w:hAnsi="Arial" w:cs="Arial"/>
          <w:color w:val="231F20"/>
        </w:rPr>
        <w:t xml:space="preserve"> Una arritmia puede, desde cursar sin síntomas, hasta originar</w:t>
      </w:r>
      <w:r>
        <w:rPr>
          <w:rFonts w:ascii="Arial" w:hAnsi="Arial" w:cs="Arial"/>
          <w:color w:val="231F20"/>
        </w:rPr>
        <w:t xml:space="preserve"> </w:t>
      </w:r>
      <w:r w:rsidRPr="008A2229">
        <w:rPr>
          <w:rFonts w:ascii="Arial" w:hAnsi="Arial" w:cs="Arial"/>
          <w:color w:val="231F20"/>
        </w:rPr>
        <w:t>la muerte.</w:t>
      </w:r>
    </w:p>
    <w:p w:rsidR="008A2229" w:rsidRPr="008A2229" w:rsidRDefault="008A2229" w:rsidP="00715665">
      <w:pPr>
        <w:shd w:val="clear" w:color="auto" w:fill="FFFF00"/>
        <w:autoSpaceDE w:val="0"/>
        <w:autoSpaceDN w:val="0"/>
        <w:adjustRightInd w:val="0"/>
        <w:spacing w:after="0" w:line="240" w:lineRule="auto"/>
        <w:rPr>
          <w:rFonts w:ascii="Arial" w:hAnsi="Arial" w:cs="Arial"/>
          <w:color w:val="231F20"/>
        </w:rPr>
      </w:pPr>
      <w:r w:rsidRPr="008A2229">
        <w:rPr>
          <w:rFonts w:ascii="Arial" w:hAnsi="Arial" w:cs="Arial"/>
          <w:color w:val="231F20"/>
        </w:rPr>
        <w:t>Las palpitaciones constituyen una manifestación muy frecuente. Consisten en</w:t>
      </w:r>
      <w:r w:rsidR="00CC799A">
        <w:rPr>
          <w:rFonts w:ascii="Arial" w:hAnsi="Arial" w:cs="Arial"/>
          <w:color w:val="231F20"/>
        </w:rPr>
        <w:t xml:space="preserve"> </w:t>
      </w:r>
      <w:r w:rsidRPr="008A2229">
        <w:rPr>
          <w:rFonts w:ascii="Arial" w:hAnsi="Arial" w:cs="Arial"/>
          <w:color w:val="231F20"/>
        </w:rPr>
        <w:t>una sensación de rápido golpeteo en el pecho, acompañando a veces, de la percepción</w:t>
      </w:r>
      <w:r>
        <w:rPr>
          <w:rFonts w:ascii="Arial" w:hAnsi="Arial" w:cs="Arial"/>
          <w:color w:val="231F20"/>
        </w:rPr>
        <w:t xml:space="preserve"> </w:t>
      </w:r>
      <w:r w:rsidRPr="008A2229">
        <w:rPr>
          <w:rFonts w:ascii="Arial" w:hAnsi="Arial" w:cs="Arial"/>
          <w:color w:val="231F20"/>
        </w:rPr>
        <w:t>de latidos rápidos en el cuello. Con frecuencia, su brusco desencadenamiento</w:t>
      </w:r>
      <w:r>
        <w:rPr>
          <w:rFonts w:ascii="Arial" w:hAnsi="Arial" w:cs="Arial"/>
          <w:color w:val="231F20"/>
        </w:rPr>
        <w:t xml:space="preserve"> </w:t>
      </w:r>
      <w:r w:rsidRPr="008A2229">
        <w:rPr>
          <w:rFonts w:ascii="Arial" w:hAnsi="Arial" w:cs="Arial"/>
          <w:color w:val="231F20"/>
        </w:rPr>
        <w:t xml:space="preserve">se puede relacionar con estimulantes, estrés, exceso de tabaco, ejercicio, café, </w:t>
      </w:r>
      <w:proofErr w:type="spellStart"/>
      <w:r w:rsidRPr="008A2229">
        <w:rPr>
          <w:rFonts w:ascii="Arial" w:hAnsi="Arial" w:cs="Arial"/>
          <w:color w:val="231F20"/>
        </w:rPr>
        <w:t>etc.Los</w:t>
      </w:r>
      <w:proofErr w:type="spellEnd"/>
      <w:r w:rsidRPr="008A2229">
        <w:rPr>
          <w:rFonts w:ascii="Arial" w:hAnsi="Arial" w:cs="Arial"/>
          <w:color w:val="231F20"/>
        </w:rPr>
        <w:t xml:space="preserve"> EV y taquicardias son las principales arritmias que las originan.</w:t>
      </w:r>
    </w:p>
    <w:p w:rsidR="008A2229" w:rsidRPr="008A2229" w:rsidRDefault="008A2229" w:rsidP="00715665">
      <w:pPr>
        <w:shd w:val="clear" w:color="auto" w:fill="FFFF00"/>
        <w:autoSpaceDE w:val="0"/>
        <w:autoSpaceDN w:val="0"/>
        <w:adjustRightInd w:val="0"/>
        <w:spacing w:after="0" w:line="240" w:lineRule="auto"/>
        <w:rPr>
          <w:rFonts w:ascii="Arial" w:hAnsi="Arial" w:cs="Arial"/>
          <w:color w:val="231F20"/>
        </w:rPr>
      </w:pPr>
      <w:r w:rsidRPr="008A2229">
        <w:rPr>
          <w:rFonts w:ascii="Arial" w:hAnsi="Arial" w:cs="Arial"/>
          <w:color w:val="231F20"/>
        </w:rPr>
        <w:lastRenderedPageBreak/>
        <w:t>La disnea o sensación “subjetiva” de falta de aire se acompaña con frecuencia</w:t>
      </w:r>
      <w:r w:rsidR="00CC799A">
        <w:rPr>
          <w:rFonts w:ascii="Arial" w:hAnsi="Arial" w:cs="Arial"/>
          <w:color w:val="231F20"/>
        </w:rPr>
        <w:t xml:space="preserve"> </w:t>
      </w:r>
      <w:r w:rsidRPr="008A2229">
        <w:rPr>
          <w:rFonts w:ascii="Arial" w:hAnsi="Arial" w:cs="Arial"/>
          <w:color w:val="231F20"/>
        </w:rPr>
        <w:t>de sensación de malestar general, que se va acentuando cuanto más duradera es la</w:t>
      </w:r>
      <w:r w:rsidR="00CC799A">
        <w:rPr>
          <w:rFonts w:ascii="Arial" w:hAnsi="Arial" w:cs="Arial"/>
          <w:color w:val="231F20"/>
        </w:rPr>
        <w:t xml:space="preserve"> </w:t>
      </w:r>
      <w:r w:rsidRPr="008A2229">
        <w:rPr>
          <w:rFonts w:ascii="Arial" w:hAnsi="Arial" w:cs="Arial"/>
          <w:color w:val="231F20"/>
        </w:rPr>
        <w:t>arritmia.</w:t>
      </w:r>
    </w:p>
    <w:p w:rsidR="008A2229" w:rsidRPr="008A2229" w:rsidRDefault="008A2229" w:rsidP="00715665">
      <w:pPr>
        <w:shd w:val="clear" w:color="auto" w:fill="FFFF00"/>
        <w:autoSpaceDE w:val="0"/>
        <w:autoSpaceDN w:val="0"/>
        <w:adjustRightInd w:val="0"/>
        <w:spacing w:after="0" w:line="240" w:lineRule="auto"/>
        <w:rPr>
          <w:rFonts w:ascii="Arial" w:hAnsi="Arial" w:cs="Arial"/>
          <w:color w:val="231F20"/>
        </w:rPr>
      </w:pPr>
      <w:r w:rsidRPr="008A2229">
        <w:rPr>
          <w:rFonts w:ascii="Arial" w:hAnsi="Arial" w:cs="Arial"/>
          <w:color w:val="231F20"/>
        </w:rPr>
        <w:t>La insuficiencia cardíaca no aparece en corazones sanos a menos que la frecuencia</w:t>
      </w:r>
      <w:r w:rsidR="00CC799A">
        <w:rPr>
          <w:rFonts w:ascii="Arial" w:hAnsi="Arial" w:cs="Arial"/>
          <w:color w:val="231F20"/>
        </w:rPr>
        <w:t xml:space="preserve"> sea muy baja, muy </w:t>
      </w:r>
      <w:r w:rsidRPr="008A2229">
        <w:rPr>
          <w:rFonts w:ascii="Arial" w:hAnsi="Arial" w:cs="Arial"/>
          <w:color w:val="231F20"/>
        </w:rPr>
        <w:t>elevada, o la arritmia muy duradera. Sin embargo, en</w:t>
      </w:r>
      <w:r w:rsidR="00CC799A">
        <w:rPr>
          <w:rFonts w:ascii="Arial" w:hAnsi="Arial" w:cs="Arial"/>
          <w:color w:val="231F20"/>
        </w:rPr>
        <w:t xml:space="preserve"> </w:t>
      </w:r>
      <w:r w:rsidRPr="008A2229">
        <w:rPr>
          <w:rFonts w:ascii="Arial" w:hAnsi="Arial" w:cs="Arial"/>
          <w:color w:val="231F20"/>
        </w:rPr>
        <w:t>corazones previamente enfermos, la insuficiencia cardíaca puede manifestarse temprano</w:t>
      </w:r>
      <w:r>
        <w:rPr>
          <w:rFonts w:ascii="Arial" w:hAnsi="Arial" w:cs="Arial"/>
          <w:color w:val="231F20"/>
        </w:rPr>
        <w:t xml:space="preserve"> </w:t>
      </w:r>
      <w:r w:rsidRPr="008A2229">
        <w:rPr>
          <w:rFonts w:ascii="Arial" w:hAnsi="Arial" w:cs="Arial"/>
          <w:color w:val="231F20"/>
        </w:rPr>
        <w:t xml:space="preserve">y no son raros los signos de fallo cardíaco agudo o </w:t>
      </w:r>
      <w:r w:rsidRPr="008A2229">
        <w:rPr>
          <w:rFonts w:ascii="Arial" w:hAnsi="Arial" w:cs="Arial"/>
          <w:i/>
          <w:iCs/>
          <w:color w:val="231F20"/>
        </w:rPr>
        <w:t xml:space="preserve">shock </w:t>
      </w:r>
      <w:proofErr w:type="spellStart"/>
      <w:r w:rsidRPr="008A2229">
        <w:rPr>
          <w:rFonts w:ascii="Arial" w:hAnsi="Arial" w:cs="Arial"/>
          <w:color w:val="231F20"/>
        </w:rPr>
        <w:t>cardiogénico</w:t>
      </w:r>
      <w:proofErr w:type="spellEnd"/>
    </w:p>
    <w:p w:rsidR="008A2229" w:rsidRPr="008A2229" w:rsidRDefault="008A2229" w:rsidP="00715665">
      <w:pPr>
        <w:shd w:val="clear" w:color="auto" w:fill="FFFF00"/>
        <w:autoSpaceDE w:val="0"/>
        <w:autoSpaceDN w:val="0"/>
        <w:adjustRightInd w:val="0"/>
        <w:spacing w:after="0" w:line="240" w:lineRule="auto"/>
        <w:rPr>
          <w:rFonts w:ascii="Arial" w:hAnsi="Arial" w:cs="Arial"/>
          <w:color w:val="231F20"/>
        </w:rPr>
      </w:pPr>
      <w:r w:rsidRPr="008A2229">
        <w:rPr>
          <w:rFonts w:ascii="Arial" w:hAnsi="Arial" w:cs="Arial"/>
          <w:color w:val="231F20"/>
        </w:rPr>
        <w:t>(</w:t>
      </w:r>
      <w:proofErr w:type="gramStart"/>
      <w:r w:rsidRPr="008A2229">
        <w:rPr>
          <w:rFonts w:ascii="Arial" w:hAnsi="Arial" w:cs="Arial"/>
          <w:color w:val="231F20"/>
        </w:rPr>
        <w:t>hipotensión</w:t>
      </w:r>
      <w:proofErr w:type="gramEnd"/>
      <w:r w:rsidRPr="008A2229">
        <w:rPr>
          <w:rFonts w:ascii="Arial" w:hAnsi="Arial" w:cs="Arial"/>
          <w:color w:val="231F20"/>
        </w:rPr>
        <w:t>, sudoración, frialdad, anuria, alteración del sensorio, etcétera).</w:t>
      </w:r>
    </w:p>
    <w:p w:rsidR="008A2229" w:rsidRPr="008A2229" w:rsidRDefault="008A2229" w:rsidP="00715665">
      <w:pPr>
        <w:shd w:val="clear" w:color="auto" w:fill="FFFF00"/>
        <w:autoSpaceDE w:val="0"/>
        <w:autoSpaceDN w:val="0"/>
        <w:adjustRightInd w:val="0"/>
        <w:spacing w:after="0" w:line="240" w:lineRule="auto"/>
        <w:rPr>
          <w:rFonts w:ascii="Arial" w:hAnsi="Arial" w:cs="Arial"/>
          <w:color w:val="231F20"/>
        </w:rPr>
      </w:pPr>
      <w:r w:rsidRPr="008A2229">
        <w:rPr>
          <w:rFonts w:ascii="Arial" w:hAnsi="Arial" w:cs="Arial"/>
          <w:color w:val="231F20"/>
        </w:rPr>
        <w:t>La angina de pecho es más frecuente en los ritmos rápidos, en corazones con</w:t>
      </w:r>
      <w:r w:rsidR="00CC799A">
        <w:rPr>
          <w:rFonts w:ascii="Arial" w:hAnsi="Arial" w:cs="Arial"/>
          <w:color w:val="231F20"/>
        </w:rPr>
        <w:t xml:space="preserve"> </w:t>
      </w:r>
      <w:r w:rsidRPr="008A2229">
        <w:rPr>
          <w:rFonts w:ascii="Arial" w:hAnsi="Arial" w:cs="Arial"/>
          <w:color w:val="231F20"/>
        </w:rPr>
        <w:t>insuficiencia coronaria previa. La taquicardia produce angina al aumentar el consumo</w:t>
      </w:r>
      <w:r w:rsidR="00CC799A">
        <w:rPr>
          <w:rFonts w:ascii="Arial" w:hAnsi="Arial" w:cs="Arial"/>
          <w:color w:val="231F20"/>
        </w:rPr>
        <w:t xml:space="preserve"> </w:t>
      </w:r>
      <w:r w:rsidRPr="008A2229">
        <w:rPr>
          <w:rFonts w:ascii="Arial" w:hAnsi="Arial" w:cs="Arial"/>
          <w:color w:val="231F20"/>
        </w:rPr>
        <w:t>de oxígeno del miocardio (incremento de las demandas).</w:t>
      </w:r>
    </w:p>
    <w:p w:rsidR="008A2229" w:rsidRPr="008A2229" w:rsidRDefault="008A2229" w:rsidP="00715665">
      <w:pPr>
        <w:shd w:val="clear" w:color="auto" w:fill="FFFF00"/>
        <w:autoSpaceDE w:val="0"/>
        <w:autoSpaceDN w:val="0"/>
        <w:adjustRightInd w:val="0"/>
        <w:spacing w:after="0" w:line="240" w:lineRule="auto"/>
        <w:rPr>
          <w:rFonts w:ascii="Arial" w:hAnsi="Arial" w:cs="Arial"/>
          <w:color w:val="231F20"/>
        </w:rPr>
      </w:pPr>
      <w:r w:rsidRPr="008A2229">
        <w:rPr>
          <w:rFonts w:ascii="Arial" w:hAnsi="Arial" w:cs="Arial"/>
          <w:color w:val="231F20"/>
        </w:rPr>
        <w:t xml:space="preserve">El síncope es más frecuente en las </w:t>
      </w:r>
      <w:proofErr w:type="spellStart"/>
      <w:r w:rsidRPr="008A2229">
        <w:rPr>
          <w:rFonts w:ascii="Arial" w:hAnsi="Arial" w:cs="Arial"/>
          <w:color w:val="231F20"/>
        </w:rPr>
        <w:t>bradiarritmias</w:t>
      </w:r>
      <w:proofErr w:type="spellEnd"/>
      <w:r w:rsidRPr="008A2229">
        <w:rPr>
          <w:rFonts w:ascii="Arial" w:hAnsi="Arial" w:cs="Arial"/>
          <w:color w:val="231F20"/>
        </w:rPr>
        <w:t xml:space="preserve"> con períodos de asistolia de</w:t>
      </w:r>
      <w:r w:rsidR="00CC799A">
        <w:rPr>
          <w:rFonts w:ascii="Arial" w:hAnsi="Arial" w:cs="Arial"/>
          <w:color w:val="231F20"/>
        </w:rPr>
        <w:t xml:space="preserve"> </w:t>
      </w:r>
      <w:r w:rsidRPr="008A2229">
        <w:rPr>
          <w:rFonts w:ascii="Arial" w:hAnsi="Arial" w:cs="Arial"/>
          <w:color w:val="231F20"/>
        </w:rPr>
        <w:t>varios segundos o BAV avanzados, pero también puede ocurrir en ritmos rápidos,</w:t>
      </w:r>
      <w:r w:rsidR="00CC799A">
        <w:rPr>
          <w:rFonts w:ascii="Arial" w:hAnsi="Arial" w:cs="Arial"/>
          <w:color w:val="231F20"/>
        </w:rPr>
        <w:t xml:space="preserve"> </w:t>
      </w:r>
      <w:r w:rsidRPr="008A2229">
        <w:rPr>
          <w:rFonts w:ascii="Arial" w:hAnsi="Arial" w:cs="Arial"/>
          <w:color w:val="231F20"/>
        </w:rPr>
        <w:t xml:space="preserve">sobre todo en las arritmias ventriculares malignas (FV, </w:t>
      </w:r>
      <w:proofErr w:type="spellStart"/>
      <w:r w:rsidRPr="008A2229">
        <w:rPr>
          <w:rFonts w:ascii="Arial" w:hAnsi="Arial" w:cs="Arial"/>
          <w:color w:val="231F20"/>
        </w:rPr>
        <w:t>FlV</w:t>
      </w:r>
      <w:proofErr w:type="spellEnd"/>
      <w:r w:rsidRPr="008A2229">
        <w:rPr>
          <w:rFonts w:ascii="Arial" w:hAnsi="Arial" w:cs="Arial"/>
          <w:color w:val="231F20"/>
        </w:rPr>
        <w:t xml:space="preserve"> y TVS) o en caso de</w:t>
      </w:r>
      <w:r w:rsidR="00CC799A">
        <w:rPr>
          <w:rFonts w:ascii="Arial" w:hAnsi="Arial" w:cs="Arial"/>
          <w:color w:val="231F20"/>
        </w:rPr>
        <w:t xml:space="preserve"> </w:t>
      </w:r>
      <w:r w:rsidRPr="008A2229">
        <w:rPr>
          <w:rFonts w:ascii="Arial" w:hAnsi="Arial" w:cs="Arial"/>
          <w:color w:val="231F20"/>
        </w:rPr>
        <w:t xml:space="preserve">ser </w:t>
      </w:r>
      <w:proofErr w:type="spellStart"/>
      <w:r w:rsidRPr="008A2229">
        <w:rPr>
          <w:rFonts w:ascii="Arial" w:hAnsi="Arial" w:cs="Arial"/>
          <w:color w:val="231F20"/>
        </w:rPr>
        <w:t>supraventricular</w:t>
      </w:r>
      <w:proofErr w:type="spellEnd"/>
      <w:r w:rsidRPr="008A2229">
        <w:rPr>
          <w:rFonts w:ascii="Arial" w:hAnsi="Arial" w:cs="Arial"/>
          <w:color w:val="231F20"/>
        </w:rPr>
        <w:t>, la FA por vía accesoria sería un caso. La pérdida del conocimiento</w:t>
      </w:r>
      <w:r>
        <w:rPr>
          <w:rFonts w:ascii="Arial" w:hAnsi="Arial" w:cs="Arial"/>
          <w:color w:val="231F20"/>
        </w:rPr>
        <w:t xml:space="preserve"> </w:t>
      </w:r>
      <w:r w:rsidRPr="008A2229">
        <w:rPr>
          <w:rFonts w:ascii="Arial" w:hAnsi="Arial" w:cs="Arial"/>
          <w:color w:val="231F20"/>
        </w:rPr>
        <w:t>traduce una isquemia cerebral transitoria, que produce una pérdida de consciencia.</w:t>
      </w:r>
    </w:p>
    <w:p w:rsidR="008A2229" w:rsidRPr="008A2229" w:rsidRDefault="008A2229" w:rsidP="00715665">
      <w:pPr>
        <w:shd w:val="clear" w:color="auto" w:fill="FFFF00"/>
        <w:autoSpaceDE w:val="0"/>
        <w:autoSpaceDN w:val="0"/>
        <w:adjustRightInd w:val="0"/>
        <w:spacing w:after="0" w:line="240" w:lineRule="auto"/>
        <w:rPr>
          <w:rFonts w:ascii="Arial" w:hAnsi="Arial" w:cs="Arial"/>
          <w:color w:val="231F20"/>
        </w:rPr>
      </w:pPr>
      <w:r w:rsidRPr="008A2229">
        <w:rPr>
          <w:rFonts w:ascii="Arial" w:hAnsi="Arial" w:cs="Arial"/>
          <w:color w:val="231F20"/>
        </w:rPr>
        <w:t>La recuperación posterior es generalmente completa, sin secuelas</w:t>
      </w:r>
      <w:r>
        <w:rPr>
          <w:rFonts w:ascii="Arial" w:hAnsi="Arial" w:cs="Arial"/>
          <w:color w:val="231F20"/>
        </w:rPr>
        <w:t xml:space="preserve"> </w:t>
      </w:r>
      <w:r w:rsidRPr="008A2229">
        <w:rPr>
          <w:rFonts w:ascii="Arial" w:hAnsi="Arial" w:cs="Arial"/>
          <w:color w:val="231F20"/>
        </w:rPr>
        <w:t>neurológicas.</w:t>
      </w:r>
    </w:p>
    <w:p w:rsidR="008A2229" w:rsidRDefault="008A2229" w:rsidP="00715665">
      <w:pPr>
        <w:shd w:val="clear" w:color="auto" w:fill="FFFF00"/>
        <w:autoSpaceDE w:val="0"/>
        <w:autoSpaceDN w:val="0"/>
        <w:adjustRightInd w:val="0"/>
        <w:spacing w:after="0" w:line="240" w:lineRule="auto"/>
        <w:rPr>
          <w:rFonts w:ascii="Arial" w:hAnsi="Arial" w:cs="Arial"/>
          <w:b/>
          <w:bCs/>
          <w:color w:val="231F20"/>
        </w:rPr>
      </w:pPr>
    </w:p>
    <w:p w:rsidR="008A2229" w:rsidRDefault="008A2229" w:rsidP="00715665">
      <w:pPr>
        <w:shd w:val="clear" w:color="auto" w:fill="FFFF00"/>
        <w:autoSpaceDE w:val="0"/>
        <w:autoSpaceDN w:val="0"/>
        <w:adjustRightInd w:val="0"/>
        <w:spacing w:after="0" w:line="240" w:lineRule="auto"/>
        <w:rPr>
          <w:rFonts w:ascii="Arial" w:hAnsi="Arial" w:cs="Arial"/>
          <w:b/>
          <w:bCs/>
          <w:color w:val="231F20"/>
        </w:rPr>
      </w:pPr>
    </w:p>
    <w:p w:rsidR="008A2229" w:rsidRPr="008A2229" w:rsidRDefault="008A2229" w:rsidP="00715665">
      <w:pPr>
        <w:shd w:val="clear" w:color="auto" w:fill="FFFF00"/>
        <w:autoSpaceDE w:val="0"/>
        <w:autoSpaceDN w:val="0"/>
        <w:adjustRightInd w:val="0"/>
        <w:spacing w:after="0" w:line="240" w:lineRule="auto"/>
        <w:rPr>
          <w:rFonts w:ascii="Arial" w:hAnsi="Arial" w:cs="Arial"/>
          <w:b/>
          <w:bCs/>
          <w:color w:val="231F20"/>
          <w:sz w:val="28"/>
          <w:szCs w:val="28"/>
        </w:rPr>
      </w:pPr>
      <w:r w:rsidRPr="008A2229">
        <w:rPr>
          <w:rFonts w:ascii="Arial" w:hAnsi="Arial" w:cs="Arial"/>
          <w:b/>
          <w:bCs/>
          <w:color w:val="231F20"/>
          <w:sz w:val="28"/>
          <w:szCs w:val="28"/>
        </w:rPr>
        <w:t>Exámenes complementarios</w:t>
      </w:r>
    </w:p>
    <w:p w:rsidR="008A2229" w:rsidRPr="008A2229" w:rsidRDefault="008A2229" w:rsidP="00715665">
      <w:pPr>
        <w:shd w:val="clear" w:color="auto" w:fill="FFFF00"/>
        <w:autoSpaceDE w:val="0"/>
        <w:autoSpaceDN w:val="0"/>
        <w:adjustRightInd w:val="0"/>
        <w:spacing w:after="0" w:line="240" w:lineRule="auto"/>
        <w:rPr>
          <w:rFonts w:ascii="Arial" w:hAnsi="Arial" w:cs="Arial"/>
          <w:color w:val="231F20"/>
        </w:rPr>
      </w:pPr>
      <w:r w:rsidRPr="008A2229">
        <w:rPr>
          <w:rFonts w:ascii="Arial" w:hAnsi="Arial" w:cs="Arial"/>
          <w:b/>
          <w:i/>
          <w:iCs/>
          <w:color w:val="231F20"/>
        </w:rPr>
        <w:t>Electrocardiograma</w:t>
      </w:r>
      <w:r w:rsidRPr="008A2229">
        <w:rPr>
          <w:rFonts w:ascii="Arial" w:hAnsi="Arial" w:cs="Arial"/>
          <w:b/>
          <w:color w:val="231F20"/>
        </w:rPr>
        <w:t>.</w:t>
      </w:r>
      <w:r w:rsidRPr="008A2229">
        <w:rPr>
          <w:rFonts w:ascii="Arial" w:hAnsi="Arial" w:cs="Arial"/>
          <w:color w:val="231F20"/>
        </w:rPr>
        <w:t xml:space="preserve"> Constituye el método más importante para el diagnóstico</w:t>
      </w:r>
      <w:r w:rsidR="00CC799A">
        <w:rPr>
          <w:rFonts w:ascii="Arial" w:hAnsi="Arial" w:cs="Arial"/>
          <w:color w:val="231F20"/>
        </w:rPr>
        <w:t xml:space="preserve"> </w:t>
      </w:r>
      <w:r w:rsidRPr="008A2229">
        <w:rPr>
          <w:rFonts w:ascii="Arial" w:hAnsi="Arial" w:cs="Arial"/>
          <w:color w:val="231F20"/>
        </w:rPr>
        <w:t>de una arritmia. Se debe realizar un registro convencional de 12 derivaciones y</w:t>
      </w:r>
      <w:r w:rsidR="00CC799A">
        <w:rPr>
          <w:rFonts w:ascii="Arial" w:hAnsi="Arial" w:cs="Arial"/>
          <w:color w:val="231F20"/>
        </w:rPr>
        <w:t xml:space="preserve"> </w:t>
      </w:r>
      <w:r w:rsidRPr="008A2229">
        <w:rPr>
          <w:rFonts w:ascii="Arial" w:hAnsi="Arial" w:cs="Arial"/>
          <w:color w:val="231F20"/>
        </w:rPr>
        <w:t>una tirada más larga de una derivación, donde se observe mejor la onda P (DII).</w:t>
      </w:r>
    </w:p>
    <w:p w:rsidR="008A2229" w:rsidRPr="008A2229" w:rsidRDefault="008A2229" w:rsidP="00715665">
      <w:pPr>
        <w:shd w:val="clear" w:color="auto" w:fill="FFFF00"/>
        <w:autoSpaceDE w:val="0"/>
        <w:autoSpaceDN w:val="0"/>
        <w:adjustRightInd w:val="0"/>
        <w:spacing w:after="0" w:line="240" w:lineRule="auto"/>
        <w:rPr>
          <w:rFonts w:ascii="Arial" w:hAnsi="Arial" w:cs="Arial"/>
          <w:color w:val="231F20"/>
        </w:rPr>
      </w:pPr>
      <w:r w:rsidRPr="008A2229">
        <w:rPr>
          <w:rFonts w:ascii="Arial" w:hAnsi="Arial" w:cs="Arial"/>
          <w:b/>
          <w:i/>
          <w:iCs/>
          <w:color w:val="231F20"/>
        </w:rPr>
        <w:t>Monitoreo ambulatorio de 24 h (</w:t>
      </w:r>
      <w:proofErr w:type="spellStart"/>
      <w:r w:rsidRPr="008A2229">
        <w:rPr>
          <w:rFonts w:ascii="Arial" w:hAnsi="Arial" w:cs="Arial"/>
          <w:b/>
          <w:i/>
          <w:iCs/>
          <w:color w:val="231F20"/>
        </w:rPr>
        <w:t>holter</w:t>
      </w:r>
      <w:proofErr w:type="spellEnd"/>
      <w:r w:rsidRPr="008A2229">
        <w:rPr>
          <w:rFonts w:ascii="Arial" w:hAnsi="Arial" w:cs="Arial"/>
          <w:b/>
          <w:i/>
          <w:iCs/>
          <w:color w:val="231F20"/>
        </w:rPr>
        <w:t>)</w:t>
      </w:r>
      <w:r w:rsidRPr="008A2229">
        <w:rPr>
          <w:rFonts w:ascii="Arial" w:hAnsi="Arial" w:cs="Arial"/>
          <w:b/>
          <w:color w:val="231F20"/>
        </w:rPr>
        <w:t>.</w:t>
      </w:r>
      <w:r w:rsidRPr="008A2229">
        <w:rPr>
          <w:rFonts w:ascii="Arial" w:hAnsi="Arial" w:cs="Arial"/>
          <w:color w:val="231F20"/>
        </w:rPr>
        <w:t xml:space="preserve"> Es un sistema de electrodos</w:t>
      </w:r>
      <w:r w:rsidR="00CC799A">
        <w:rPr>
          <w:rFonts w:ascii="Arial" w:hAnsi="Arial" w:cs="Arial"/>
          <w:color w:val="231F20"/>
        </w:rPr>
        <w:t xml:space="preserve"> </w:t>
      </w:r>
      <w:r w:rsidRPr="008A2229">
        <w:rPr>
          <w:rFonts w:ascii="Arial" w:hAnsi="Arial" w:cs="Arial"/>
          <w:color w:val="231F20"/>
        </w:rPr>
        <w:t>bipolares, acoplados a una grabadora que registra 2 o 3 canales y que con el empleo</w:t>
      </w:r>
      <w:r w:rsidR="00CC799A">
        <w:rPr>
          <w:rFonts w:ascii="Arial" w:hAnsi="Arial" w:cs="Arial"/>
          <w:color w:val="231F20"/>
        </w:rPr>
        <w:t xml:space="preserve"> </w:t>
      </w:r>
      <w:r w:rsidRPr="008A2229">
        <w:rPr>
          <w:rFonts w:ascii="Arial" w:hAnsi="Arial" w:cs="Arial"/>
          <w:color w:val="231F20"/>
        </w:rPr>
        <w:t>de una batería puede almacenar información entre 24 y 48 h, la cual se acoplará</w:t>
      </w:r>
      <w:r w:rsidR="00CC799A">
        <w:rPr>
          <w:rFonts w:ascii="Arial" w:hAnsi="Arial" w:cs="Arial"/>
          <w:color w:val="231F20"/>
        </w:rPr>
        <w:t xml:space="preserve"> </w:t>
      </w:r>
      <w:r w:rsidRPr="008A2229">
        <w:rPr>
          <w:rFonts w:ascii="Arial" w:hAnsi="Arial" w:cs="Arial"/>
          <w:color w:val="231F20"/>
        </w:rPr>
        <w:t xml:space="preserve">posteriormente a un </w:t>
      </w:r>
      <w:proofErr w:type="spellStart"/>
      <w:r w:rsidRPr="008A2229">
        <w:rPr>
          <w:rFonts w:ascii="Arial" w:hAnsi="Arial" w:cs="Arial"/>
          <w:color w:val="231F20"/>
        </w:rPr>
        <w:t>electrocardioanalizador</w:t>
      </w:r>
      <w:proofErr w:type="spellEnd"/>
      <w:r w:rsidRPr="008A2229">
        <w:rPr>
          <w:rFonts w:ascii="Arial" w:hAnsi="Arial" w:cs="Arial"/>
          <w:color w:val="231F20"/>
        </w:rPr>
        <w:t xml:space="preserve"> en una PC con </w:t>
      </w:r>
      <w:r w:rsidRPr="008A2229">
        <w:rPr>
          <w:rFonts w:ascii="Arial" w:hAnsi="Arial" w:cs="Arial"/>
          <w:i/>
          <w:iCs/>
          <w:color w:val="231F20"/>
        </w:rPr>
        <w:t xml:space="preserve">software </w:t>
      </w:r>
      <w:r w:rsidRPr="008A2229">
        <w:rPr>
          <w:rFonts w:ascii="Arial" w:hAnsi="Arial" w:cs="Arial"/>
          <w:color w:val="231F20"/>
        </w:rPr>
        <w:t>específico</w:t>
      </w:r>
      <w:r w:rsidR="00CC799A">
        <w:rPr>
          <w:rFonts w:ascii="Arial" w:hAnsi="Arial" w:cs="Arial"/>
          <w:color w:val="231F20"/>
        </w:rPr>
        <w:t xml:space="preserve"> </w:t>
      </w:r>
      <w:r w:rsidRPr="008A2229">
        <w:rPr>
          <w:rFonts w:ascii="Arial" w:hAnsi="Arial" w:cs="Arial"/>
          <w:color w:val="231F20"/>
        </w:rPr>
        <w:t xml:space="preserve">para analizar el registro </w:t>
      </w:r>
      <w:proofErr w:type="spellStart"/>
      <w:r w:rsidRPr="008A2229">
        <w:rPr>
          <w:rFonts w:ascii="Arial" w:hAnsi="Arial" w:cs="Arial"/>
          <w:color w:val="231F20"/>
        </w:rPr>
        <w:t>electrocardiográfico</w:t>
      </w:r>
      <w:proofErr w:type="spellEnd"/>
      <w:r w:rsidRPr="008A2229">
        <w:rPr>
          <w:rFonts w:ascii="Arial" w:hAnsi="Arial" w:cs="Arial"/>
          <w:color w:val="231F20"/>
        </w:rPr>
        <w:t xml:space="preserve"> y eventos ocurridos durante la grabación.</w:t>
      </w:r>
    </w:p>
    <w:p w:rsidR="008A2229" w:rsidRPr="008A2229" w:rsidRDefault="008A2229" w:rsidP="00715665">
      <w:pPr>
        <w:shd w:val="clear" w:color="auto" w:fill="FFFF00"/>
        <w:autoSpaceDE w:val="0"/>
        <w:autoSpaceDN w:val="0"/>
        <w:adjustRightInd w:val="0"/>
        <w:spacing w:after="0" w:line="240" w:lineRule="auto"/>
        <w:rPr>
          <w:rFonts w:ascii="Arial" w:hAnsi="Arial" w:cs="Arial"/>
          <w:color w:val="231F20"/>
          <w:u w:val="single"/>
        </w:rPr>
      </w:pPr>
      <w:r w:rsidRPr="008A2229">
        <w:rPr>
          <w:rFonts w:ascii="Arial" w:hAnsi="Arial" w:cs="Arial"/>
          <w:i/>
          <w:iCs/>
          <w:color w:val="231F20"/>
          <w:u w:val="single"/>
        </w:rPr>
        <w:t xml:space="preserve">Posibilidades que ofrece el </w:t>
      </w:r>
      <w:proofErr w:type="spellStart"/>
      <w:r w:rsidRPr="008A2229">
        <w:rPr>
          <w:rFonts w:ascii="Arial" w:hAnsi="Arial" w:cs="Arial"/>
          <w:i/>
          <w:iCs/>
          <w:color w:val="231F20"/>
          <w:u w:val="single"/>
        </w:rPr>
        <w:t>holter</w:t>
      </w:r>
      <w:proofErr w:type="spellEnd"/>
      <w:r w:rsidRPr="008A2229">
        <w:rPr>
          <w:rFonts w:ascii="Arial" w:hAnsi="Arial" w:cs="Arial"/>
          <w:color w:val="231F20"/>
          <w:u w:val="single"/>
        </w:rPr>
        <w:t>:</w:t>
      </w:r>
    </w:p>
    <w:p w:rsidR="008A2229" w:rsidRPr="008A2229" w:rsidRDefault="008A2229" w:rsidP="00715665">
      <w:pPr>
        <w:shd w:val="clear" w:color="auto" w:fill="FFFF00"/>
        <w:autoSpaceDE w:val="0"/>
        <w:autoSpaceDN w:val="0"/>
        <w:adjustRightInd w:val="0"/>
        <w:spacing w:after="0" w:line="240" w:lineRule="auto"/>
        <w:rPr>
          <w:rFonts w:ascii="Arial" w:hAnsi="Arial" w:cs="Arial"/>
          <w:color w:val="231F20"/>
        </w:rPr>
      </w:pPr>
      <w:r w:rsidRPr="008A2229">
        <w:rPr>
          <w:rFonts w:ascii="Arial" w:hAnsi="Arial" w:cs="Arial"/>
          <w:color w:val="231F20"/>
        </w:rPr>
        <w:t xml:space="preserve">1. Diagnóstico de </w:t>
      </w:r>
      <w:proofErr w:type="spellStart"/>
      <w:r w:rsidRPr="008A2229">
        <w:rPr>
          <w:rFonts w:ascii="Arial" w:hAnsi="Arial" w:cs="Arial"/>
          <w:color w:val="231F20"/>
        </w:rPr>
        <w:t>bradiarritmia</w:t>
      </w:r>
      <w:proofErr w:type="spellEnd"/>
      <w:r w:rsidRPr="008A2229">
        <w:rPr>
          <w:rFonts w:ascii="Arial" w:hAnsi="Arial" w:cs="Arial"/>
          <w:color w:val="231F20"/>
        </w:rPr>
        <w:t xml:space="preserve"> y taquiarritmias.</w:t>
      </w:r>
    </w:p>
    <w:p w:rsidR="008A2229" w:rsidRPr="008A2229" w:rsidRDefault="008A2229" w:rsidP="00715665">
      <w:pPr>
        <w:shd w:val="clear" w:color="auto" w:fill="FFFF00"/>
        <w:autoSpaceDE w:val="0"/>
        <w:autoSpaceDN w:val="0"/>
        <w:adjustRightInd w:val="0"/>
        <w:spacing w:after="0" w:line="240" w:lineRule="auto"/>
        <w:rPr>
          <w:rFonts w:ascii="Arial" w:hAnsi="Arial" w:cs="Arial"/>
          <w:color w:val="231F20"/>
        </w:rPr>
      </w:pPr>
      <w:r w:rsidRPr="008A2229">
        <w:rPr>
          <w:rFonts w:ascii="Arial" w:hAnsi="Arial" w:cs="Arial"/>
          <w:color w:val="231F20"/>
        </w:rPr>
        <w:t>2. Densidad de extrasístoles/h y por 24 h.</w:t>
      </w:r>
    </w:p>
    <w:p w:rsidR="008A2229" w:rsidRPr="008A2229" w:rsidRDefault="008A2229" w:rsidP="00715665">
      <w:pPr>
        <w:shd w:val="clear" w:color="auto" w:fill="FFFF00"/>
        <w:autoSpaceDE w:val="0"/>
        <w:autoSpaceDN w:val="0"/>
        <w:adjustRightInd w:val="0"/>
        <w:spacing w:after="0" w:line="240" w:lineRule="auto"/>
        <w:rPr>
          <w:rFonts w:ascii="Arial" w:hAnsi="Arial" w:cs="Arial"/>
          <w:color w:val="231F20"/>
        </w:rPr>
      </w:pPr>
      <w:r w:rsidRPr="008A2229">
        <w:rPr>
          <w:rFonts w:ascii="Arial" w:hAnsi="Arial" w:cs="Arial"/>
          <w:color w:val="231F20"/>
        </w:rPr>
        <w:t>3. Variabilidad de FC.</w:t>
      </w:r>
    </w:p>
    <w:p w:rsidR="008A2229" w:rsidRPr="008A2229" w:rsidRDefault="008A2229" w:rsidP="00715665">
      <w:pPr>
        <w:shd w:val="clear" w:color="auto" w:fill="FFFF00"/>
        <w:autoSpaceDE w:val="0"/>
        <w:autoSpaceDN w:val="0"/>
        <w:adjustRightInd w:val="0"/>
        <w:spacing w:after="0" w:line="240" w:lineRule="auto"/>
        <w:rPr>
          <w:rFonts w:ascii="Arial" w:hAnsi="Arial" w:cs="Arial"/>
          <w:color w:val="231F20"/>
        </w:rPr>
      </w:pPr>
      <w:r w:rsidRPr="008A2229">
        <w:rPr>
          <w:rFonts w:ascii="Arial" w:hAnsi="Arial" w:cs="Arial"/>
          <w:color w:val="231F20"/>
        </w:rPr>
        <w:t>4. Variabilidad del intervalo QT.</w:t>
      </w:r>
    </w:p>
    <w:p w:rsidR="008A2229" w:rsidRPr="008A2229" w:rsidRDefault="008A2229" w:rsidP="00715665">
      <w:pPr>
        <w:shd w:val="clear" w:color="auto" w:fill="FFFF00"/>
        <w:autoSpaceDE w:val="0"/>
        <w:autoSpaceDN w:val="0"/>
        <w:adjustRightInd w:val="0"/>
        <w:spacing w:after="0" w:line="240" w:lineRule="auto"/>
        <w:rPr>
          <w:rFonts w:ascii="Arial" w:hAnsi="Arial" w:cs="Arial"/>
          <w:color w:val="231F20"/>
        </w:rPr>
      </w:pPr>
      <w:r w:rsidRPr="008A2229">
        <w:rPr>
          <w:rFonts w:ascii="Arial" w:hAnsi="Arial" w:cs="Arial"/>
          <w:color w:val="231F20"/>
        </w:rPr>
        <w:t>5. Alteraciones del segmento ST y T, útil en la cardiopatía isquémica.</w:t>
      </w:r>
    </w:p>
    <w:p w:rsidR="008A2229" w:rsidRPr="008A2229" w:rsidRDefault="008A2229" w:rsidP="00715665">
      <w:pPr>
        <w:shd w:val="clear" w:color="auto" w:fill="FFFF00"/>
        <w:autoSpaceDE w:val="0"/>
        <w:autoSpaceDN w:val="0"/>
        <w:adjustRightInd w:val="0"/>
        <w:spacing w:after="0" w:line="240" w:lineRule="auto"/>
        <w:rPr>
          <w:rFonts w:ascii="Arial" w:hAnsi="Arial" w:cs="Arial"/>
          <w:color w:val="231F20"/>
        </w:rPr>
      </w:pPr>
      <w:r w:rsidRPr="008A2229">
        <w:rPr>
          <w:rFonts w:ascii="Arial" w:hAnsi="Arial" w:cs="Arial"/>
          <w:color w:val="231F20"/>
        </w:rPr>
        <w:t>6. Correlacionar los síntomas con eventos.</w:t>
      </w:r>
    </w:p>
    <w:p w:rsidR="00F71533" w:rsidRDefault="008A2229" w:rsidP="00715665">
      <w:pPr>
        <w:shd w:val="clear" w:color="auto" w:fill="FFFF00"/>
        <w:autoSpaceDE w:val="0"/>
        <w:autoSpaceDN w:val="0"/>
        <w:adjustRightInd w:val="0"/>
        <w:spacing w:after="0" w:line="240" w:lineRule="auto"/>
        <w:rPr>
          <w:rFonts w:ascii="Arial" w:hAnsi="Arial" w:cs="Arial"/>
          <w:color w:val="231F20"/>
        </w:rPr>
      </w:pPr>
      <w:r w:rsidRPr="008A2229">
        <w:rPr>
          <w:rFonts w:ascii="Arial" w:hAnsi="Arial" w:cs="Arial"/>
          <w:color w:val="231F20"/>
        </w:rPr>
        <w:t xml:space="preserve">7. Valorar funcionamiento de dispositivos </w:t>
      </w:r>
      <w:proofErr w:type="spellStart"/>
      <w:r w:rsidRPr="008A2229">
        <w:rPr>
          <w:rFonts w:ascii="Arial" w:hAnsi="Arial" w:cs="Arial"/>
          <w:color w:val="231F20"/>
        </w:rPr>
        <w:t>implantables</w:t>
      </w:r>
      <w:proofErr w:type="spellEnd"/>
      <w:r w:rsidRPr="008A2229">
        <w:rPr>
          <w:rFonts w:ascii="Arial" w:hAnsi="Arial" w:cs="Arial"/>
          <w:color w:val="231F20"/>
        </w:rPr>
        <w:t xml:space="preserve"> como marcapasos, </w:t>
      </w:r>
      <w:r w:rsidRPr="00F71533">
        <w:rPr>
          <w:rFonts w:ascii="Arial" w:hAnsi="Arial" w:cs="Arial"/>
          <w:color w:val="231F20"/>
        </w:rPr>
        <w:t>desfibrilador</w:t>
      </w:r>
      <w:r w:rsidR="00F71533">
        <w:rPr>
          <w:rFonts w:ascii="Arial" w:hAnsi="Arial" w:cs="Arial"/>
          <w:color w:val="231F20"/>
        </w:rPr>
        <w:t xml:space="preserve"> </w:t>
      </w:r>
      <w:r w:rsidRPr="00F71533">
        <w:rPr>
          <w:rFonts w:ascii="Arial" w:hAnsi="Arial" w:cs="Arial"/>
          <w:color w:val="231F20"/>
        </w:rPr>
        <w:t xml:space="preserve">automático y terapia de </w:t>
      </w:r>
      <w:proofErr w:type="spellStart"/>
      <w:r w:rsidRPr="00F71533">
        <w:rPr>
          <w:rFonts w:ascii="Arial" w:hAnsi="Arial" w:cs="Arial"/>
          <w:color w:val="231F20"/>
        </w:rPr>
        <w:t>resincronización</w:t>
      </w:r>
      <w:proofErr w:type="spellEnd"/>
      <w:r w:rsidRPr="00F71533">
        <w:rPr>
          <w:rFonts w:ascii="Arial" w:hAnsi="Arial" w:cs="Arial"/>
          <w:color w:val="231F20"/>
        </w:rPr>
        <w:t xml:space="preserve"> cardíaca.</w:t>
      </w:r>
    </w:p>
    <w:p w:rsidR="00F71533" w:rsidRPr="00F71533" w:rsidRDefault="00F71533" w:rsidP="00715665">
      <w:pPr>
        <w:shd w:val="clear" w:color="auto" w:fill="FFFF00"/>
        <w:autoSpaceDE w:val="0"/>
        <w:autoSpaceDN w:val="0"/>
        <w:adjustRightInd w:val="0"/>
        <w:spacing w:after="0" w:line="240" w:lineRule="auto"/>
        <w:rPr>
          <w:rFonts w:ascii="Arial" w:hAnsi="Arial" w:cs="Arial"/>
          <w:color w:val="231F20"/>
        </w:rPr>
      </w:pPr>
      <w:r w:rsidRPr="00F71533">
        <w:rPr>
          <w:rFonts w:ascii="Arial" w:hAnsi="Arial" w:cs="Arial"/>
          <w:color w:val="231F20"/>
        </w:rPr>
        <w:t xml:space="preserve">8. Estudio de síncope o </w:t>
      </w:r>
      <w:proofErr w:type="spellStart"/>
      <w:r w:rsidRPr="00F71533">
        <w:rPr>
          <w:rFonts w:ascii="Arial" w:hAnsi="Arial" w:cs="Arial"/>
          <w:color w:val="231F20"/>
        </w:rPr>
        <w:t>presíncope</w:t>
      </w:r>
      <w:proofErr w:type="spellEnd"/>
      <w:r w:rsidRPr="00F71533">
        <w:rPr>
          <w:rFonts w:ascii="Arial" w:hAnsi="Arial" w:cs="Arial"/>
          <w:color w:val="231F20"/>
        </w:rPr>
        <w:t>.</w:t>
      </w:r>
    </w:p>
    <w:p w:rsidR="00F71533" w:rsidRPr="00F71533" w:rsidRDefault="00F71533" w:rsidP="00715665">
      <w:pPr>
        <w:shd w:val="clear" w:color="auto" w:fill="FFFF00"/>
        <w:autoSpaceDE w:val="0"/>
        <w:autoSpaceDN w:val="0"/>
        <w:adjustRightInd w:val="0"/>
        <w:spacing w:after="0" w:line="240" w:lineRule="auto"/>
        <w:rPr>
          <w:rFonts w:ascii="Arial" w:hAnsi="Arial" w:cs="Arial"/>
          <w:color w:val="231F20"/>
        </w:rPr>
      </w:pPr>
      <w:r w:rsidRPr="00F71533">
        <w:rPr>
          <w:rFonts w:ascii="Arial" w:hAnsi="Arial" w:cs="Arial"/>
          <w:color w:val="231F20"/>
        </w:rPr>
        <w:t>9. Pacientes con crisis de taquicardias frecuentes, sintomáticas, de corta duración</w:t>
      </w:r>
    </w:p>
    <w:p w:rsidR="00F71533" w:rsidRPr="00F71533" w:rsidRDefault="00F71533" w:rsidP="00715665">
      <w:pPr>
        <w:shd w:val="clear" w:color="auto" w:fill="FFFF00"/>
        <w:autoSpaceDE w:val="0"/>
        <w:autoSpaceDN w:val="0"/>
        <w:adjustRightInd w:val="0"/>
        <w:spacing w:after="0" w:line="240" w:lineRule="auto"/>
        <w:rPr>
          <w:rFonts w:ascii="Arial" w:hAnsi="Arial" w:cs="Arial"/>
          <w:color w:val="231F20"/>
        </w:rPr>
      </w:pPr>
      <w:proofErr w:type="gramStart"/>
      <w:r w:rsidRPr="00F71533">
        <w:rPr>
          <w:rFonts w:ascii="Arial" w:hAnsi="Arial" w:cs="Arial"/>
          <w:color w:val="231F20"/>
        </w:rPr>
        <w:t>y</w:t>
      </w:r>
      <w:proofErr w:type="gramEnd"/>
      <w:r w:rsidRPr="00F71533">
        <w:rPr>
          <w:rFonts w:ascii="Arial" w:hAnsi="Arial" w:cs="Arial"/>
          <w:color w:val="231F20"/>
        </w:rPr>
        <w:t xml:space="preserve"> difícil documentación.</w:t>
      </w:r>
    </w:p>
    <w:p w:rsidR="00F71533" w:rsidRPr="00F71533" w:rsidRDefault="00F71533" w:rsidP="00715665">
      <w:pPr>
        <w:shd w:val="clear" w:color="auto" w:fill="FFFF00"/>
        <w:autoSpaceDE w:val="0"/>
        <w:autoSpaceDN w:val="0"/>
        <w:adjustRightInd w:val="0"/>
        <w:spacing w:after="0" w:line="240" w:lineRule="auto"/>
        <w:rPr>
          <w:rFonts w:ascii="Arial" w:hAnsi="Arial" w:cs="Arial"/>
          <w:color w:val="231F20"/>
        </w:rPr>
      </w:pPr>
      <w:r w:rsidRPr="00F71533">
        <w:rPr>
          <w:rFonts w:ascii="Arial" w:hAnsi="Arial" w:cs="Arial"/>
          <w:color w:val="231F20"/>
        </w:rPr>
        <w:t>10. Síndrome del nodo sinusal enfermo.</w:t>
      </w:r>
    </w:p>
    <w:p w:rsidR="00F71533" w:rsidRPr="00F71533" w:rsidRDefault="00F71533" w:rsidP="00715665">
      <w:pPr>
        <w:shd w:val="clear" w:color="auto" w:fill="FFFF00"/>
        <w:autoSpaceDE w:val="0"/>
        <w:autoSpaceDN w:val="0"/>
        <w:adjustRightInd w:val="0"/>
        <w:spacing w:after="0" w:line="240" w:lineRule="auto"/>
        <w:rPr>
          <w:rFonts w:ascii="Arial" w:hAnsi="Arial" w:cs="Arial"/>
          <w:color w:val="231F20"/>
        </w:rPr>
      </w:pPr>
      <w:r w:rsidRPr="00F71533">
        <w:rPr>
          <w:rFonts w:ascii="Arial" w:hAnsi="Arial" w:cs="Arial"/>
          <w:color w:val="231F20"/>
        </w:rPr>
        <w:t xml:space="preserve">11. Detectar </w:t>
      </w:r>
      <w:proofErr w:type="spellStart"/>
      <w:r w:rsidRPr="00F71533">
        <w:rPr>
          <w:rFonts w:ascii="Arial" w:hAnsi="Arial" w:cs="Arial"/>
          <w:color w:val="231F20"/>
        </w:rPr>
        <w:t>predictores</w:t>
      </w:r>
      <w:proofErr w:type="spellEnd"/>
      <w:r w:rsidRPr="00F71533">
        <w:rPr>
          <w:rFonts w:ascii="Arial" w:hAnsi="Arial" w:cs="Arial"/>
          <w:color w:val="231F20"/>
        </w:rPr>
        <w:t xml:space="preserve"> de muerte súbita.</w:t>
      </w:r>
    </w:p>
    <w:p w:rsidR="00F71533" w:rsidRPr="00F71533" w:rsidRDefault="00F71533" w:rsidP="00715665">
      <w:pPr>
        <w:shd w:val="clear" w:color="auto" w:fill="FFFF00"/>
        <w:autoSpaceDE w:val="0"/>
        <w:autoSpaceDN w:val="0"/>
        <w:adjustRightInd w:val="0"/>
        <w:spacing w:after="0" w:line="240" w:lineRule="auto"/>
        <w:rPr>
          <w:rFonts w:ascii="Arial" w:hAnsi="Arial" w:cs="Arial"/>
          <w:color w:val="231F20"/>
        </w:rPr>
      </w:pPr>
      <w:r w:rsidRPr="00F71533">
        <w:rPr>
          <w:rFonts w:ascii="Arial" w:hAnsi="Arial" w:cs="Arial"/>
          <w:color w:val="231F20"/>
        </w:rPr>
        <w:t>12. Valorar eficacia de tratamiento con FAA.</w:t>
      </w:r>
    </w:p>
    <w:p w:rsidR="00F71533" w:rsidRPr="00F71533" w:rsidRDefault="00F71533" w:rsidP="00715665">
      <w:pPr>
        <w:shd w:val="clear" w:color="auto" w:fill="FFFF00"/>
        <w:autoSpaceDE w:val="0"/>
        <w:autoSpaceDN w:val="0"/>
        <w:adjustRightInd w:val="0"/>
        <w:spacing w:after="0" w:line="240" w:lineRule="auto"/>
        <w:rPr>
          <w:rFonts w:ascii="Arial" w:hAnsi="Arial" w:cs="Arial"/>
          <w:color w:val="231F20"/>
        </w:rPr>
      </w:pPr>
      <w:r w:rsidRPr="00F71533">
        <w:rPr>
          <w:rFonts w:ascii="Arial" w:hAnsi="Arial" w:cs="Arial"/>
          <w:b/>
          <w:i/>
          <w:iCs/>
          <w:color w:val="231F20"/>
        </w:rPr>
        <w:t>Ecocardiograma</w:t>
      </w:r>
      <w:r w:rsidRPr="00F71533">
        <w:rPr>
          <w:rFonts w:ascii="Arial" w:hAnsi="Arial" w:cs="Arial"/>
          <w:b/>
          <w:color w:val="231F20"/>
        </w:rPr>
        <w:t>.</w:t>
      </w:r>
      <w:r w:rsidRPr="00F71533">
        <w:rPr>
          <w:rFonts w:ascii="Arial" w:hAnsi="Arial" w:cs="Arial"/>
          <w:color w:val="231F20"/>
        </w:rPr>
        <w:t xml:space="preserve"> Permite medir las dimensiones de las cavidades cardíacas,</w:t>
      </w:r>
      <w:r w:rsidR="00CC799A">
        <w:rPr>
          <w:rFonts w:ascii="Arial" w:hAnsi="Arial" w:cs="Arial"/>
          <w:color w:val="231F20"/>
        </w:rPr>
        <w:t xml:space="preserve"> </w:t>
      </w:r>
      <w:r w:rsidRPr="00F71533">
        <w:rPr>
          <w:rFonts w:ascii="Arial" w:hAnsi="Arial" w:cs="Arial"/>
          <w:color w:val="231F20"/>
        </w:rPr>
        <w:t xml:space="preserve">función sistólica y diastólica ventricular. Puede determinarse si existe </w:t>
      </w:r>
      <w:proofErr w:type="spellStart"/>
      <w:r w:rsidRPr="00F71533">
        <w:rPr>
          <w:rFonts w:ascii="Arial" w:hAnsi="Arial" w:cs="Arial"/>
          <w:color w:val="231F20"/>
        </w:rPr>
        <w:t>enfermedadcardíaca</w:t>
      </w:r>
      <w:proofErr w:type="spellEnd"/>
      <w:r w:rsidRPr="00F71533">
        <w:rPr>
          <w:rFonts w:ascii="Arial" w:hAnsi="Arial" w:cs="Arial"/>
          <w:color w:val="231F20"/>
        </w:rPr>
        <w:t xml:space="preserve"> estructural o de descartarla pensar en una enfermedad eléctrica primaria.</w:t>
      </w:r>
    </w:p>
    <w:p w:rsidR="00F71533" w:rsidRPr="00CC799A" w:rsidRDefault="00F71533" w:rsidP="00715665">
      <w:pPr>
        <w:shd w:val="clear" w:color="auto" w:fill="FFFF00"/>
        <w:autoSpaceDE w:val="0"/>
        <w:autoSpaceDN w:val="0"/>
        <w:adjustRightInd w:val="0"/>
        <w:spacing w:after="0" w:line="240" w:lineRule="auto"/>
        <w:rPr>
          <w:rFonts w:ascii="Arial" w:hAnsi="Arial" w:cs="Arial"/>
          <w:b/>
          <w:i/>
          <w:iCs/>
          <w:color w:val="231F20"/>
        </w:rPr>
      </w:pPr>
      <w:r w:rsidRPr="00F71533">
        <w:rPr>
          <w:rFonts w:ascii="Arial" w:hAnsi="Arial" w:cs="Arial"/>
          <w:b/>
          <w:i/>
          <w:iCs/>
          <w:color w:val="231F20"/>
        </w:rPr>
        <w:t xml:space="preserve">Estudio </w:t>
      </w:r>
      <w:proofErr w:type="spellStart"/>
      <w:r w:rsidRPr="00F71533">
        <w:rPr>
          <w:rFonts w:ascii="Arial" w:hAnsi="Arial" w:cs="Arial"/>
          <w:b/>
          <w:i/>
          <w:iCs/>
          <w:color w:val="231F20"/>
        </w:rPr>
        <w:t>electrofisiológico</w:t>
      </w:r>
      <w:proofErr w:type="spellEnd"/>
      <w:r w:rsidRPr="00F71533">
        <w:rPr>
          <w:rFonts w:ascii="Arial" w:hAnsi="Arial" w:cs="Arial"/>
          <w:b/>
          <w:i/>
          <w:iCs/>
          <w:color w:val="231F20"/>
        </w:rPr>
        <w:t xml:space="preserve"> (EEF) o estimulación eléctrica programada del</w:t>
      </w:r>
      <w:r w:rsidR="00CC799A">
        <w:rPr>
          <w:rFonts w:ascii="Arial" w:hAnsi="Arial" w:cs="Arial"/>
          <w:b/>
          <w:i/>
          <w:iCs/>
          <w:color w:val="231F20"/>
        </w:rPr>
        <w:t xml:space="preserve"> </w:t>
      </w:r>
      <w:r w:rsidRPr="00F71533">
        <w:rPr>
          <w:rFonts w:ascii="Arial" w:hAnsi="Arial" w:cs="Arial"/>
          <w:b/>
          <w:i/>
          <w:iCs/>
          <w:color w:val="231F20"/>
        </w:rPr>
        <w:t xml:space="preserve">corazón </w:t>
      </w:r>
      <w:r w:rsidRPr="00F71533">
        <w:rPr>
          <w:rFonts w:ascii="Arial" w:hAnsi="Arial" w:cs="Arial"/>
          <w:b/>
          <w:color w:val="231F20"/>
        </w:rPr>
        <w:t>(</w:t>
      </w:r>
      <w:r w:rsidRPr="00F71533">
        <w:rPr>
          <w:rFonts w:ascii="Arial" w:hAnsi="Arial" w:cs="Arial"/>
          <w:b/>
          <w:i/>
          <w:iCs/>
          <w:color w:val="231F20"/>
        </w:rPr>
        <w:t>EEPC</w:t>
      </w:r>
      <w:r w:rsidRPr="00F71533">
        <w:rPr>
          <w:rFonts w:ascii="Arial" w:hAnsi="Arial" w:cs="Arial"/>
          <w:b/>
          <w:color w:val="231F20"/>
        </w:rPr>
        <w:t>).</w:t>
      </w:r>
      <w:r w:rsidRPr="00F71533">
        <w:rPr>
          <w:rFonts w:ascii="Arial" w:hAnsi="Arial" w:cs="Arial"/>
          <w:color w:val="231F20"/>
        </w:rPr>
        <w:t xml:space="preserve"> Es un proceder invasivo, pero a su vez el método más eficaz no</w:t>
      </w:r>
      <w:r w:rsidR="00CC799A">
        <w:rPr>
          <w:rFonts w:ascii="Arial" w:hAnsi="Arial" w:cs="Arial"/>
          <w:b/>
          <w:i/>
          <w:iCs/>
          <w:color w:val="231F20"/>
        </w:rPr>
        <w:t xml:space="preserve"> </w:t>
      </w:r>
      <w:r w:rsidRPr="00F71533">
        <w:rPr>
          <w:rFonts w:ascii="Arial" w:hAnsi="Arial" w:cs="Arial"/>
          <w:color w:val="231F20"/>
        </w:rPr>
        <w:t>solo para el estudio sino también para la curación de muchas arritmias. En el mismo,</w:t>
      </w:r>
      <w:r w:rsidR="00CC799A">
        <w:rPr>
          <w:rFonts w:ascii="Arial" w:hAnsi="Arial" w:cs="Arial"/>
          <w:b/>
          <w:i/>
          <w:iCs/>
          <w:color w:val="231F20"/>
        </w:rPr>
        <w:t xml:space="preserve"> </w:t>
      </w:r>
      <w:r w:rsidRPr="00F71533">
        <w:rPr>
          <w:rFonts w:ascii="Arial" w:hAnsi="Arial" w:cs="Arial"/>
          <w:color w:val="231F20"/>
        </w:rPr>
        <w:t>mediante la vena femoral y la yugular interna derecha, según sea necesario,</w:t>
      </w:r>
    </w:p>
    <w:p w:rsidR="00F71533" w:rsidRPr="00F71533" w:rsidRDefault="00F71533" w:rsidP="00715665">
      <w:pPr>
        <w:shd w:val="clear" w:color="auto" w:fill="FFFF00"/>
        <w:autoSpaceDE w:val="0"/>
        <w:autoSpaceDN w:val="0"/>
        <w:adjustRightInd w:val="0"/>
        <w:spacing w:after="0" w:line="240" w:lineRule="auto"/>
        <w:rPr>
          <w:rFonts w:ascii="Arial" w:hAnsi="Arial" w:cs="Arial"/>
          <w:color w:val="231F20"/>
        </w:rPr>
      </w:pPr>
      <w:proofErr w:type="gramStart"/>
      <w:r w:rsidRPr="00F71533">
        <w:rPr>
          <w:rFonts w:ascii="Arial" w:hAnsi="Arial" w:cs="Arial"/>
          <w:color w:val="231F20"/>
        </w:rPr>
        <w:t>así</w:t>
      </w:r>
      <w:proofErr w:type="gramEnd"/>
      <w:r w:rsidRPr="00F71533">
        <w:rPr>
          <w:rFonts w:ascii="Arial" w:hAnsi="Arial" w:cs="Arial"/>
          <w:color w:val="231F20"/>
        </w:rPr>
        <w:t xml:space="preserve"> como la arteria femoral derecha, cuando se mapee un cortocircuito en el lado</w:t>
      </w:r>
      <w:r w:rsidR="00CC799A">
        <w:rPr>
          <w:rFonts w:ascii="Arial" w:hAnsi="Arial" w:cs="Arial"/>
          <w:color w:val="231F20"/>
        </w:rPr>
        <w:t xml:space="preserve"> </w:t>
      </w:r>
      <w:r w:rsidRPr="00F71533">
        <w:rPr>
          <w:rFonts w:ascii="Arial" w:hAnsi="Arial" w:cs="Arial"/>
          <w:color w:val="231F20"/>
        </w:rPr>
        <w:t xml:space="preserve">izquierdo, se introducirán catéteres a la AD, </w:t>
      </w:r>
      <w:proofErr w:type="spellStart"/>
      <w:r w:rsidRPr="00F71533">
        <w:rPr>
          <w:rFonts w:ascii="Arial" w:hAnsi="Arial" w:cs="Arial"/>
          <w:color w:val="231F20"/>
        </w:rPr>
        <w:t>His</w:t>
      </w:r>
      <w:proofErr w:type="spellEnd"/>
      <w:r w:rsidRPr="00F71533">
        <w:rPr>
          <w:rFonts w:ascii="Arial" w:hAnsi="Arial" w:cs="Arial"/>
          <w:color w:val="231F20"/>
        </w:rPr>
        <w:t>, VD, y seno coronario y un electrodo</w:t>
      </w:r>
      <w:r w:rsidR="00CC799A">
        <w:rPr>
          <w:rFonts w:ascii="Arial" w:hAnsi="Arial" w:cs="Arial"/>
          <w:color w:val="231F20"/>
        </w:rPr>
        <w:t xml:space="preserve"> </w:t>
      </w:r>
      <w:r w:rsidRPr="00F71533">
        <w:rPr>
          <w:rFonts w:ascii="Arial" w:hAnsi="Arial" w:cs="Arial"/>
          <w:color w:val="231F20"/>
        </w:rPr>
        <w:t>explorador, que en caso de ser terapéutico el proceder, se sustituirá por el</w:t>
      </w:r>
      <w:r w:rsidR="00CC799A">
        <w:rPr>
          <w:rFonts w:ascii="Arial" w:hAnsi="Arial" w:cs="Arial"/>
          <w:color w:val="231F20"/>
        </w:rPr>
        <w:t xml:space="preserve"> </w:t>
      </w:r>
      <w:r w:rsidRPr="00F71533">
        <w:rPr>
          <w:rFonts w:ascii="Arial" w:hAnsi="Arial" w:cs="Arial"/>
          <w:color w:val="231F20"/>
        </w:rPr>
        <w:t>catéter de ablación. Se realiza un protocolo de estimulación auricular y ventricular</w:t>
      </w:r>
    </w:p>
    <w:p w:rsidR="00F71533" w:rsidRPr="00F71533" w:rsidRDefault="00F71533" w:rsidP="00715665">
      <w:pPr>
        <w:shd w:val="clear" w:color="auto" w:fill="FFFF00"/>
        <w:autoSpaceDE w:val="0"/>
        <w:autoSpaceDN w:val="0"/>
        <w:adjustRightInd w:val="0"/>
        <w:spacing w:after="0" w:line="240" w:lineRule="auto"/>
        <w:rPr>
          <w:rFonts w:ascii="Arial" w:hAnsi="Arial" w:cs="Arial"/>
          <w:color w:val="231F20"/>
        </w:rPr>
      </w:pPr>
      <w:proofErr w:type="gramStart"/>
      <w:r w:rsidRPr="00F71533">
        <w:rPr>
          <w:rFonts w:ascii="Arial" w:hAnsi="Arial" w:cs="Arial"/>
          <w:color w:val="231F20"/>
        </w:rPr>
        <w:t>según</w:t>
      </w:r>
      <w:proofErr w:type="gramEnd"/>
      <w:r w:rsidRPr="00F71533">
        <w:rPr>
          <w:rFonts w:ascii="Arial" w:hAnsi="Arial" w:cs="Arial"/>
          <w:color w:val="231F20"/>
        </w:rPr>
        <w:t xml:space="preserve"> el caso y se procederá a inducir la taquicardia para el posterior mapeo. Una</w:t>
      </w:r>
      <w:r w:rsidR="00CC799A">
        <w:rPr>
          <w:rFonts w:ascii="Arial" w:hAnsi="Arial" w:cs="Arial"/>
          <w:color w:val="231F20"/>
        </w:rPr>
        <w:t xml:space="preserve"> </w:t>
      </w:r>
      <w:r w:rsidRPr="00F71533">
        <w:rPr>
          <w:rFonts w:ascii="Arial" w:hAnsi="Arial" w:cs="Arial"/>
          <w:color w:val="231F20"/>
        </w:rPr>
        <w:t>vez emitidos pulsos de radiofrecuencia, se destruye el origen de esta y se reanuda</w:t>
      </w:r>
      <w:r w:rsidR="00CC799A">
        <w:rPr>
          <w:rFonts w:ascii="Arial" w:hAnsi="Arial" w:cs="Arial"/>
          <w:color w:val="231F20"/>
        </w:rPr>
        <w:t xml:space="preserve"> </w:t>
      </w:r>
      <w:r w:rsidRPr="00F71533">
        <w:rPr>
          <w:rFonts w:ascii="Arial" w:hAnsi="Arial" w:cs="Arial"/>
          <w:color w:val="231F20"/>
        </w:rPr>
        <w:t>el protocolo para verificación de la efectividad del proceder.</w:t>
      </w:r>
    </w:p>
    <w:p w:rsidR="00F71533" w:rsidRPr="00F71533" w:rsidRDefault="00F71533" w:rsidP="00F71533">
      <w:pPr>
        <w:autoSpaceDE w:val="0"/>
        <w:autoSpaceDN w:val="0"/>
        <w:adjustRightInd w:val="0"/>
        <w:spacing w:after="0" w:line="240" w:lineRule="auto"/>
        <w:rPr>
          <w:rFonts w:ascii="Arial" w:hAnsi="Arial" w:cs="Arial"/>
          <w:color w:val="231F20"/>
          <w:u w:val="single"/>
        </w:rPr>
      </w:pPr>
      <w:r w:rsidRPr="00F71533">
        <w:rPr>
          <w:rFonts w:ascii="Arial" w:hAnsi="Arial" w:cs="Arial"/>
          <w:i/>
          <w:iCs/>
          <w:color w:val="231F20"/>
          <w:u w:val="single"/>
        </w:rPr>
        <w:t xml:space="preserve">Indicaciones de estudio </w:t>
      </w:r>
      <w:proofErr w:type="spellStart"/>
      <w:r w:rsidRPr="00F71533">
        <w:rPr>
          <w:rFonts w:ascii="Arial" w:hAnsi="Arial" w:cs="Arial"/>
          <w:i/>
          <w:iCs/>
          <w:color w:val="231F20"/>
          <w:u w:val="single"/>
        </w:rPr>
        <w:t>electrofisiológico</w:t>
      </w:r>
      <w:proofErr w:type="spellEnd"/>
      <w:r w:rsidRPr="00F71533">
        <w:rPr>
          <w:rFonts w:ascii="Arial" w:hAnsi="Arial" w:cs="Arial"/>
          <w:i/>
          <w:iCs/>
          <w:color w:val="231F20"/>
          <w:u w:val="single"/>
        </w:rPr>
        <w:t xml:space="preserve"> (EEG)</w:t>
      </w:r>
      <w:r w:rsidRPr="00F71533">
        <w:rPr>
          <w:rFonts w:ascii="Arial" w:hAnsi="Arial" w:cs="Arial"/>
          <w:color w:val="231F20"/>
          <w:u w:val="single"/>
        </w:rPr>
        <w:t>:</w:t>
      </w:r>
    </w:p>
    <w:p w:rsidR="00F71533" w:rsidRPr="00F71533" w:rsidRDefault="00F71533" w:rsidP="00F71533">
      <w:pPr>
        <w:autoSpaceDE w:val="0"/>
        <w:autoSpaceDN w:val="0"/>
        <w:adjustRightInd w:val="0"/>
        <w:spacing w:after="0" w:line="240" w:lineRule="auto"/>
        <w:rPr>
          <w:rFonts w:ascii="Arial" w:hAnsi="Arial" w:cs="Arial"/>
          <w:color w:val="231F20"/>
        </w:rPr>
      </w:pPr>
      <w:r w:rsidRPr="00F71533">
        <w:rPr>
          <w:rFonts w:ascii="Arial" w:hAnsi="Arial" w:cs="Arial"/>
          <w:color w:val="231F20"/>
        </w:rPr>
        <w:t>1. Diagnóstico: taquicardias no documentadas, síncope y muerte súbita.</w:t>
      </w:r>
    </w:p>
    <w:p w:rsidR="00F71533" w:rsidRPr="00F71533" w:rsidRDefault="00F71533" w:rsidP="00F71533">
      <w:pPr>
        <w:autoSpaceDE w:val="0"/>
        <w:autoSpaceDN w:val="0"/>
        <w:adjustRightInd w:val="0"/>
        <w:spacing w:after="0" w:line="240" w:lineRule="auto"/>
        <w:rPr>
          <w:rFonts w:ascii="Arial" w:hAnsi="Arial" w:cs="Arial"/>
          <w:color w:val="231F20"/>
        </w:rPr>
      </w:pPr>
      <w:r w:rsidRPr="00F71533">
        <w:rPr>
          <w:rFonts w:ascii="Arial" w:hAnsi="Arial" w:cs="Arial"/>
          <w:color w:val="231F20"/>
        </w:rPr>
        <w:t xml:space="preserve">2. Terapéutico: ablación de </w:t>
      </w:r>
      <w:proofErr w:type="spellStart"/>
      <w:r w:rsidRPr="00F71533">
        <w:rPr>
          <w:rFonts w:ascii="Arial" w:hAnsi="Arial" w:cs="Arial"/>
          <w:color w:val="231F20"/>
        </w:rPr>
        <w:t>FlA</w:t>
      </w:r>
      <w:proofErr w:type="spellEnd"/>
      <w:r w:rsidRPr="00F71533">
        <w:rPr>
          <w:rFonts w:ascii="Arial" w:hAnsi="Arial" w:cs="Arial"/>
          <w:color w:val="231F20"/>
        </w:rPr>
        <w:t>, FA y TA, vías accesorias, TRIN, EV de tracto</w:t>
      </w:r>
      <w:r w:rsidR="00CC799A">
        <w:rPr>
          <w:rFonts w:ascii="Arial" w:hAnsi="Arial" w:cs="Arial"/>
          <w:color w:val="231F20"/>
        </w:rPr>
        <w:t xml:space="preserve"> </w:t>
      </w:r>
      <w:r w:rsidRPr="00F71533">
        <w:rPr>
          <w:rFonts w:ascii="Arial" w:hAnsi="Arial" w:cs="Arial"/>
          <w:color w:val="231F20"/>
        </w:rPr>
        <w:t>de salida del VD y la ablación del NAV para implante posterior de marcapaso</w:t>
      </w:r>
      <w:r w:rsidR="00CC799A">
        <w:rPr>
          <w:rFonts w:ascii="Arial" w:hAnsi="Arial" w:cs="Arial"/>
          <w:color w:val="231F20"/>
        </w:rPr>
        <w:t xml:space="preserve"> </w:t>
      </w:r>
      <w:r w:rsidRPr="00F71533">
        <w:rPr>
          <w:rFonts w:ascii="Arial" w:hAnsi="Arial" w:cs="Arial"/>
          <w:color w:val="231F20"/>
        </w:rPr>
        <w:t>permanente (MPP).</w:t>
      </w:r>
    </w:p>
    <w:p w:rsidR="00F71533" w:rsidRPr="00F71533" w:rsidRDefault="00F71533" w:rsidP="00F71533">
      <w:pPr>
        <w:autoSpaceDE w:val="0"/>
        <w:autoSpaceDN w:val="0"/>
        <w:adjustRightInd w:val="0"/>
        <w:spacing w:after="0" w:line="240" w:lineRule="auto"/>
        <w:rPr>
          <w:rFonts w:ascii="Arial" w:hAnsi="Arial" w:cs="Arial"/>
          <w:color w:val="231F20"/>
        </w:rPr>
      </w:pPr>
      <w:r w:rsidRPr="00F71533">
        <w:rPr>
          <w:rFonts w:ascii="Arial" w:hAnsi="Arial" w:cs="Arial"/>
          <w:color w:val="231F20"/>
        </w:rPr>
        <w:t xml:space="preserve">3. Pronóstico: efectividad de FAA, </w:t>
      </w:r>
      <w:proofErr w:type="spellStart"/>
      <w:r w:rsidRPr="00F71533">
        <w:rPr>
          <w:rFonts w:ascii="Arial" w:hAnsi="Arial" w:cs="Arial"/>
          <w:color w:val="231F20"/>
        </w:rPr>
        <w:t>predictores</w:t>
      </w:r>
      <w:proofErr w:type="spellEnd"/>
      <w:r w:rsidRPr="00F71533">
        <w:rPr>
          <w:rFonts w:ascii="Arial" w:hAnsi="Arial" w:cs="Arial"/>
          <w:color w:val="231F20"/>
        </w:rPr>
        <w:t xml:space="preserve"> de muerte súbita y curación de</w:t>
      </w:r>
      <w:r w:rsidR="00CC799A">
        <w:rPr>
          <w:rFonts w:ascii="Arial" w:hAnsi="Arial" w:cs="Arial"/>
          <w:color w:val="231F20"/>
        </w:rPr>
        <w:t xml:space="preserve"> </w:t>
      </w:r>
      <w:r w:rsidRPr="00F71533">
        <w:rPr>
          <w:rFonts w:ascii="Arial" w:hAnsi="Arial" w:cs="Arial"/>
          <w:color w:val="231F20"/>
        </w:rPr>
        <w:t>arritmias.</w:t>
      </w:r>
    </w:p>
    <w:p w:rsidR="00F71533" w:rsidRPr="00F71533" w:rsidRDefault="00F71533" w:rsidP="00F71533">
      <w:pPr>
        <w:autoSpaceDE w:val="0"/>
        <w:autoSpaceDN w:val="0"/>
        <w:adjustRightInd w:val="0"/>
        <w:spacing w:after="0" w:line="240" w:lineRule="auto"/>
        <w:rPr>
          <w:rFonts w:ascii="Arial" w:hAnsi="Arial" w:cs="Arial"/>
          <w:color w:val="231F20"/>
          <w:u w:val="single"/>
        </w:rPr>
      </w:pPr>
      <w:r w:rsidRPr="00F71533">
        <w:rPr>
          <w:rFonts w:ascii="Arial" w:hAnsi="Arial" w:cs="Arial"/>
          <w:i/>
          <w:iCs/>
          <w:color w:val="231F20"/>
          <w:u w:val="single"/>
        </w:rPr>
        <w:t>Desventajas</w:t>
      </w:r>
      <w:r w:rsidRPr="00F71533">
        <w:rPr>
          <w:rFonts w:ascii="Arial" w:hAnsi="Arial" w:cs="Arial"/>
          <w:color w:val="231F20"/>
          <w:u w:val="single"/>
        </w:rPr>
        <w:t>:</w:t>
      </w:r>
    </w:p>
    <w:p w:rsidR="00F71533" w:rsidRPr="00F71533" w:rsidRDefault="00F71533" w:rsidP="00F71533">
      <w:pPr>
        <w:autoSpaceDE w:val="0"/>
        <w:autoSpaceDN w:val="0"/>
        <w:adjustRightInd w:val="0"/>
        <w:spacing w:after="0" w:line="240" w:lineRule="auto"/>
        <w:rPr>
          <w:rFonts w:ascii="Arial" w:hAnsi="Arial" w:cs="Arial"/>
          <w:color w:val="231F20"/>
        </w:rPr>
      </w:pPr>
      <w:r w:rsidRPr="00F71533">
        <w:rPr>
          <w:rFonts w:ascii="Arial" w:hAnsi="Arial" w:cs="Arial"/>
          <w:color w:val="231F20"/>
        </w:rPr>
        <w:t>1. Hay que invadir al paciente.</w:t>
      </w:r>
    </w:p>
    <w:p w:rsidR="00F71533" w:rsidRPr="00F71533" w:rsidRDefault="00F71533" w:rsidP="00F71533">
      <w:pPr>
        <w:autoSpaceDE w:val="0"/>
        <w:autoSpaceDN w:val="0"/>
        <w:adjustRightInd w:val="0"/>
        <w:spacing w:after="0" w:line="240" w:lineRule="auto"/>
        <w:rPr>
          <w:rFonts w:ascii="Arial" w:hAnsi="Arial" w:cs="Arial"/>
          <w:color w:val="231F20"/>
        </w:rPr>
      </w:pPr>
      <w:r w:rsidRPr="00F71533">
        <w:rPr>
          <w:rFonts w:ascii="Arial" w:hAnsi="Arial" w:cs="Arial"/>
          <w:color w:val="231F20"/>
        </w:rPr>
        <w:lastRenderedPageBreak/>
        <w:t>2. Se necesita personal entrenado y con experiencia.</w:t>
      </w:r>
    </w:p>
    <w:p w:rsidR="00F71533" w:rsidRPr="00F71533" w:rsidRDefault="00F71533" w:rsidP="00F71533">
      <w:pPr>
        <w:autoSpaceDE w:val="0"/>
        <w:autoSpaceDN w:val="0"/>
        <w:adjustRightInd w:val="0"/>
        <w:spacing w:after="0" w:line="240" w:lineRule="auto"/>
        <w:rPr>
          <w:rFonts w:ascii="Arial" w:hAnsi="Arial" w:cs="Arial"/>
          <w:color w:val="231F20"/>
        </w:rPr>
      </w:pPr>
      <w:r w:rsidRPr="00F71533">
        <w:rPr>
          <w:rFonts w:ascii="Arial" w:hAnsi="Arial" w:cs="Arial"/>
          <w:color w:val="231F20"/>
        </w:rPr>
        <w:t xml:space="preserve">3. Equipamiento costoso (catéteres, polígrafo, fluoroscopio, equipo de </w:t>
      </w:r>
      <w:proofErr w:type="spellStart"/>
      <w:r w:rsidRPr="00F71533">
        <w:rPr>
          <w:rFonts w:ascii="Arial" w:hAnsi="Arial" w:cs="Arial"/>
          <w:color w:val="231F20"/>
        </w:rPr>
        <w:t>ablación</w:t>
      </w:r>
      <w:proofErr w:type="gramStart"/>
      <w:r w:rsidRPr="00F71533">
        <w:rPr>
          <w:rFonts w:ascii="Arial" w:hAnsi="Arial" w:cs="Arial"/>
          <w:color w:val="231F20"/>
        </w:rPr>
        <w:t>,protección</w:t>
      </w:r>
      <w:proofErr w:type="spellEnd"/>
      <w:proofErr w:type="gramEnd"/>
      <w:r w:rsidRPr="00F71533">
        <w:rPr>
          <w:rFonts w:ascii="Arial" w:hAnsi="Arial" w:cs="Arial"/>
          <w:color w:val="231F20"/>
        </w:rPr>
        <w:t xml:space="preserve"> de plomo, etcétera).</w:t>
      </w:r>
    </w:p>
    <w:p w:rsidR="00F71533" w:rsidRDefault="00F71533" w:rsidP="00F71533">
      <w:pPr>
        <w:autoSpaceDE w:val="0"/>
        <w:autoSpaceDN w:val="0"/>
        <w:adjustRightInd w:val="0"/>
        <w:spacing w:after="0" w:line="240" w:lineRule="auto"/>
        <w:rPr>
          <w:rFonts w:ascii="Arial" w:hAnsi="Arial" w:cs="Arial"/>
          <w:b/>
          <w:bCs/>
          <w:color w:val="231F20"/>
          <w:sz w:val="28"/>
          <w:szCs w:val="28"/>
        </w:rPr>
      </w:pPr>
    </w:p>
    <w:p w:rsidR="00F71533" w:rsidRPr="00F71533" w:rsidRDefault="00F71533" w:rsidP="00F71533">
      <w:pPr>
        <w:autoSpaceDE w:val="0"/>
        <w:autoSpaceDN w:val="0"/>
        <w:adjustRightInd w:val="0"/>
        <w:spacing w:after="0" w:line="240" w:lineRule="auto"/>
        <w:rPr>
          <w:rFonts w:ascii="Arial" w:hAnsi="Arial" w:cs="Arial"/>
          <w:b/>
          <w:bCs/>
          <w:color w:val="231F20"/>
          <w:sz w:val="28"/>
          <w:szCs w:val="28"/>
        </w:rPr>
      </w:pPr>
      <w:r w:rsidRPr="00F71533">
        <w:rPr>
          <w:rFonts w:ascii="Arial" w:hAnsi="Arial" w:cs="Arial"/>
          <w:b/>
          <w:bCs/>
          <w:color w:val="231F20"/>
          <w:sz w:val="28"/>
          <w:szCs w:val="28"/>
        </w:rPr>
        <w:t>Fármacos antiarrítmicos</w:t>
      </w:r>
    </w:p>
    <w:p w:rsidR="00F71533" w:rsidRPr="00F71533" w:rsidRDefault="00F71533" w:rsidP="00F71533">
      <w:pPr>
        <w:autoSpaceDE w:val="0"/>
        <w:autoSpaceDN w:val="0"/>
        <w:adjustRightInd w:val="0"/>
        <w:spacing w:after="0" w:line="240" w:lineRule="auto"/>
        <w:rPr>
          <w:rFonts w:ascii="Arial" w:hAnsi="Arial" w:cs="Arial"/>
          <w:color w:val="231F20"/>
        </w:rPr>
      </w:pPr>
      <w:r w:rsidRPr="00F71533">
        <w:rPr>
          <w:rFonts w:ascii="Arial" w:hAnsi="Arial" w:cs="Arial"/>
          <w:color w:val="231F20"/>
        </w:rPr>
        <w:t>Los fármacos antiarrítmicos (FAA) forman un grupo muy heterogéneo de sustancias</w:t>
      </w:r>
      <w:r w:rsidR="00CC799A">
        <w:rPr>
          <w:rFonts w:ascii="Arial" w:hAnsi="Arial" w:cs="Arial"/>
          <w:color w:val="231F20"/>
        </w:rPr>
        <w:t xml:space="preserve"> </w:t>
      </w:r>
      <w:r w:rsidRPr="00F71533">
        <w:rPr>
          <w:rFonts w:ascii="Arial" w:hAnsi="Arial" w:cs="Arial"/>
          <w:color w:val="231F20"/>
        </w:rPr>
        <w:t>que se caracterizan por suprimir o prevenir las alteraciones del ritmo cardíaco.</w:t>
      </w:r>
    </w:p>
    <w:p w:rsidR="00F71533" w:rsidRPr="00F71533" w:rsidRDefault="00F71533" w:rsidP="00F71533">
      <w:pPr>
        <w:autoSpaceDE w:val="0"/>
        <w:autoSpaceDN w:val="0"/>
        <w:adjustRightInd w:val="0"/>
        <w:spacing w:after="0" w:line="240" w:lineRule="auto"/>
        <w:rPr>
          <w:rFonts w:ascii="Arial" w:hAnsi="Arial" w:cs="Arial"/>
          <w:color w:val="231F20"/>
        </w:rPr>
      </w:pPr>
      <w:r w:rsidRPr="00F71533">
        <w:rPr>
          <w:rFonts w:ascii="Arial" w:hAnsi="Arial" w:cs="Arial"/>
          <w:color w:val="231F20"/>
        </w:rPr>
        <w:t>En la actualidad, continúan siendo el tratamiento de elección en la mayoría</w:t>
      </w:r>
      <w:r w:rsidR="00CC799A">
        <w:rPr>
          <w:rFonts w:ascii="Arial" w:hAnsi="Arial" w:cs="Arial"/>
          <w:color w:val="231F20"/>
        </w:rPr>
        <w:t xml:space="preserve"> </w:t>
      </w:r>
      <w:r w:rsidRPr="00F71533">
        <w:rPr>
          <w:rFonts w:ascii="Arial" w:hAnsi="Arial" w:cs="Arial"/>
          <w:color w:val="231F20"/>
        </w:rPr>
        <w:t>de los pacientes con arritmias, aunque diversas estrategias eléctricas</w:t>
      </w:r>
      <w:r w:rsidR="00CC799A">
        <w:rPr>
          <w:rFonts w:ascii="Arial" w:hAnsi="Arial" w:cs="Arial"/>
          <w:color w:val="231F20"/>
        </w:rPr>
        <w:t xml:space="preserve"> </w:t>
      </w:r>
      <w:r w:rsidRPr="00F71533">
        <w:rPr>
          <w:rFonts w:ascii="Arial" w:hAnsi="Arial" w:cs="Arial"/>
          <w:color w:val="231F20"/>
        </w:rPr>
        <w:t>(</w:t>
      </w:r>
      <w:proofErr w:type="spellStart"/>
      <w:r w:rsidRPr="00F71533">
        <w:rPr>
          <w:rFonts w:ascii="Arial" w:hAnsi="Arial" w:cs="Arial"/>
          <w:color w:val="231F20"/>
        </w:rPr>
        <w:t>cardiodesfibriladores</w:t>
      </w:r>
      <w:proofErr w:type="spellEnd"/>
      <w:r w:rsidRPr="00F71533">
        <w:rPr>
          <w:rFonts w:ascii="Arial" w:hAnsi="Arial" w:cs="Arial"/>
          <w:color w:val="231F20"/>
        </w:rPr>
        <w:t>, marcapasos y técnicas de ablación) y quirúrgicas pueden</w:t>
      </w:r>
      <w:r w:rsidR="00CC799A">
        <w:rPr>
          <w:rFonts w:ascii="Arial" w:hAnsi="Arial" w:cs="Arial"/>
          <w:color w:val="231F20"/>
        </w:rPr>
        <w:t xml:space="preserve"> </w:t>
      </w:r>
      <w:r w:rsidRPr="00F71533">
        <w:rPr>
          <w:rFonts w:ascii="Arial" w:hAnsi="Arial" w:cs="Arial"/>
          <w:color w:val="231F20"/>
        </w:rPr>
        <w:t>reemplazarlos en determinados grupos de pacientes.</w:t>
      </w:r>
      <w:r w:rsidRPr="00F71533">
        <w:rPr>
          <w:rFonts w:ascii="Times New Roman" w:hAnsi="Times New Roman" w:cs="Times New Roman"/>
          <w:color w:val="231F20"/>
        </w:rPr>
        <w:t xml:space="preserve"> </w:t>
      </w:r>
      <w:r w:rsidR="00CC799A" w:rsidRPr="00F71533">
        <w:rPr>
          <w:rFonts w:ascii="Arial" w:hAnsi="Arial" w:cs="Arial"/>
          <w:color w:val="231F20"/>
        </w:rPr>
        <w:t>D</w:t>
      </w:r>
      <w:r w:rsidRPr="00F71533">
        <w:rPr>
          <w:rFonts w:ascii="Arial" w:hAnsi="Arial" w:cs="Arial"/>
          <w:color w:val="231F20"/>
        </w:rPr>
        <w:t>esencadenamiento</w:t>
      </w:r>
      <w:r w:rsidR="00CC799A">
        <w:rPr>
          <w:rFonts w:ascii="Arial" w:hAnsi="Arial" w:cs="Arial"/>
          <w:color w:val="231F20"/>
        </w:rPr>
        <w:t xml:space="preserve"> </w:t>
      </w:r>
      <w:r w:rsidRPr="00F71533">
        <w:rPr>
          <w:rFonts w:ascii="Arial" w:hAnsi="Arial" w:cs="Arial"/>
          <w:color w:val="231F20"/>
        </w:rPr>
        <w:t>de la arritmia y reducen o eliminan los síntomas y/o la mortalidad</w:t>
      </w:r>
      <w:r w:rsidR="00CC799A">
        <w:rPr>
          <w:rFonts w:ascii="Arial" w:hAnsi="Arial" w:cs="Arial"/>
          <w:color w:val="231F20"/>
        </w:rPr>
        <w:t xml:space="preserve"> </w:t>
      </w:r>
      <w:r w:rsidRPr="00F71533">
        <w:rPr>
          <w:rFonts w:ascii="Arial" w:hAnsi="Arial" w:cs="Arial"/>
          <w:color w:val="231F20"/>
        </w:rPr>
        <w:t>asociada a esta: pero su eficacia es limitada. Producen con frecuencia, por otro</w:t>
      </w:r>
      <w:r w:rsidR="00CC799A">
        <w:rPr>
          <w:rFonts w:ascii="Arial" w:hAnsi="Arial" w:cs="Arial"/>
          <w:color w:val="231F20"/>
        </w:rPr>
        <w:t xml:space="preserve"> </w:t>
      </w:r>
      <w:r w:rsidRPr="00F71533">
        <w:rPr>
          <w:rFonts w:ascii="Arial" w:hAnsi="Arial" w:cs="Arial"/>
          <w:color w:val="231F20"/>
        </w:rPr>
        <w:t>lado, efectos adversos que incluyen:</w:t>
      </w:r>
    </w:p>
    <w:p w:rsidR="00F71533" w:rsidRPr="00F71533" w:rsidRDefault="00F71533" w:rsidP="00F71533">
      <w:pPr>
        <w:autoSpaceDE w:val="0"/>
        <w:autoSpaceDN w:val="0"/>
        <w:adjustRightInd w:val="0"/>
        <w:spacing w:after="0" w:line="240" w:lineRule="auto"/>
        <w:rPr>
          <w:rFonts w:ascii="Arial" w:hAnsi="Arial" w:cs="Arial"/>
          <w:color w:val="231F20"/>
        </w:rPr>
      </w:pPr>
      <w:r w:rsidRPr="00F71533">
        <w:rPr>
          <w:rFonts w:ascii="Arial" w:hAnsi="Arial" w:cs="Arial"/>
          <w:color w:val="231F20"/>
        </w:rPr>
        <w:t>1. Efectos secundarios no cardíacos: trastornos gastrointestinales, alergia, vértigos,</w:t>
      </w:r>
      <w:r w:rsidR="00CC799A">
        <w:rPr>
          <w:rFonts w:ascii="Arial" w:hAnsi="Arial" w:cs="Arial"/>
          <w:color w:val="231F20"/>
        </w:rPr>
        <w:t xml:space="preserve"> </w:t>
      </w:r>
      <w:r w:rsidRPr="00F71533">
        <w:rPr>
          <w:rFonts w:ascii="Arial" w:hAnsi="Arial" w:cs="Arial"/>
          <w:color w:val="231F20"/>
        </w:rPr>
        <w:t>interferencia con otras drogas, etc.</w:t>
      </w:r>
    </w:p>
    <w:p w:rsidR="00F71533" w:rsidRPr="00F71533" w:rsidRDefault="00F71533" w:rsidP="00F71533">
      <w:pPr>
        <w:autoSpaceDE w:val="0"/>
        <w:autoSpaceDN w:val="0"/>
        <w:adjustRightInd w:val="0"/>
        <w:spacing w:after="0" w:line="240" w:lineRule="auto"/>
        <w:rPr>
          <w:rFonts w:ascii="Arial" w:hAnsi="Arial" w:cs="Arial"/>
          <w:color w:val="231F20"/>
        </w:rPr>
      </w:pPr>
      <w:r w:rsidRPr="00F71533">
        <w:rPr>
          <w:rFonts w:ascii="Arial" w:hAnsi="Arial" w:cs="Arial"/>
          <w:color w:val="231F20"/>
        </w:rPr>
        <w:t>2. Efectos secundarios cardíacos que abarcan:</w:t>
      </w:r>
    </w:p>
    <w:p w:rsidR="00F71533" w:rsidRPr="00F71533" w:rsidRDefault="00F71533" w:rsidP="00F71533">
      <w:pPr>
        <w:autoSpaceDE w:val="0"/>
        <w:autoSpaceDN w:val="0"/>
        <w:adjustRightInd w:val="0"/>
        <w:spacing w:after="0" w:line="240" w:lineRule="auto"/>
        <w:rPr>
          <w:rFonts w:ascii="Arial" w:hAnsi="Arial" w:cs="Arial"/>
          <w:color w:val="231F20"/>
        </w:rPr>
      </w:pPr>
      <w:r w:rsidRPr="00F71533">
        <w:rPr>
          <w:rFonts w:ascii="Arial" w:hAnsi="Arial" w:cs="Arial"/>
          <w:color w:val="231F20"/>
        </w:rPr>
        <w:t xml:space="preserve">a) </w:t>
      </w:r>
      <w:proofErr w:type="spellStart"/>
      <w:r w:rsidRPr="00F71533">
        <w:rPr>
          <w:rFonts w:ascii="Arial" w:hAnsi="Arial" w:cs="Arial"/>
          <w:color w:val="231F20"/>
        </w:rPr>
        <w:t>Proarritmia</w:t>
      </w:r>
      <w:proofErr w:type="spellEnd"/>
      <w:r w:rsidRPr="00F71533">
        <w:rPr>
          <w:rFonts w:ascii="Arial" w:hAnsi="Arial" w:cs="Arial"/>
          <w:color w:val="231F20"/>
        </w:rPr>
        <w:t xml:space="preserve"> temprana: empeoramiento de una arritmia o la aparición de una</w:t>
      </w:r>
      <w:r w:rsidR="00CC799A">
        <w:rPr>
          <w:rFonts w:ascii="Arial" w:hAnsi="Arial" w:cs="Arial"/>
          <w:color w:val="231F20"/>
        </w:rPr>
        <w:t xml:space="preserve"> </w:t>
      </w:r>
      <w:r w:rsidRPr="00F71533">
        <w:rPr>
          <w:rFonts w:ascii="Arial" w:hAnsi="Arial" w:cs="Arial"/>
          <w:color w:val="231F20"/>
        </w:rPr>
        <w:t>nueva que puede ser de peor pronóstico.</w:t>
      </w:r>
    </w:p>
    <w:p w:rsidR="00F71533" w:rsidRPr="00F71533" w:rsidRDefault="00F71533" w:rsidP="00F71533">
      <w:pPr>
        <w:autoSpaceDE w:val="0"/>
        <w:autoSpaceDN w:val="0"/>
        <w:adjustRightInd w:val="0"/>
        <w:spacing w:after="0" w:line="240" w:lineRule="auto"/>
        <w:rPr>
          <w:rFonts w:ascii="Arial" w:hAnsi="Arial" w:cs="Arial"/>
          <w:color w:val="231F20"/>
        </w:rPr>
      </w:pPr>
      <w:r w:rsidRPr="00F71533">
        <w:rPr>
          <w:rFonts w:ascii="Arial" w:hAnsi="Arial" w:cs="Arial"/>
          <w:color w:val="231F20"/>
        </w:rPr>
        <w:t>b) Trastornos de la conducción: inducción de BAV o disfunción sinusal.</w:t>
      </w:r>
    </w:p>
    <w:p w:rsidR="00F71533" w:rsidRPr="00F71533" w:rsidRDefault="00F71533" w:rsidP="00F71533">
      <w:pPr>
        <w:autoSpaceDE w:val="0"/>
        <w:autoSpaceDN w:val="0"/>
        <w:adjustRightInd w:val="0"/>
        <w:spacing w:after="0" w:line="240" w:lineRule="auto"/>
        <w:rPr>
          <w:rFonts w:ascii="Arial" w:hAnsi="Arial" w:cs="Arial"/>
          <w:color w:val="231F20"/>
        </w:rPr>
      </w:pPr>
      <w:r w:rsidRPr="00F71533">
        <w:rPr>
          <w:rFonts w:ascii="Arial" w:hAnsi="Arial" w:cs="Arial"/>
          <w:color w:val="231F20"/>
        </w:rPr>
        <w:t>c) Insuficiencia cardíaca congestiva: inducción o empeoramiento de esta.</w:t>
      </w:r>
    </w:p>
    <w:p w:rsidR="00F71533" w:rsidRPr="00F71533" w:rsidRDefault="00F71533" w:rsidP="00F71533">
      <w:pPr>
        <w:autoSpaceDE w:val="0"/>
        <w:autoSpaceDN w:val="0"/>
        <w:adjustRightInd w:val="0"/>
        <w:spacing w:after="0" w:line="240" w:lineRule="auto"/>
        <w:rPr>
          <w:rFonts w:ascii="Arial" w:hAnsi="Arial" w:cs="Arial"/>
          <w:color w:val="231F20"/>
        </w:rPr>
      </w:pPr>
      <w:r w:rsidRPr="00F71533">
        <w:rPr>
          <w:rFonts w:ascii="Arial" w:hAnsi="Arial" w:cs="Arial"/>
          <w:color w:val="231F20"/>
        </w:rPr>
        <w:t xml:space="preserve">d) </w:t>
      </w:r>
      <w:proofErr w:type="spellStart"/>
      <w:r w:rsidRPr="00F71533">
        <w:rPr>
          <w:rFonts w:ascii="Arial" w:hAnsi="Arial" w:cs="Arial"/>
          <w:color w:val="231F20"/>
        </w:rPr>
        <w:t>Proarritmia</w:t>
      </w:r>
      <w:proofErr w:type="spellEnd"/>
      <w:r w:rsidRPr="00F71533">
        <w:rPr>
          <w:rFonts w:ascii="Arial" w:hAnsi="Arial" w:cs="Arial"/>
          <w:color w:val="231F20"/>
        </w:rPr>
        <w:t xml:space="preserve"> tardía: aumento de la mortalidad tardía por arritmias.</w:t>
      </w:r>
    </w:p>
    <w:p w:rsidR="00F71533" w:rsidRPr="00F71533" w:rsidRDefault="00F71533" w:rsidP="00F71533">
      <w:pPr>
        <w:autoSpaceDE w:val="0"/>
        <w:autoSpaceDN w:val="0"/>
        <w:adjustRightInd w:val="0"/>
        <w:spacing w:after="0" w:line="240" w:lineRule="auto"/>
        <w:rPr>
          <w:rFonts w:ascii="Arial" w:hAnsi="Arial" w:cs="Arial"/>
          <w:color w:val="231F20"/>
        </w:rPr>
      </w:pPr>
      <w:r w:rsidRPr="00F71533">
        <w:rPr>
          <w:rFonts w:ascii="Arial" w:hAnsi="Arial" w:cs="Arial"/>
          <w:color w:val="231F20"/>
        </w:rPr>
        <w:t xml:space="preserve">Existen factores predisponentes a la </w:t>
      </w:r>
      <w:proofErr w:type="spellStart"/>
      <w:r w:rsidRPr="00F71533">
        <w:rPr>
          <w:rFonts w:ascii="Arial" w:hAnsi="Arial" w:cs="Arial"/>
          <w:color w:val="231F20"/>
        </w:rPr>
        <w:t>proarritmia</w:t>
      </w:r>
      <w:proofErr w:type="spellEnd"/>
      <w:r w:rsidRPr="00F71533">
        <w:rPr>
          <w:rFonts w:ascii="Arial" w:hAnsi="Arial" w:cs="Arial"/>
          <w:color w:val="231F20"/>
        </w:rPr>
        <w:t xml:space="preserve"> como son la edad, sexo, la</w:t>
      </w:r>
      <w:r w:rsidR="00CC799A">
        <w:rPr>
          <w:rFonts w:ascii="Arial" w:hAnsi="Arial" w:cs="Arial"/>
          <w:color w:val="231F20"/>
        </w:rPr>
        <w:t xml:space="preserve"> </w:t>
      </w:r>
      <w:r w:rsidRPr="00F71533">
        <w:rPr>
          <w:rFonts w:ascii="Arial" w:hAnsi="Arial" w:cs="Arial"/>
          <w:color w:val="231F20"/>
        </w:rPr>
        <w:t>p</w:t>
      </w:r>
      <w:r w:rsidR="00CC799A">
        <w:rPr>
          <w:rFonts w:ascii="Arial" w:hAnsi="Arial" w:cs="Arial"/>
          <w:color w:val="231F20"/>
        </w:rPr>
        <w:t xml:space="preserve">resencia de enfermedad cardíaca </w:t>
      </w:r>
      <w:r w:rsidRPr="00F71533">
        <w:rPr>
          <w:rFonts w:ascii="Arial" w:hAnsi="Arial" w:cs="Arial"/>
          <w:color w:val="231F20"/>
        </w:rPr>
        <w:t>estructural, fracción de eyección baja, predisposición</w:t>
      </w:r>
      <w:r>
        <w:rPr>
          <w:rFonts w:ascii="Arial" w:hAnsi="Arial" w:cs="Arial"/>
          <w:color w:val="231F20"/>
        </w:rPr>
        <w:t xml:space="preserve"> </w:t>
      </w:r>
      <w:r w:rsidRPr="00F71533">
        <w:rPr>
          <w:rFonts w:ascii="Arial" w:hAnsi="Arial" w:cs="Arial"/>
          <w:color w:val="231F20"/>
        </w:rPr>
        <w:t xml:space="preserve">individual, combinación de fármacos, tratamiento con diuréticos, </w:t>
      </w:r>
      <w:proofErr w:type="spellStart"/>
      <w:r w:rsidRPr="00F71533">
        <w:rPr>
          <w:rFonts w:ascii="Arial" w:hAnsi="Arial" w:cs="Arial"/>
          <w:color w:val="231F20"/>
        </w:rPr>
        <w:t>subdosis</w:t>
      </w:r>
      <w:proofErr w:type="spellEnd"/>
      <w:r>
        <w:rPr>
          <w:rFonts w:ascii="Arial" w:hAnsi="Arial" w:cs="Arial"/>
          <w:color w:val="231F20"/>
        </w:rPr>
        <w:t xml:space="preserve"> </w:t>
      </w:r>
      <w:r w:rsidRPr="00F71533">
        <w:rPr>
          <w:rFonts w:ascii="Arial" w:hAnsi="Arial" w:cs="Arial"/>
          <w:color w:val="231F20"/>
        </w:rPr>
        <w:t>o sobredosis y QT prolongado de base.</w:t>
      </w:r>
    </w:p>
    <w:p w:rsidR="00F71533" w:rsidRPr="00F71533" w:rsidRDefault="00F71533" w:rsidP="00F71533">
      <w:pPr>
        <w:autoSpaceDE w:val="0"/>
        <w:autoSpaceDN w:val="0"/>
        <w:adjustRightInd w:val="0"/>
        <w:spacing w:after="0" w:line="240" w:lineRule="auto"/>
        <w:rPr>
          <w:rFonts w:ascii="Arial" w:hAnsi="Arial" w:cs="Arial"/>
          <w:color w:val="231F20"/>
        </w:rPr>
      </w:pPr>
      <w:r w:rsidRPr="00F71533">
        <w:rPr>
          <w:rFonts w:ascii="Arial" w:hAnsi="Arial" w:cs="Arial"/>
          <w:color w:val="231F20"/>
        </w:rPr>
        <w:t>Los FAA se clasifican en 4 clases, según la figura 17.24 establecida por</w:t>
      </w:r>
      <w:r w:rsidR="00CC799A">
        <w:rPr>
          <w:rFonts w:ascii="Arial" w:hAnsi="Arial" w:cs="Arial"/>
          <w:color w:val="231F20"/>
        </w:rPr>
        <w:t xml:space="preserve"> </w:t>
      </w:r>
      <w:proofErr w:type="spellStart"/>
      <w:r w:rsidRPr="00F71533">
        <w:rPr>
          <w:rFonts w:ascii="Arial" w:hAnsi="Arial" w:cs="Arial"/>
          <w:i/>
          <w:iCs/>
          <w:color w:val="231F20"/>
        </w:rPr>
        <w:t>Vaughan</w:t>
      </w:r>
      <w:proofErr w:type="spellEnd"/>
      <w:r w:rsidRPr="00F71533">
        <w:rPr>
          <w:rFonts w:ascii="Arial" w:hAnsi="Arial" w:cs="Arial"/>
          <w:i/>
          <w:iCs/>
          <w:color w:val="231F20"/>
        </w:rPr>
        <w:t xml:space="preserve">-Williams </w:t>
      </w:r>
      <w:r w:rsidRPr="00F71533">
        <w:rPr>
          <w:rFonts w:ascii="Arial" w:hAnsi="Arial" w:cs="Arial"/>
          <w:color w:val="231F20"/>
        </w:rPr>
        <w:t xml:space="preserve">(1971 y 1984) y modificada por </w:t>
      </w:r>
      <w:r w:rsidRPr="00F71533">
        <w:rPr>
          <w:rFonts w:ascii="Arial" w:hAnsi="Arial" w:cs="Arial"/>
          <w:i/>
          <w:iCs/>
          <w:color w:val="231F20"/>
        </w:rPr>
        <w:t xml:space="preserve">Harrison </w:t>
      </w:r>
      <w:r w:rsidRPr="00F71533">
        <w:rPr>
          <w:rFonts w:ascii="Arial" w:hAnsi="Arial" w:cs="Arial"/>
          <w:color w:val="231F20"/>
        </w:rPr>
        <w:t>en 1981, que como</w:t>
      </w:r>
      <w:r w:rsidR="00CC799A">
        <w:rPr>
          <w:rFonts w:ascii="Arial" w:hAnsi="Arial" w:cs="Arial"/>
          <w:color w:val="231F20"/>
        </w:rPr>
        <w:t xml:space="preserve"> </w:t>
      </w:r>
      <w:r w:rsidRPr="00F71533">
        <w:rPr>
          <w:rFonts w:ascii="Arial" w:hAnsi="Arial" w:cs="Arial"/>
          <w:color w:val="231F20"/>
        </w:rPr>
        <w:t>crítica tiene que incluye las drogas en grupos específicos sin tener en cuenta sus</w:t>
      </w:r>
      <w:r w:rsidR="00CC799A">
        <w:rPr>
          <w:rFonts w:ascii="Arial" w:hAnsi="Arial" w:cs="Arial"/>
          <w:color w:val="231F20"/>
        </w:rPr>
        <w:t xml:space="preserve"> </w:t>
      </w:r>
      <w:r w:rsidRPr="00F71533">
        <w:rPr>
          <w:rFonts w:ascii="Arial" w:hAnsi="Arial" w:cs="Arial"/>
          <w:color w:val="231F20"/>
        </w:rPr>
        <w:t>múltiples funciones, ya que la mayor parte de estos fármacos comparten más de un</w:t>
      </w:r>
    </w:p>
    <w:p w:rsidR="00F71533" w:rsidRPr="00F71533" w:rsidRDefault="00F71533" w:rsidP="00F71533">
      <w:pPr>
        <w:autoSpaceDE w:val="0"/>
        <w:autoSpaceDN w:val="0"/>
        <w:adjustRightInd w:val="0"/>
        <w:spacing w:after="0" w:line="240" w:lineRule="auto"/>
        <w:rPr>
          <w:rFonts w:ascii="Arial" w:hAnsi="Arial" w:cs="Arial"/>
          <w:color w:val="231F20"/>
        </w:rPr>
      </w:pPr>
      <w:proofErr w:type="gramStart"/>
      <w:r w:rsidRPr="00F71533">
        <w:rPr>
          <w:rFonts w:ascii="Arial" w:hAnsi="Arial" w:cs="Arial"/>
          <w:color w:val="231F20"/>
        </w:rPr>
        <w:t>mecanismo</w:t>
      </w:r>
      <w:proofErr w:type="gramEnd"/>
      <w:r w:rsidRPr="00F71533">
        <w:rPr>
          <w:rFonts w:ascii="Arial" w:hAnsi="Arial" w:cs="Arial"/>
          <w:color w:val="231F20"/>
        </w:rPr>
        <w:t xml:space="preserve"> de acción </w:t>
      </w:r>
      <w:proofErr w:type="spellStart"/>
      <w:r w:rsidRPr="00F71533">
        <w:rPr>
          <w:rFonts w:ascii="Arial" w:hAnsi="Arial" w:cs="Arial"/>
          <w:color w:val="231F20"/>
        </w:rPr>
        <w:t>antiarrítmico</w:t>
      </w:r>
      <w:proofErr w:type="spellEnd"/>
      <w:r w:rsidRPr="00F71533">
        <w:rPr>
          <w:rFonts w:ascii="Arial" w:hAnsi="Arial" w:cs="Arial"/>
          <w:color w:val="231F20"/>
        </w:rPr>
        <w:t xml:space="preserve"> (Tabla 17.1).</w:t>
      </w:r>
    </w:p>
    <w:p w:rsidR="00F71533" w:rsidRPr="00F71533" w:rsidRDefault="00F71533" w:rsidP="00F71533">
      <w:pPr>
        <w:autoSpaceDE w:val="0"/>
        <w:autoSpaceDN w:val="0"/>
        <w:adjustRightInd w:val="0"/>
        <w:spacing w:after="0" w:line="240" w:lineRule="auto"/>
        <w:rPr>
          <w:rFonts w:ascii="Arial" w:hAnsi="Arial" w:cs="Arial"/>
          <w:color w:val="000000"/>
          <w:sz w:val="28"/>
          <w:szCs w:val="28"/>
        </w:rPr>
      </w:pPr>
      <w:r w:rsidRPr="00F71533">
        <w:rPr>
          <w:rFonts w:ascii="Arial" w:hAnsi="Arial" w:cs="Arial"/>
          <w:b/>
          <w:bCs/>
          <w:color w:val="000000"/>
          <w:sz w:val="28"/>
          <w:szCs w:val="28"/>
        </w:rPr>
        <w:t xml:space="preserve">Tabla 17.1. </w:t>
      </w:r>
      <w:r w:rsidRPr="00F71533">
        <w:rPr>
          <w:rFonts w:ascii="Arial" w:hAnsi="Arial" w:cs="Arial"/>
          <w:color w:val="000000"/>
          <w:sz w:val="28"/>
          <w:szCs w:val="28"/>
        </w:rPr>
        <w:t>Clasificación de los fármacos antiarrítmicos</w:t>
      </w:r>
    </w:p>
    <w:p w:rsidR="00F71533" w:rsidRPr="00F71533" w:rsidRDefault="00F71533" w:rsidP="00F71533">
      <w:pPr>
        <w:autoSpaceDE w:val="0"/>
        <w:autoSpaceDN w:val="0"/>
        <w:adjustRightInd w:val="0"/>
        <w:spacing w:after="0" w:line="240" w:lineRule="auto"/>
        <w:rPr>
          <w:rFonts w:ascii="Arial" w:hAnsi="Arial" w:cs="Arial"/>
          <w:b/>
          <w:bCs/>
          <w:color w:val="000000"/>
        </w:rPr>
      </w:pPr>
      <w:r w:rsidRPr="00F71533">
        <w:rPr>
          <w:rFonts w:ascii="Arial" w:hAnsi="Arial" w:cs="Arial"/>
          <w:b/>
          <w:bCs/>
          <w:color w:val="000000"/>
        </w:rPr>
        <w:t>Clase Acción Fármacos</w:t>
      </w:r>
    </w:p>
    <w:p w:rsidR="00F71533" w:rsidRPr="00F71533" w:rsidRDefault="00F71533" w:rsidP="00F71533">
      <w:pPr>
        <w:autoSpaceDE w:val="0"/>
        <w:autoSpaceDN w:val="0"/>
        <w:adjustRightInd w:val="0"/>
        <w:spacing w:after="0" w:line="240" w:lineRule="auto"/>
        <w:rPr>
          <w:rFonts w:ascii="Arial" w:hAnsi="Arial" w:cs="Arial"/>
          <w:color w:val="000000"/>
        </w:rPr>
      </w:pPr>
      <w:r w:rsidRPr="00F71533">
        <w:rPr>
          <w:rFonts w:ascii="Arial" w:hAnsi="Arial" w:cs="Arial"/>
          <w:color w:val="000000"/>
        </w:rPr>
        <w:t xml:space="preserve">I Bloqueadores de los canales de sodio </w:t>
      </w:r>
      <w:proofErr w:type="spellStart"/>
      <w:r w:rsidRPr="00F71533">
        <w:rPr>
          <w:rFonts w:ascii="Arial" w:hAnsi="Arial" w:cs="Arial"/>
          <w:color w:val="000000"/>
        </w:rPr>
        <w:t>Quinidina</w:t>
      </w:r>
      <w:proofErr w:type="spellEnd"/>
      <w:r w:rsidRPr="00F71533">
        <w:rPr>
          <w:rFonts w:ascii="Arial" w:hAnsi="Arial" w:cs="Arial"/>
          <w:color w:val="000000"/>
        </w:rPr>
        <w:t>, procainamida</w:t>
      </w:r>
    </w:p>
    <w:p w:rsidR="00F71533" w:rsidRPr="00F71533" w:rsidRDefault="00F71533" w:rsidP="00F71533">
      <w:pPr>
        <w:autoSpaceDE w:val="0"/>
        <w:autoSpaceDN w:val="0"/>
        <w:adjustRightInd w:val="0"/>
        <w:spacing w:after="0" w:line="240" w:lineRule="auto"/>
        <w:rPr>
          <w:rFonts w:ascii="Arial" w:hAnsi="Arial" w:cs="Arial"/>
          <w:color w:val="000000"/>
        </w:rPr>
      </w:pPr>
      <w:proofErr w:type="gramStart"/>
      <w:r w:rsidRPr="00F71533">
        <w:rPr>
          <w:rFonts w:ascii="Arial" w:hAnsi="Arial" w:cs="Arial"/>
          <w:color w:val="000000"/>
        </w:rPr>
        <w:t>a</w:t>
      </w:r>
      <w:proofErr w:type="gramEnd"/>
      <w:r w:rsidRPr="00F71533">
        <w:rPr>
          <w:rFonts w:ascii="Arial" w:hAnsi="Arial" w:cs="Arial"/>
          <w:color w:val="000000"/>
        </w:rPr>
        <w:t xml:space="preserve"> Depresión moderada de la velocidad de y disopiramida</w:t>
      </w:r>
      <w:r w:rsidR="00CC799A">
        <w:rPr>
          <w:rFonts w:ascii="Arial" w:hAnsi="Arial" w:cs="Arial"/>
          <w:color w:val="000000"/>
        </w:rPr>
        <w:t xml:space="preserve"> </w:t>
      </w:r>
      <w:r w:rsidRPr="00F71533">
        <w:rPr>
          <w:rFonts w:ascii="Arial" w:hAnsi="Arial" w:cs="Arial"/>
          <w:color w:val="000000"/>
        </w:rPr>
        <w:t>conducción y prolongación de la repolarización</w:t>
      </w:r>
    </w:p>
    <w:p w:rsidR="00F71533" w:rsidRPr="00F71533" w:rsidRDefault="00F71533" w:rsidP="00F71533">
      <w:pPr>
        <w:autoSpaceDE w:val="0"/>
        <w:autoSpaceDN w:val="0"/>
        <w:adjustRightInd w:val="0"/>
        <w:spacing w:after="0" w:line="240" w:lineRule="auto"/>
        <w:rPr>
          <w:rFonts w:ascii="Arial" w:hAnsi="Arial" w:cs="Arial"/>
          <w:color w:val="000000"/>
        </w:rPr>
      </w:pPr>
      <w:proofErr w:type="gramStart"/>
      <w:r w:rsidRPr="00F71533">
        <w:rPr>
          <w:rFonts w:ascii="Arial" w:hAnsi="Arial" w:cs="Arial"/>
          <w:color w:val="000000"/>
        </w:rPr>
        <w:t>b</w:t>
      </w:r>
      <w:proofErr w:type="gramEnd"/>
      <w:r w:rsidRPr="00F71533">
        <w:rPr>
          <w:rFonts w:ascii="Arial" w:hAnsi="Arial" w:cs="Arial"/>
          <w:color w:val="000000"/>
        </w:rPr>
        <w:t xml:space="preserve"> No deprimen la velocidad de conducción y Lidocaína, </w:t>
      </w:r>
      <w:proofErr w:type="spellStart"/>
      <w:r w:rsidRPr="00F71533">
        <w:rPr>
          <w:rFonts w:ascii="Arial" w:hAnsi="Arial" w:cs="Arial"/>
          <w:color w:val="000000"/>
        </w:rPr>
        <w:t>mexiletina</w:t>
      </w:r>
      <w:proofErr w:type="spellEnd"/>
      <w:r w:rsidRPr="00F71533">
        <w:rPr>
          <w:rFonts w:ascii="Arial" w:hAnsi="Arial" w:cs="Arial"/>
          <w:color w:val="000000"/>
        </w:rPr>
        <w:t xml:space="preserve"> y</w:t>
      </w:r>
      <w:r w:rsidR="00CC799A">
        <w:rPr>
          <w:rFonts w:ascii="Arial" w:hAnsi="Arial" w:cs="Arial"/>
          <w:color w:val="000000"/>
        </w:rPr>
        <w:t xml:space="preserve"> </w:t>
      </w:r>
      <w:r w:rsidRPr="00F71533">
        <w:rPr>
          <w:rFonts w:ascii="Arial" w:hAnsi="Arial" w:cs="Arial"/>
          <w:color w:val="000000"/>
        </w:rPr>
        <w:t xml:space="preserve">acortan la duración de la repolarización </w:t>
      </w:r>
      <w:proofErr w:type="spellStart"/>
      <w:r w:rsidRPr="00F71533">
        <w:rPr>
          <w:rFonts w:ascii="Arial" w:hAnsi="Arial" w:cs="Arial"/>
          <w:color w:val="000000"/>
        </w:rPr>
        <w:t>aprindina</w:t>
      </w:r>
      <w:proofErr w:type="spellEnd"/>
    </w:p>
    <w:p w:rsidR="00F71533" w:rsidRPr="00F71533" w:rsidRDefault="00F71533" w:rsidP="00F71533">
      <w:pPr>
        <w:autoSpaceDE w:val="0"/>
        <w:autoSpaceDN w:val="0"/>
        <w:adjustRightInd w:val="0"/>
        <w:spacing w:after="0" w:line="240" w:lineRule="auto"/>
        <w:rPr>
          <w:rFonts w:ascii="Arial" w:hAnsi="Arial" w:cs="Arial"/>
          <w:color w:val="000000"/>
        </w:rPr>
      </w:pPr>
      <w:proofErr w:type="gramStart"/>
      <w:r w:rsidRPr="00F71533">
        <w:rPr>
          <w:rFonts w:ascii="Arial" w:hAnsi="Arial" w:cs="Arial"/>
          <w:color w:val="000000"/>
        </w:rPr>
        <w:t>c</w:t>
      </w:r>
      <w:proofErr w:type="gramEnd"/>
      <w:r w:rsidRPr="00F71533">
        <w:rPr>
          <w:rFonts w:ascii="Arial" w:hAnsi="Arial" w:cs="Arial"/>
          <w:color w:val="000000"/>
        </w:rPr>
        <w:t xml:space="preserve"> Deprimen, marcadamente, la velocidad de </w:t>
      </w:r>
      <w:proofErr w:type="spellStart"/>
      <w:r w:rsidRPr="00F71533">
        <w:rPr>
          <w:rFonts w:ascii="Arial" w:hAnsi="Arial" w:cs="Arial"/>
          <w:color w:val="000000"/>
        </w:rPr>
        <w:t>Propafenona</w:t>
      </w:r>
      <w:proofErr w:type="spellEnd"/>
      <w:r w:rsidRPr="00F71533">
        <w:rPr>
          <w:rFonts w:ascii="Arial" w:hAnsi="Arial" w:cs="Arial"/>
          <w:color w:val="000000"/>
        </w:rPr>
        <w:t xml:space="preserve">, </w:t>
      </w:r>
      <w:proofErr w:type="spellStart"/>
      <w:r w:rsidRPr="00F71533">
        <w:rPr>
          <w:rFonts w:ascii="Arial" w:hAnsi="Arial" w:cs="Arial"/>
          <w:color w:val="000000"/>
        </w:rPr>
        <w:t>flecainida</w:t>
      </w:r>
      <w:proofErr w:type="spellEnd"/>
      <w:r w:rsidRPr="00F71533">
        <w:rPr>
          <w:rFonts w:ascii="Arial" w:hAnsi="Arial" w:cs="Arial"/>
          <w:color w:val="000000"/>
        </w:rPr>
        <w:t xml:space="preserve"> y</w:t>
      </w:r>
      <w:r w:rsidR="00CC799A">
        <w:rPr>
          <w:rFonts w:ascii="Arial" w:hAnsi="Arial" w:cs="Arial"/>
          <w:color w:val="000000"/>
        </w:rPr>
        <w:t xml:space="preserve"> </w:t>
      </w:r>
      <w:r w:rsidRPr="00F71533">
        <w:rPr>
          <w:rFonts w:ascii="Arial" w:hAnsi="Arial" w:cs="Arial"/>
          <w:color w:val="000000"/>
        </w:rPr>
        <w:t xml:space="preserve">conducción y prolongan poco la repolarización </w:t>
      </w:r>
      <w:proofErr w:type="spellStart"/>
      <w:r w:rsidRPr="00F71533">
        <w:rPr>
          <w:rFonts w:ascii="Arial" w:hAnsi="Arial" w:cs="Arial"/>
          <w:color w:val="000000"/>
        </w:rPr>
        <w:t>morizcizine</w:t>
      </w:r>
      <w:proofErr w:type="spellEnd"/>
    </w:p>
    <w:p w:rsidR="00F71533" w:rsidRPr="00F71533" w:rsidRDefault="00F71533" w:rsidP="00F71533">
      <w:pPr>
        <w:autoSpaceDE w:val="0"/>
        <w:autoSpaceDN w:val="0"/>
        <w:adjustRightInd w:val="0"/>
        <w:spacing w:after="0" w:line="240" w:lineRule="auto"/>
        <w:rPr>
          <w:rFonts w:ascii="Arial" w:hAnsi="Arial" w:cs="Arial"/>
          <w:color w:val="000000"/>
        </w:rPr>
      </w:pPr>
      <w:r w:rsidRPr="00F71533">
        <w:rPr>
          <w:rFonts w:ascii="Arial" w:hAnsi="Arial" w:cs="Arial"/>
          <w:color w:val="000000"/>
        </w:rPr>
        <w:t xml:space="preserve">II Betabloqueadores </w:t>
      </w:r>
      <w:proofErr w:type="spellStart"/>
      <w:r w:rsidRPr="00F71533">
        <w:rPr>
          <w:rFonts w:ascii="Arial" w:hAnsi="Arial" w:cs="Arial"/>
          <w:color w:val="000000"/>
        </w:rPr>
        <w:t>Propranolol</w:t>
      </w:r>
      <w:proofErr w:type="spellEnd"/>
      <w:r w:rsidRPr="00F71533">
        <w:rPr>
          <w:rFonts w:ascii="Arial" w:hAnsi="Arial" w:cs="Arial"/>
          <w:color w:val="000000"/>
        </w:rPr>
        <w:t xml:space="preserve">, </w:t>
      </w:r>
      <w:proofErr w:type="spellStart"/>
      <w:r w:rsidRPr="00F71533">
        <w:rPr>
          <w:rFonts w:ascii="Arial" w:hAnsi="Arial" w:cs="Arial"/>
          <w:color w:val="000000"/>
        </w:rPr>
        <w:t>timolol</w:t>
      </w:r>
      <w:proofErr w:type="spellEnd"/>
      <w:r w:rsidRPr="00F71533">
        <w:rPr>
          <w:rFonts w:ascii="Arial" w:hAnsi="Arial" w:cs="Arial"/>
          <w:color w:val="000000"/>
        </w:rPr>
        <w:t>,</w:t>
      </w:r>
      <w:r w:rsidR="00CC799A">
        <w:rPr>
          <w:rFonts w:ascii="Arial" w:hAnsi="Arial" w:cs="Arial"/>
          <w:color w:val="000000"/>
        </w:rPr>
        <w:t xml:space="preserve"> </w:t>
      </w:r>
      <w:proofErr w:type="spellStart"/>
      <w:r w:rsidRPr="00F71533">
        <w:rPr>
          <w:rFonts w:ascii="Arial" w:hAnsi="Arial" w:cs="Arial"/>
          <w:color w:val="000000"/>
        </w:rPr>
        <w:t>atenolol</w:t>
      </w:r>
      <w:proofErr w:type="spellEnd"/>
      <w:r w:rsidRPr="00F71533">
        <w:rPr>
          <w:rFonts w:ascii="Arial" w:hAnsi="Arial" w:cs="Arial"/>
          <w:color w:val="000000"/>
        </w:rPr>
        <w:t xml:space="preserve">, </w:t>
      </w:r>
      <w:proofErr w:type="spellStart"/>
      <w:r w:rsidRPr="00F71533">
        <w:rPr>
          <w:rFonts w:ascii="Arial" w:hAnsi="Arial" w:cs="Arial"/>
          <w:color w:val="000000"/>
        </w:rPr>
        <w:t>celiprolol</w:t>
      </w:r>
      <w:proofErr w:type="spellEnd"/>
      <w:r w:rsidRPr="00F71533">
        <w:rPr>
          <w:rFonts w:ascii="Arial" w:hAnsi="Arial" w:cs="Arial"/>
          <w:color w:val="000000"/>
        </w:rPr>
        <w:t>,</w:t>
      </w:r>
      <w:r w:rsidR="00CC799A">
        <w:rPr>
          <w:rFonts w:ascii="Arial" w:hAnsi="Arial" w:cs="Arial"/>
          <w:color w:val="000000"/>
        </w:rPr>
        <w:t xml:space="preserve"> </w:t>
      </w:r>
      <w:proofErr w:type="spellStart"/>
      <w:r w:rsidRPr="00F71533">
        <w:rPr>
          <w:rFonts w:ascii="Arial" w:hAnsi="Arial" w:cs="Arial"/>
          <w:color w:val="000000"/>
        </w:rPr>
        <w:t>acebutolol</w:t>
      </w:r>
      <w:proofErr w:type="spellEnd"/>
      <w:r w:rsidRPr="00F71533">
        <w:rPr>
          <w:rFonts w:ascii="Arial" w:hAnsi="Arial" w:cs="Arial"/>
          <w:color w:val="000000"/>
        </w:rPr>
        <w:t xml:space="preserve">, </w:t>
      </w:r>
      <w:proofErr w:type="spellStart"/>
      <w:r w:rsidRPr="00F71533">
        <w:rPr>
          <w:rFonts w:ascii="Arial" w:hAnsi="Arial" w:cs="Arial"/>
          <w:color w:val="000000"/>
        </w:rPr>
        <w:t>carvedilol</w:t>
      </w:r>
      <w:proofErr w:type="spellEnd"/>
      <w:r w:rsidRPr="00F71533">
        <w:rPr>
          <w:rFonts w:ascii="Arial" w:hAnsi="Arial" w:cs="Arial"/>
          <w:color w:val="000000"/>
        </w:rPr>
        <w:t>,</w:t>
      </w:r>
    </w:p>
    <w:p w:rsidR="00F71533" w:rsidRPr="00F71533" w:rsidRDefault="00F71533" w:rsidP="00F71533">
      <w:pPr>
        <w:autoSpaceDE w:val="0"/>
        <w:autoSpaceDN w:val="0"/>
        <w:adjustRightInd w:val="0"/>
        <w:spacing w:after="0" w:line="240" w:lineRule="auto"/>
        <w:rPr>
          <w:rFonts w:ascii="Arial" w:hAnsi="Arial" w:cs="Arial"/>
          <w:color w:val="000000"/>
        </w:rPr>
      </w:pPr>
      <w:proofErr w:type="spellStart"/>
      <w:proofErr w:type="gramStart"/>
      <w:r w:rsidRPr="00F71533">
        <w:rPr>
          <w:rFonts w:ascii="Arial" w:hAnsi="Arial" w:cs="Arial"/>
          <w:color w:val="000000"/>
        </w:rPr>
        <w:t>metoprolol</w:t>
      </w:r>
      <w:proofErr w:type="spellEnd"/>
      <w:proofErr w:type="gramEnd"/>
      <w:r w:rsidRPr="00F71533">
        <w:rPr>
          <w:rFonts w:ascii="Arial" w:hAnsi="Arial" w:cs="Arial"/>
          <w:color w:val="000000"/>
        </w:rPr>
        <w:t xml:space="preserve"> y </w:t>
      </w:r>
      <w:proofErr w:type="spellStart"/>
      <w:r w:rsidRPr="00F71533">
        <w:rPr>
          <w:rFonts w:ascii="Arial" w:hAnsi="Arial" w:cs="Arial"/>
          <w:color w:val="000000"/>
        </w:rPr>
        <w:t>nalodol</w:t>
      </w:r>
      <w:proofErr w:type="spellEnd"/>
    </w:p>
    <w:p w:rsidR="00F71533" w:rsidRPr="00F71533" w:rsidRDefault="00F71533" w:rsidP="00F71533">
      <w:pPr>
        <w:autoSpaceDE w:val="0"/>
        <w:autoSpaceDN w:val="0"/>
        <w:adjustRightInd w:val="0"/>
        <w:spacing w:after="0" w:line="240" w:lineRule="auto"/>
        <w:rPr>
          <w:rFonts w:ascii="Arial" w:hAnsi="Arial" w:cs="Arial"/>
          <w:color w:val="000000"/>
        </w:rPr>
      </w:pPr>
      <w:r w:rsidRPr="00F71533">
        <w:rPr>
          <w:rFonts w:ascii="Arial" w:hAnsi="Arial" w:cs="Arial"/>
          <w:color w:val="000000"/>
        </w:rPr>
        <w:t xml:space="preserve">III Bloqueadores de los canales de potasio y </w:t>
      </w:r>
      <w:proofErr w:type="spellStart"/>
      <w:r w:rsidRPr="00F71533">
        <w:rPr>
          <w:rFonts w:ascii="Arial" w:hAnsi="Arial" w:cs="Arial"/>
          <w:color w:val="000000"/>
        </w:rPr>
        <w:t>Amiodarona</w:t>
      </w:r>
      <w:proofErr w:type="spellEnd"/>
      <w:r w:rsidRPr="00F71533">
        <w:rPr>
          <w:rFonts w:ascii="Arial" w:hAnsi="Arial" w:cs="Arial"/>
          <w:color w:val="000000"/>
        </w:rPr>
        <w:t xml:space="preserve">, </w:t>
      </w:r>
      <w:proofErr w:type="spellStart"/>
      <w:r w:rsidRPr="00F71533">
        <w:rPr>
          <w:rFonts w:ascii="Arial" w:hAnsi="Arial" w:cs="Arial"/>
          <w:color w:val="000000"/>
        </w:rPr>
        <w:t>sotalol</w:t>
      </w:r>
      <w:proofErr w:type="spellEnd"/>
      <w:r w:rsidRPr="00F71533">
        <w:rPr>
          <w:rFonts w:ascii="Arial" w:hAnsi="Arial" w:cs="Arial"/>
          <w:color w:val="000000"/>
        </w:rPr>
        <w:t xml:space="preserve"> y</w:t>
      </w:r>
      <w:r w:rsidR="00CC799A">
        <w:rPr>
          <w:rFonts w:ascii="Arial" w:hAnsi="Arial" w:cs="Arial"/>
          <w:color w:val="000000"/>
        </w:rPr>
        <w:t xml:space="preserve"> </w:t>
      </w:r>
      <w:r w:rsidRPr="00F71533">
        <w:rPr>
          <w:rFonts w:ascii="Arial" w:hAnsi="Arial" w:cs="Arial"/>
          <w:color w:val="000000"/>
        </w:rPr>
        <w:t xml:space="preserve">prolongan la repolarización </w:t>
      </w:r>
      <w:proofErr w:type="spellStart"/>
      <w:r w:rsidRPr="00F71533">
        <w:rPr>
          <w:rFonts w:ascii="Arial" w:hAnsi="Arial" w:cs="Arial"/>
          <w:color w:val="000000"/>
        </w:rPr>
        <w:t>betrilium</w:t>
      </w:r>
      <w:proofErr w:type="spellEnd"/>
    </w:p>
    <w:p w:rsidR="00F71533" w:rsidRDefault="00F71533" w:rsidP="00F71533">
      <w:pPr>
        <w:rPr>
          <w:rFonts w:ascii="Arial" w:hAnsi="Arial" w:cs="Arial"/>
        </w:rPr>
      </w:pPr>
      <w:r w:rsidRPr="00F71533">
        <w:rPr>
          <w:rFonts w:ascii="Arial" w:hAnsi="Arial" w:cs="Arial"/>
          <w:color w:val="000000"/>
        </w:rPr>
        <w:t xml:space="preserve">IV Bloqueadores de los canales lentos de calcio </w:t>
      </w:r>
      <w:proofErr w:type="spellStart"/>
      <w:r w:rsidRPr="00F71533">
        <w:rPr>
          <w:rFonts w:ascii="Arial" w:hAnsi="Arial" w:cs="Arial"/>
          <w:color w:val="000000"/>
        </w:rPr>
        <w:t>Verapamilo</w:t>
      </w:r>
      <w:proofErr w:type="spellEnd"/>
      <w:r w:rsidRPr="00F71533">
        <w:rPr>
          <w:rFonts w:ascii="Arial" w:hAnsi="Arial" w:cs="Arial"/>
          <w:color w:val="000000"/>
        </w:rPr>
        <w:t xml:space="preserve"> y </w:t>
      </w:r>
      <w:proofErr w:type="spellStart"/>
      <w:r w:rsidRPr="00F71533">
        <w:rPr>
          <w:rFonts w:ascii="Arial" w:hAnsi="Arial" w:cs="Arial"/>
          <w:color w:val="000000"/>
        </w:rPr>
        <w:t>diltiaz</w:t>
      </w:r>
      <w:r>
        <w:rPr>
          <w:rFonts w:ascii="Arial" w:hAnsi="Arial" w:cs="Arial"/>
          <w:color w:val="000000"/>
        </w:rPr>
        <w:t>en</w:t>
      </w:r>
      <w:proofErr w:type="spellEnd"/>
    </w:p>
    <w:p w:rsidR="00F71533" w:rsidRPr="00F71533" w:rsidRDefault="00F71533" w:rsidP="00F71533">
      <w:pPr>
        <w:autoSpaceDE w:val="0"/>
        <w:autoSpaceDN w:val="0"/>
        <w:adjustRightInd w:val="0"/>
        <w:spacing w:after="0" w:line="240" w:lineRule="auto"/>
        <w:rPr>
          <w:rFonts w:ascii="Arial" w:hAnsi="Arial" w:cs="Arial"/>
          <w:color w:val="231F20"/>
        </w:rPr>
      </w:pPr>
      <w:r w:rsidRPr="00F71533">
        <w:rPr>
          <w:rFonts w:ascii="Arial" w:hAnsi="Arial" w:cs="Arial"/>
          <w:b/>
          <w:i/>
          <w:iCs/>
          <w:color w:val="231F20"/>
        </w:rPr>
        <w:t>Clase I</w:t>
      </w:r>
      <w:r w:rsidRPr="00F71533">
        <w:rPr>
          <w:rFonts w:ascii="Arial" w:hAnsi="Arial" w:cs="Arial"/>
          <w:b/>
          <w:color w:val="231F20"/>
        </w:rPr>
        <w:t>:</w:t>
      </w:r>
      <w:r w:rsidRPr="00F71533">
        <w:rPr>
          <w:rFonts w:ascii="Arial" w:hAnsi="Arial" w:cs="Arial"/>
          <w:color w:val="231F20"/>
        </w:rPr>
        <w:t xml:space="preserve"> fármacos cuyo mecanismo de acción es el bloqueo de los canales de</w:t>
      </w:r>
      <w:r w:rsidR="00CC799A">
        <w:rPr>
          <w:rFonts w:ascii="Arial" w:hAnsi="Arial" w:cs="Arial"/>
          <w:color w:val="231F20"/>
        </w:rPr>
        <w:t xml:space="preserve"> </w:t>
      </w:r>
      <w:r w:rsidRPr="00F71533">
        <w:rPr>
          <w:rFonts w:ascii="Arial" w:hAnsi="Arial" w:cs="Arial"/>
          <w:color w:val="231F20"/>
        </w:rPr>
        <w:t>Na+ dependientes del voltaje. Los fármacos pertenecientes a este grupo inhiben la</w:t>
      </w:r>
      <w:r w:rsidR="00CC799A">
        <w:rPr>
          <w:rFonts w:ascii="Arial" w:hAnsi="Arial" w:cs="Arial"/>
          <w:color w:val="231F20"/>
        </w:rPr>
        <w:t xml:space="preserve"> </w:t>
      </w:r>
      <w:proofErr w:type="spellStart"/>
      <w:r w:rsidRPr="00F71533">
        <w:rPr>
          <w:rFonts w:ascii="Arial" w:hAnsi="Arial" w:cs="Arial"/>
          <w:i/>
          <w:iCs/>
          <w:color w:val="231F20"/>
        </w:rPr>
        <w:t>INa</w:t>
      </w:r>
      <w:proofErr w:type="spellEnd"/>
      <w:r w:rsidRPr="00F71533">
        <w:rPr>
          <w:rFonts w:ascii="Arial" w:hAnsi="Arial" w:cs="Arial"/>
          <w:i/>
          <w:iCs/>
          <w:color w:val="231F20"/>
        </w:rPr>
        <w:t xml:space="preserve"> </w:t>
      </w:r>
      <w:r w:rsidRPr="00F71533">
        <w:rPr>
          <w:rFonts w:ascii="Arial" w:hAnsi="Arial" w:cs="Arial"/>
          <w:color w:val="231F20"/>
        </w:rPr>
        <w:t>y, por lo tanto, disminuyen la velocidad de conducción y la excitabilidad</w:t>
      </w:r>
      <w:r w:rsidR="00CC799A">
        <w:rPr>
          <w:rFonts w:ascii="Arial" w:hAnsi="Arial" w:cs="Arial"/>
          <w:color w:val="231F20"/>
        </w:rPr>
        <w:t xml:space="preserve"> </w:t>
      </w:r>
      <w:r w:rsidRPr="00F71533">
        <w:rPr>
          <w:rFonts w:ascii="Arial" w:hAnsi="Arial" w:cs="Arial"/>
          <w:color w:val="231F20"/>
        </w:rPr>
        <w:t>cardíacas.</w:t>
      </w:r>
    </w:p>
    <w:p w:rsidR="00F71533" w:rsidRPr="00F71533" w:rsidRDefault="00F71533" w:rsidP="00F71533">
      <w:pPr>
        <w:autoSpaceDE w:val="0"/>
        <w:autoSpaceDN w:val="0"/>
        <w:adjustRightInd w:val="0"/>
        <w:spacing w:after="0" w:line="240" w:lineRule="auto"/>
        <w:rPr>
          <w:rFonts w:ascii="Arial" w:hAnsi="Arial" w:cs="Arial"/>
          <w:color w:val="231F20"/>
        </w:rPr>
      </w:pPr>
      <w:r w:rsidRPr="00F71533">
        <w:rPr>
          <w:rFonts w:ascii="Arial" w:hAnsi="Arial" w:cs="Arial"/>
          <w:b/>
          <w:i/>
          <w:iCs/>
          <w:color w:val="231F20"/>
        </w:rPr>
        <w:t>Clase II</w:t>
      </w:r>
      <w:r w:rsidRPr="00F71533">
        <w:rPr>
          <w:rFonts w:ascii="Arial" w:hAnsi="Arial" w:cs="Arial"/>
          <w:b/>
          <w:color w:val="231F20"/>
        </w:rPr>
        <w:t>:</w:t>
      </w:r>
      <w:r w:rsidRPr="00F71533">
        <w:rPr>
          <w:rFonts w:ascii="Arial" w:hAnsi="Arial" w:cs="Arial"/>
          <w:color w:val="231F20"/>
        </w:rPr>
        <w:t xml:space="preserve"> fármacos que actúan bloqueando receptores beta-adrenérgicos.</w:t>
      </w:r>
    </w:p>
    <w:p w:rsidR="00F71533" w:rsidRPr="00F71533" w:rsidRDefault="00F71533" w:rsidP="00F71533">
      <w:pPr>
        <w:autoSpaceDE w:val="0"/>
        <w:autoSpaceDN w:val="0"/>
        <w:adjustRightInd w:val="0"/>
        <w:spacing w:after="0" w:line="240" w:lineRule="auto"/>
        <w:rPr>
          <w:rFonts w:ascii="Arial" w:hAnsi="Arial" w:cs="Arial"/>
          <w:color w:val="231F20"/>
        </w:rPr>
      </w:pPr>
      <w:r w:rsidRPr="00F71533">
        <w:rPr>
          <w:rFonts w:ascii="Arial" w:hAnsi="Arial" w:cs="Arial"/>
          <w:b/>
          <w:i/>
          <w:iCs/>
          <w:color w:val="231F20"/>
        </w:rPr>
        <w:t>Clase III</w:t>
      </w:r>
      <w:r w:rsidRPr="00F71533">
        <w:rPr>
          <w:rFonts w:ascii="Arial" w:hAnsi="Arial" w:cs="Arial"/>
          <w:b/>
          <w:color w:val="231F20"/>
        </w:rPr>
        <w:t>:</w:t>
      </w:r>
      <w:r w:rsidRPr="00F71533">
        <w:rPr>
          <w:rFonts w:ascii="Arial" w:hAnsi="Arial" w:cs="Arial"/>
          <w:color w:val="231F20"/>
        </w:rPr>
        <w:t xml:space="preserve"> bloquean los canales de K+. Su mecanismo de acción es producir</w:t>
      </w:r>
      <w:r w:rsidR="00CC799A">
        <w:rPr>
          <w:rFonts w:ascii="Arial" w:hAnsi="Arial" w:cs="Arial"/>
          <w:color w:val="231F20"/>
        </w:rPr>
        <w:t xml:space="preserve"> </w:t>
      </w:r>
      <w:r w:rsidRPr="00F71533">
        <w:rPr>
          <w:rFonts w:ascii="Arial" w:hAnsi="Arial" w:cs="Arial"/>
          <w:color w:val="231F20"/>
        </w:rPr>
        <w:t>una prolongación de la duración del potencial de acción y, por lo tanto, del período</w:t>
      </w:r>
      <w:r w:rsidR="00CC799A">
        <w:rPr>
          <w:rFonts w:ascii="Arial" w:hAnsi="Arial" w:cs="Arial"/>
          <w:color w:val="231F20"/>
        </w:rPr>
        <w:t xml:space="preserve"> </w:t>
      </w:r>
      <w:r w:rsidRPr="00F71533">
        <w:rPr>
          <w:rFonts w:ascii="Arial" w:hAnsi="Arial" w:cs="Arial"/>
          <w:color w:val="231F20"/>
        </w:rPr>
        <w:t>refractario.</w:t>
      </w:r>
    </w:p>
    <w:p w:rsidR="00F71533" w:rsidRPr="00F71533" w:rsidRDefault="00F71533" w:rsidP="00F71533">
      <w:pPr>
        <w:autoSpaceDE w:val="0"/>
        <w:autoSpaceDN w:val="0"/>
        <w:adjustRightInd w:val="0"/>
        <w:spacing w:after="0" w:line="240" w:lineRule="auto"/>
        <w:rPr>
          <w:rFonts w:ascii="Arial" w:hAnsi="Arial" w:cs="Arial"/>
          <w:color w:val="231F20"/>
        </w:rPr>
      </w:pPr>
      <w:r w:rsidRPr="00F71533">
        <w:rPr>
          <w:rFonts w:ascii="Arial" w:hAnsi="Arial" w:cs="Arial"/>
          <w:b/>
          <w:i/>
          <w:iCs/>
          <w:color w:val="231F20"/>
        </w:rPr>
        <w:t>Clase IV</w:t>
      </w:r>
      <w:r w:rsidRPr="00F71533">
        <w:rPr>
          <w:rFonts w:ascii="Arial" w:hAnsi="Arial" w:cs="Arial"/>
          <w:b/>
          <w:color w:val="231F20"/>
        </w:rPr>
        <w:t>:</w:t>
      </w:r>
      <w:r w:rsidRPr="00F71533">
        <w:rPr>
          <w:rFonts w:ascii="Arial" w:hAnsi="Arial" w:cs="Arial"/>
          <w:color w:val="231F20"/>
        </w:rPr>
        <w:t xml:space="preserve"> son bloqueadores de los canales de Ca+ dependientes del voltaje de</w:t>
      </w:r>
      <w:r w:rsidR="00CC799A">
        <w:rPr>
          <w:rFonts w:ascii="Arial" w:hAnsi="Arial" w:cs="Arial"/>
          <w:color w:val="231F20"/>
        </w:rPr>
        <w:t xml:space="preserve"> </w:t>
      </w:r>
      <w:r w:rsidRPr="00F71533">
        <w:rPr>
          <w:rFonts w:ascii="Arial" w:hAnsi="Arial" w:cs="Arial"/>
          <w:color w:val="231F20"/>
        </w:rPr>
        <w:t xml:space="preserve">tipo L, con la excepción de las </w:t>
      </w:r>
      <w:proofErr w:type="spellStart"/>
      <w:r w:rsidRPr="00F71533">
        <w:rPr>
          <w:rFonts w:ascii="Arial" w:hAnsi="Arial" w:cs="Arial"/>
          <w:color w:val="231F20"/>
        </w:rPr>
        <w:t>dihidropiridinas</w:t>
      </w:r>
      <w:proofErr w:type="spellEnd"/>
      <w:r w:rsidRPr="00F71533">
        <w:rPr>
          <w:rFonts w:ascii="Arial" w:hAnsi="Arial" w:cs="Arial"/>
          <w:color w:val="231F20"/>
        </w:rPr>
        <w:t xml:space="preserve">. Al inhibir la </w:t>
      </w:r>
      <w:proofErr w:type="spellStart"/>
      <w:r w:rsidRPr="00F71533">
        <w:rPr>
          <w:rFonts w:ascii="Arial" w:hAnsi="Arial" w:cs="Arial"/>
          <w:color w:val="231F20"/>
        </w:rPr>
        <w:t>ICa</w:t>
      </w:r>
      <w:proofErr w:type="spellEnd"/>
      <w:r w:rsidRPr="00F71533">
        <w:rPr>
          <w:rFonts w:ascii="Arial" w:hAnsi="Arial" w:cs="Arial"/>
          <w:color w:val="231F20"/>
        </w:rPr>
        <w:t>, disminuirán la</w:t>
      </w:r>
      <w:r w:rsidR="00CC799A">
        <w:rPr>
          <w:rFonts w:ascii="Arial" w:hAnsi="Arial" w:cs="Arial"/>
          <w:color w:val="231F20"/>
        </w:rPr>
        <w:t xml:space="preserve"> </w:t>
      </w:r>
      <w:r w:rsidRPr="00F71533">
        <w:rPr>
          <w:rFonts w:ascii="Arial" w:hAnsi="Arial" w:cs="Arial"/>
          <w:color w:val="231F20"/>
        </w:rPr>
        <w:t>velocidad de conducción y el período refractario de las células cardíacas de los NS</w:t>
      </w:r>
      <w:r w:rsidR="00CC799A">
        <w:rPr>
          <w:rFonts w:ascii="Arial" w:hAnsi="Arial" w:cs="Arial"/>
          <w:color w:val="231F20"/>
        </w:rPr>
        <w:t xml:space="preserve"> </w:t>
      </w:r>
      <w:r w:rsidRPr="00F71533">
        <w:rPr>
          <w:rFonts w:ascii="Arial" w:hAnsi="Arial" w:cs="Arial"/>
          <w:color w:val="231F20"/>
        </w:rPr>
        <w:t>y NAV, así como de células cardíacas, anormalmente, despolarizadas (ejemplo:</w:t>
      </w:r>
    </w:p>
    <w:p w:rsidR="00F71533" w:rsidRPr="00F71533" w:rsidRDefault="00F71533" w:rsidP="00F71533">
      <w:pPr>
        <w:autoSpaceDE w:val="0"/>
        <w:autoSpaceDN w:val="0"/>
        <w:adjustRightInd w:val="0"/>
        <w:spacing w:after="0" w:line="240" w:lineRule="auto"/>
        <w:rPr>
          <w:rFonts w:ascii="Arial" w:hAnsi="Arial" w:cs="Arial"/>
          <w:color w:val="231F20"/>
        </w:rPr>
      </w:pPr>
      <w:proofErr w:type="gramStart"/>
      <w:r w:rsidRPr="00F71533">
        <w:rPr>
          <w:rFonts w:ascii="Arial" w:hAnsi="Arial" w:cs="Arial"/>
          <w:color w:val="231F20"/>
        </w:rPr>
        <w:t>células</w:t>
      </w:r>
      <w:proofErr w:type="gramEnd"/>
      <w:r w:rsidRPr="00F71533">
        <w:rPr>
          <w:rFonts w:ascii="Arial" w:hAnsi="Arial" w:cs="Arial"/>
          <w:color w:val="231F20"/>
        </w:rPr>
        <w:t xml:space="preserve"> de miocardio isquémico).</w:t>
      </w:r>
    </w:p>
    <w:p w:rsidR="00F71533" w:rsidRPr="00F71533" w:rsidRDefault="00F71533" w:rsidP="00F71533">
      <w:pPr>
        <w:autoSpaceDE w:val="0"/>
        <w:autoSpaceDN w:val="0"/>
        <w:adjustRightInd w:val="0"/>
        <w:spacing w:after="0" w:line="240" w:lineRule="auto"/>
        <w:rPr>
          <w:rFonts w:ascii="Arial" w:hAnsi="Arial" w:cs="Arial"/>
          <w:b/>
          <w:color w:val="231F20"/>
          <w:sz w:val="24"/>
          <w:szCs w:val="24"/>
        </w:rPr>
      </w:pPr>
      <w:r w:rsidRPr="00F71533">
        <w:rPr>
          <w:rFonts w:ascii="Arial" w:hAnsi="Arial" w:cs="Arial"/>
          <w:b/>
          <w:color w:val="231F20"/>
          <w:sz w:val="24"/>
          <w:szCs w:val="24"/>
        </w:rPr>
        <w:t xml:space="preserve">Otros fármacos con acciones </w:t>
      </w:r>
      <w:proofErr w:type="spellStart"/>
      <w:r w:rsidRPr="00F71533">
        <w:rPr>
          <w:rFonts w:ascii="Arial" w:hAnsi="Arial" w:cs="Arial"/>
          <w:b/>
          <w:color w:val="231F20"/>
          <w:sz w:val="24"/>
          <w:szCs w:val="24"/>
        </w:rPr>
        <w:t>antiarrítmicas</w:t>
      </w:r>
      <w:proofErr w:type="spellEnd"/>
      <w:r w:rsidRPr="00F71533">
        <w:rPr>
          <w:rFonts w:ascii="Arial" w:hAnsi="Arial" w:cs="Arial"/>
          <w:b/>
          <w:color w:val="231F20"/>
          <w:sz w:val="24"/>
          <w:szCs w:val="24"/>
        </w:rPr>
        <w:t xml:space="preserve"> diversas son:</w:t>
      </w:r>
    </w:p>
    <w:p w:rsidR="00F71533" w:rsidRPr="00F71533" w:rsidRDefault="00F71533" w:rsidP="00F71533">
      <w:pPr>
        <w:autoSpaceDE w:val="0"/>
        <w:autoSpaceDN w:val="0"/>
        <w:adjustRightInd w:val="0"/>
        <w:spacing w:after="0" w:line="240" w:lineRule="auto"/>
        <w:rPr>
          <w:rFonts w:ascii="Arial" w:hAnsi="Arial" w:cs="Arial"/>
          <w:color w:val="231F20"/>
        </w:rPr>
      </w:pPr>
      <w:r w:rsidRPr="00F71533">
        <w:rPr>
          <w:rFonts w:ascii="Arial" w:hAnsi="Arial" w:cs="Arial"/>
          <w:color w:val="231F20"/>
        </w:rPr>
        <w:t xml:space="preserve">1. </w:t>
      </w:r>
      <w:proofErr w:type="spellStart"/>
      <w:r w:rsidRPr="00F71533">
        <w:rPr>
          <w:rFonts w:ascii="Arial" w:hAnsi="Arial" w:cs="Arial"/>
          <w:color w:val="231F20"/>
        </w:rPr>
        <w:t>Adenosina</w:t>
      </w:r>
      <w:proofErr w:type="spellEnd"/>
      <w:r w:rsidRPr="00F71533">
        <w:rPr>
          <w:rFonts w:ascii="Arial" w:hAnsi="Arial" w:cs="Arial"/>
          <w:color w:val="231F20"/>
        </w:rPr>
        <w:t xml:space="preserve">: este </w:t>
      </w:r>
      <w:proofErr w:type="spellStart"/>
      <w:r w:rsidRPr="00F71533">
        <w:rPr>
          <w:rFonts w:ascii="Arial" w:hAnsi="Arial" w:cs="Arial"/>
          <w:color w:val="231F20"/>
        </w:rPr>
        <w:t>nucleósido</w:t>
      </w:r>
      <w:proofErr w:type="spellEnd"/>
      <w:r w:rsidRPr="00F71533">
        <w:rPr>
          <w:rFonts w:ascii="Arial" w:hAnsi="Arial" w:cs="Arial"/>
          <w:color w:val="231F20"/>
        </w:rPr>
        <w:t xml:space="preserve"> </w:t>
      </w:r>
      <w:proofErr w:type="spellStart"/>
      <w:r w:rsidRPr="00F71533">
        <w:rPr>
          <w:rFonts w:ascii="Arial" w:hAnsi="Arial" w:cs="Arial"/>
          <w:color w:val="231F20"/>
        </w:rPr>
        <w:t>púrico</w:t>
      </w:r>
      <w:proofErr w:type="spellEnd"/>
      <w:r w:rsidRPr="00F71533">
        <w:rPr>
          <w:rFonts w:ascii="Arial" w:hAnsi="Arial" w:cs="Arial"/>
          <w:color w:val="231F20"/>
        </w:rPr>
        <w:t xml:space="preserve"> endógeno cuando estimula sus receptores</w:t>
      </w:r>
      <w:r w:rsidR="00CC799A">
        <w:rPr>
          <w:rFonts w:ascii="Arial" w:hAnsi="Arial" w:cs="Arial"/>
          <w:color w:val="231F20"/>
        </w:rPr>
        <w:t xml:space="preserve"> </w:t>
      </w:r>
      <w:r w:rsidRPr="00F71533">
        <w:rPr>
          <w:rFonts w:ascii="Arial" w:hAnsi="Arial" w:cs="Arial"/>
          <w:color w:val="231F20"/>
        </w:rPr>
        <w:t>A1 cardíacos, activa una corriente de salida de K+ e inhibe la entrada de Ca+</w:t>
      </w:r>
      <w:r w:rsidR="00CC799A">
        <w:rPr>
          <w:rFonts w:ascii="Arial" w:hAnsi="Arial" w:cs="Arial"/>
          <w:color w:val="231F20"/>
        </w:rPr>
        <w:t xml:space="preserve"> </w:t>
      </w:r>
      <w:r w:rsidRPr="00F71533">
        <w:rPr>
          <w:rFonts w:ascii="Arial" w:hAnsi="Arial" w:cs="Arial"/>
          <w:color w:val="231F20"/>
        </w:rPr>
        <w:t xml:space="preserve">estimulada por el </w:t>
      </w:r>
      <w:proofErr w:type="spellStart"/>
      <w:r w:rsidRPr="00F71533">
        <w:rPr>
          <w:rFonts w:ascii="Arial" w:hAnsi="Arial" w:cs="Arial"/>
          <w:color w:val="231F20"/>
        </w:rPr>
        <w:t>AMPc</w:t>
      </w:r>
      <w:proofErr w:type="spellEnd"/>
      <w:r w:rsidRPr="00F71533">
        <w:rPr>
          <w:rFonts w:ascii="Arial" w:hAnsi="Arial" w:cs="Arial"/>
          <w:color w:val="231F20"/>
        </w:rPr>
        <w:t>. Por su acción rápida, selectiva y de corta duración,</w:t>
      </w:r>
      <w:r w:rsidR="00CC799A">
        <w:rPr>
          <w:rFonts w:ascii="Arial" w:hAnsi="Arial" w:cs="Arial"/>
          <w:color w:val="231F20"/>
        </w:rPr>
        <w:t xml:space="preserve"> </w:t>
      </w:r>
      <w:r w:rsidRPr="00F71533">
        <w:rPr>
          <w:rFonts w:ascii="Arial" w:hAnsi="Arial" w:cs="Arial"/>
          <w:color w:val="231F20"/>
        </w:rPr>
        <w:t>es el fármaco de elección en el tratamiento de la TRIN y la TO por síndrome</w:t>
      </w:r>
    </w:p>
    <w:p w:rsidR="00F71533" w:rsidRPr="00F71533" w:rsidRDefault="00F71533" w:rsidP="00F71533">
      <w:pPr>
        <w:autoSpaceDE w:val="0"/>
        <w:autoSpaceDN w:val="0"/>
        <w:adjustRightInd w:val="0"/>
        <w:spacing w:after="0" w:line="240" w:lineRule="auto"/>
        <w:rPr>
          <w:rFonts w:ascii="Arial" w:hAnsi="Arial" w:cs="Arial"/>
          <w:color w:val="231F20"/>
        </w:rPr>
      </w:pPr>
      <w:proofErr w:type="gramStart"/>
      <w:r w:rsidRPr="00F71533">
        <w:rPr>
          <w:rFonts w:ascii="Arial" w:hAnsi="Arial" w:cs="Arial"/>
          <w:color w:val="231F20"/>
        </w:rPr>
        <w:t>de</w:t>
      </w:r>
      <w:proofErr w:type="gramEnd"/>
      <w:r w:rsidRPr="00F71533">
        <w:rPr>
          <w:rFonts w:ascii="Arial" w:hAnsi="Arial" w:cs="Arial"/>
          <w:color w:val="231F20"/>
        </w:rPr>
        <w:t xml:space="preserve"> WPW. Se administra en un bolo i.v. de 3 mg, puede seguirse de otro de 6 mg</w:t>
      </w:r>
      <w:r w:rsidR="00CC799A">
        <w:rPr>
          <w:rFonts w:ascii="Arial" w:hAnsi="Arial" w:cs="Arial"/>
          <w:color w:val="231F20"/>
        </w:rPr>
        <w:t xml:space="preserve"> </w:t>
      </w:r>
      <w:r w:rsidRPr="00F71533">
        <w:rPr>
          <w:rFonts w:ascii="Arial" w:hAnsi="Arial" w:cs="Arial"/>
          <w:color w:val="231F20"/>
        </w:rPr>
        <w:t>y otro de 12 mg si al cabo de 1-2 min no ha suprimido la arritmia.</w:t>
      </w:r>
    </w:p>
    <w:p w:rsidR="00F71533" w:rsidRPr="00F71533" w:rsidRDefault="00F71533" w:rsidP="00F71533">
      <w:pPr>
        <w:autoSpaceDE w:val="0"/>
        <w:autoSpaceDN w:val="0"/>
        <w:adjustRightInd w:val="0"/>
        <w:spacing w:after="0" w:line="240" w:lineRule="auto"/>
        <w:rPr>
          <w:rFonts w:ascii="Arial" w:hAnsi="Arial" w:cs="Arial"/>
          <w:color w:val="231F20"/>
        </w:rPr>
      </w:pPr>
      <w:r w:rsidRPr="00F71533">
        <w:rPr>
          <w:rFonts w:ascii="Arial" w:hAnsi="Arial" w:cs="Arial"/>
          <w:color w:val="231F20"/>
        </w:rPr>
        <w:lastRenderedPageBreak/>
        <w:t xml:space="preserve">2. Digoxina: es un glucósido de la </w:t>
      </w:r>
      <w:proofErr w:type="spellStart"/>
      <w:r w:rsidRPr="00F71533">
        <w:rPr>
          <w:rFonts w:ascii="Arial" w:hAnsi="Arial" w:cs="Arial"/>
          <w:color w:val="231F20"/>
        </w:rPr>
        <w:t>digitalis</w:t>
      </w:r>
      <w:proofErr w:type="spellEnd"/>
      <w:r w:rsidRPr="00F71533">
        <w:rPr>
          <w:rFonts w:ascii="Arial" w:hAnsi="Arial" w:cs="Arial"/>
          <w:color w:val="231F20"/>
        </w:rPr>
        <w:t xml:space="preserve"> que inhibe la bomba </w:t>
      </w:r>
      <w:proofErr w:type="spellStart"/>
      <w:r w:rsidRPr="00F71533">
        <w:rPr>
          <w:rFonts w:ascii="Arial" w:hAnsi="Arial" w:cs="Arial"/>
          <w:color w:val="231F20"/>
        </w:rPr>
        <w:t>ATPasa</w:t>
      </w:r>
      <w:proofErr w:type="spellEnd"/>
      <w:r w:rsidRPr="00F71533">
        <w:rPr>
          <w:rFonts w:ascii="Arial" w:hAnsi="Arial" w:cs="Arial"/>
          <w:color w:val="231F20"/>
        </w:rPr>
        <w:t xml:space="preserve"> Na-K de</w:t>
      </w:r>
      <w:r w:rsidR="00CC799A">
        <w:rPr>
          <w:rFonts w:ascii="Arial" w:hAnsi="Arial" w:cs="Arial"/>
          <w:color w:val="231F20"/>
        </w:rPr>
        <w:t xml:space="preserve"> </w:t>
      </w:r>
      <w:r w:rsidRPr="00F71533">
        <w:rPr>
          <w:rFonts w:ascii="Arial" w:hAnsi="Arial" w:cs="Arial"/>
          <w:color w:val="231F20"/>
        </w:rPr>
        <w:t>la membrana. Disminuye la automaticidad del NSA y la conducción a través</w:t>
      </w:r>
      <w:r w:rsidR="00CC799A">
        <w:rPr>
          <w:rFonts w:ascii="Arial" w:hAnsi="Arial" w:cs="Arial"/>
          <w:color w:val="231F20"/>
        </w:rPr>
        <w:t xml:space="preserve"> </w:t>
      </w:r>
      <w:r w:rsidRPr="00F71533">
        <w:rPr>
          <w:rFonts w:ascii="Arial" w:hAnsi="Arial" w:cs="Arial"/>
          <w:color w:val="231F20"/>
        </w:rPr>
        <w:t xml:space="preserve">del NAV, por acción directa e indirecta -incremento del tono </w:t>
      </w:r>
      <w:proofErr w:type="spellStart"/>
      <w:r w:rsidRPr="00F71533">
        <w:rPr>
          <w:rFonts w:ascii="Arial" w:hAnsi="Arial" w:cs="Arial"/>
          <w:color w:val="231F20"/>
        </w:rPr>
        <w:t>vagal</w:t>
      </w:r>
      <w:proofErr w:type="spellEnd"/>
      <w:r w:rsidRPr="00F71533">
        <w:rPr>
          <w:rFonts w:ascii="Arial" w:hAnsi="Arial" w:cs="Arial"/>
          <w:color w:val="231F20"/>
        </w:rPr>
        <w:t>-, produce un</w:t>
      </w:r>
      <w:r w:rsidR="00CC799A">
        <w:rPr>
          <w:rFonts w:ascii="Arial" w:hAnsi="Arial" w:cs="Arial"/>
          <w:color w:val="231F20"/>
        </w:rPr>
        <w:t xml:space="preserve"> </w:t>
      </w:r>
      <w:r w:rsidRPr="00F71533">
        <w:rPr>
          <w:rFonts w:ascii="Arial" w:hAnsi="Arial" w:cs="Arial"/>
          <w:color w:val="231F20"/>
        </w:rPr>
        <w:t>incremento de la velocidad de conducción intraauricular.</w:t>
      </w:r>
    </w:p>
    <w:p w:rsidR="00F71533" w:rsidRPr="00F71533" w:rsidRDefault="00F71533" w:rsidP="00F71533">
      <w:pPr>
        <w:autoSpaceDE w:val="0"/>
        <w:autoSpaceDN w:val="0"/>
        <w:adjustRightInd w:val="0"/>
        <w:spacing w:after="0" w:line="240" w:lineRule="auto"/>
        <w:rPr>
          <w:rFonts w:ascii="Arial" w:hAnsi="Arial" w:cs="Arial"/>
          <w:color w:val="231F20"/>
        </w:rPr>
      </w:pPr>
      <w:r w:rsidRPr="00F71533">
        <w:rPr>
          <w:rFonts w:ascii="Arial" w:hAnsi="Arial" w:cs="Arial"/>
          <w:color w:val="231F20"/>
        </w:rPr>
        <w:t xml:space="preserve">3. Sulfato de magnesio: el magnesio es un </w:t>
      </w:r>
      <w:proofErr w:type="spellStart"/>
      <w:r w:rsidRPr="00F71533">
        <w:rPr>
          <w:rFonts w:ascii="Arial" w:hAnsi="Arial" w:cs="Arial"/>
          <w:color w:val="231F20"/>
        </w:rPr>
        <w:t>cofactor</w:t>
      </w:r>
      <w:proofErr w:type="spellEnd"/>
      <w:r w:rsidRPr="00F71533">
        <w:rPr>
          <w:rFonts w:ascii="Arial" w:hAnsi="Arial" w:cs="Arial"/>
          <w:color w:val="231F20"/>
        </w:rPr>
        <w:t xml:space="preserve"> de numerosas reacciones</w:t>
      </w:r>
      <w:r w:rsidR="00481F0D">
        <w:rPr>
          <w:rFonts w:ascii="Arial" w:hAnsi="Arial" w:cs="Arial"/>
          <w:color w:val="231F20"/>
        </w:rPr>
        <w:t xml:space="preserve"> </w:t>
      </w:r>
      <w:r w:rsidRPr="00F71533">
        <w:rPr>
          <w:rFonts w:ascii="Arial" w:hAnsi="Arial" w:cs="Arial"/>
          <w:color w:val="231F20"/>
        </w:rPr>
        <w:t xml:space="preserve">enzimáticas, esencial para la función de la bomba </w:t>
      </w:r>
      <w:proofErr w:type="spellStart"/>
      <w:r w:rsidRPr="00F71533">
        <w:rPr>
          <w:rFonts w:ascii="Arial" w:hAnsi="Arial" w:cs="Arial"/>
          <w:color w:val="231F20"/>
        </w:rPr>
        <w:t>ATPasa</w:t>
      </w:r>
      <w:proofErr w:type="spellEnd"/>
      <w:r w:rsidRPr="00F71533">
        <w:rPr>
          <w:rFonts w:ascii="Arial" w:hAnsi="Arial" w:cs="Arial"/>
          <w:color w:val="231F20"/>
        </w:rPr>
        <w:t xml:space="preserve"> Na-K. Es un</w:t>
      </w:r>
      <w:r w:rsidR="00481F0D">
        <w:rPr>
          <w:rFonts w:ascii="Arial" w:hAnsi="Arial" w:cs="Arial"/>
          <w:color w:val="231F20"/>
        </w:rPr>
        <w:t xml:space="preserve"> </w:t>
      </w:r>
      <w:r w:rsidRPr="00F71533">
        <w:rPr>
          <w:rFonts w:ascii="Arial" w:hAnsi="Arial" w:cs="Arial"/>
          <w:color w:val="231F20"/>
        </w:rPr>
        <w:t>bloqueador fisiológico de los canales de Ca+ y su deficiencia puede precipitar</w:t>
      </w:r>
      <w:r w:rsidR="00481F0D">
        <w:rPr>
          <w:rFonts w:ascii="Arial" w:hAnsi="Arial" w:cs="Arial"/>
          <w:color w:val="231F20"/>
        </w:rPr>
        <w:t xml:space="preserve"> </w:t>
      </w:r>
      <w:r w:rsidRPr="00F71533">
        <w:rPr>
          <w:rFonts w:ascii="Arial" w:hAnsi="Arial" w:cs="Arial"/>
          <w:color w:val="231F20"/>
        </w:rPr>
        <w:t xml:space="preserve">arritmias cardíacas, entre ellas, </w:t>
      </w:r>
      <w:proofErr w:type="spellStart"/>
      <w:r w:rsidRPr="00F71533">
        <w:rPr>
          <w:rFonts w:ascii="Arial" w:hAnsi="Arial" w:cs="Arial"/>
          <w:color w:val="231F20"/>
        </w:rPr>
        <w:t>traquicardia</w:t>
      </w:r>
      <w:proofErr w:type="spellEnd"/>
      <w:r w:rsidRPr="00F71533">
        <w:rPr>
          <w:rFonts w:ascii="Arial" w:hAnsi="Arial" w:cs="Arial"/>
          <w:color w:val="231F20"/>
        </w:rPr>
        <w:t xml:space="preserve"> ventricular refractaria, lo cual obliga</w:t>
      </w:r>
    </w:p>
    <w:p w:rsidR="00F71533" w:rsidRPr="00F71533" w:rsidRDefault="00F71533" w:rsidP="00F71533">
      <w:pPr>
        <w:autoSpaceDE w:val="0"/>
        <w:autoSpaceDN w:val="0"/>
        <w:adjustRightInd w:val="0"/>
        <w:spacing w:after="0" w:line="240" w:lineRule="auto"/>
        <w:rPr>
          <w:rFonts w:ascii="Arial" w:hAnsi="Arial" w:cs="Arial"/>
          <w:color w:val="231F20"/>
        </w:rPr>
      </w:pPr>
      <w:proofErr w:type="gramStart"/>
      <w:r w:rsidRPr="00F71533">
        <w:rPr>
          <w:rFonts w:ascii="Arial" w:hAnsi="Arial" w:cs="Arial"/>
          <w:color w:val="231F20"/>
        </w:rPr>
        <w:t>a</w:t>
      </w:r>
      <w:proofErr w:type="gramEnd"/>
      <w:r w:rsidRPr="00F71533">
        <w:rPr>
          <w:rFonts w:ascii="Arial" w:hAnsi="Arial" w:cs="Arial"/>
          <w:color w:val="231F20"/>
        </w:rPr>
        <w:t xml:space="preserve"> su corrección.</w:t>
      </w:r>
    </w:p>
    <w:p w:rsidR="00F71533" w:rsidRPr="00F71533" w:rsidRDefault="00F71533" w:rsidP="00F71533">
      <w:pPr>
        <w:autoSpaceDE w:val="0"/>
        <w:autoSpaceDN w:val="0"/>
        <w:adjustRightInd w:val="0"/>
        <w:spacing w:after="0" w:line="240" w:lineRule="auto"/>
        <w:rPr>
          <w:rFonts w:ascii="Arial" w:hAnsi="Arial" w:cs="Arial"/>
          <w:color w:val="231F20"/>
        </w:rPr>
      </w:pPr>
      <w:r w:rsidRPr="00F71533">
        <w:rPr>
          <w:rFonts w:ascii="Arial" w:hAnsi="Arial" w:cs="Arial"/>
          <w:color w:val="231F20"/>
        </w:rPr>
        <w:t xml:space="preserve">4. Sulfato de atropina: droga </w:t>
      </w:r>
      <w:proofErr w:type="spellStart"/>
      <w:r w:rsidRPr="00F71533">
        <w:rPr>
          <w:rFonts w:ascii="Arial" w:hAnsi="Arial" w:cs="Arial"/>
          <w:color w:val="231F20"/>
        </w:rPr>
        <w:t>parasimpaticolítica</w:t>
      </w:r>
      <w:proofErr w:type="spellEnd"/>
      <w:r w:rsidRPr="00F71533">
        <w:rPr>
          <w:rFonts w:ascii="Arial" w:hAnsi="Arial" w:cs="Arial"/>
          <w:color w:val="231F20"/>
        </w:rPr>
        <w:t xml:space="preserve"> directa, que aumenta el automatismo</w:t>
      </w:r>
      <w:r w:rsidR="00481F0D">
        <w:rPr>
          <w:rFonts w:ascii="Arial" w:hAnsi="Arial" w:cs="Arial"/>
          <w:color w:val="231F20"/>
        </w:rPr>
        <w:t xml:space="preserve"> </w:t>
      </w:r>
      <w:r w:rsidRPr="00F71533">
        <w:rPr>
          <w:rFonts w:ascii="Arial" w:hAnsi="Arial" w:cs="Arial"/>
          <w:color w:val="231F20"/>
        </w:rPr>
        <w:t>del NS y NAV. Puede restaurar la conducción a través del NAV en</w:t>
      </w:r>
      <w:r>
        <w:rPr>
          <w:rFonts w:ascii="Arial" w:hAnsi="Arial" w:cs="Arial"/>
          <w:color w:val="231F20"/>
        </w:rPr>
        <w:t xml:space="preserve"> </w:t>
      </w:r>
      <w:r w:rsidRPr="00F71533">
        <w:rPr>
          <w:rFonts w:ascii="Arial" w:hAnsi="Arial" w:cs="Arial"/>
          <w:color w:val="231F20"/>
        </w:rPr>
        <w:t>pacientes con BAV de primer y segundo grado.</w:t>
      </w:r>
    </w:p>
    <w:p w:rsidR="00F71533" w:rsidRPr="00F71533" w:rsidRDefault="00F71533" w:rsidP="00F71533">
      <w:pPr>
        <w:autoSpaceDE w:val="0"/>
        <w:autoSpaceDN w:val="0"/>
        <w:adjustRightInd w:val="0"/>
        <w:spacing w:after="0" w:line="240" w:lineRule="auto"/>
        <w:rPr>
          <w:rFonts w:ascii="Arial" w:hAnsi="Arial" w:cs="Arial"/>
          <w:color w:val="231F20"/>
        </w:rPr>
      </w:pPr>
      <w:r w:rsidRPr="00F71533">
        <w:rPr>
          <w:rFonts w:ascii="Arial" w:hAnsi="Arial" w:cs="Arial"/>
          <w:color w:val="231F20"/>
        </w:rPr>
        <w:t>A continuación la tabla 17.2 muestra las dosis oral y IV de los FAA de la</w:t>
      </w:r>
    </w:p>
    <w:p w:rsidR="00F71533" w:rsidRDefault="00F71533" w:rsidP="00F71533">
      <w:pPr>
        <w:rPr>
          <w:rFonts w:ascii="Arial" w:hAnsi="Arial" w:cs="Arial"/>
        </w:rPr>
      </w:pPr>
      <w:proofErr w:type="gramStart"/>
      <w:r w:rsidRPr="00F71533">
        <w:rPr>
          <w:rFonts w:ascii="Arial" w:hAnsi="Arial" w:cs="Arial"/>
          <w:color w:val="231F20"/>
        </w:rPr>
        <w:t>clasificación</w:t>
      </w:r>
      <w:proofErr w:type="gramEnd"/>
      <w:r w:rsidRPr="00F71533">
        <w:rPr>
          <w:rFonts w:ascii="Arial" w:hAnsi="Arial" w:cs="Arial"/>
          <w:color w:val="231F20"/>
        </w:rPr>
        <w:t xml:space="preserve"> de </w:t>
      </w:r>
      <w:proofErr w:type="spellStart"/>
      <w:r w:rsidRPr="00F71533">
        <w:rPr>
          <w:rFonts w:ascii="Arial" w:hAnsi="Arial" w:cs="Arial"/>
          <w:i/>
          <w:iCs/>
          <w:color w:val="231F20"/>
        </w:rPr>
        <w:t>Vaughan</w:t>
      </w:r>
      <w:proofErr w:type="spellEnd"/>
      <w:r w:rsidRPr="00F71533">
        <w:rPr>
          <w:rFonts w:ascii="Arial" w:hAnsi="Arial" w:cs="Arial"/>
          <w:i/>
          <w:iCs/>
          <w:color w:val="231F20"/>
        </w:rPr>
        <w:t>-Williams</w:t>
      </w:r>
      <w:r w:rsidRPr="00F71533">
        <w:rPr>
          <w:rFonts w:ascii="Arial" w:hAnsi="Arial" w:cs="Arial"/>
          <w:color w:val="231F20"/>
        </w:rPr>
        <w:t>.</w:t>
      </w:r>
    </w:p>
    <w:p w:rsidR="00F71533" w:rsidRPr="00F71533" w:rsidRDefault="00F71533" w:rsidP="00F71533">
      <w:pPr>
        <w:autoSpaceDE w:val="0"/>
        <w:autoSpaceDN w:val="0"/>
        <w:adjustRightInd w:val="0"/>
        <w:spacing w:after="0" w:line="240" w:lineRule="auto"/>
        <w:rPr>
          <w:rFonts w:ascii="Arial" w:hAnsi="Arial" w:cs="Arial"/>
          <w:b/>
          <w:bCs/>
        </w:rPr>
      </w:pPr>
      <w:r w:rsidRPr="00F71533">
        <w:rPr>
          <w:rFonts w:ascii="Times New Roman" w:hAnsi="Times New Roman" w:cs="Times New Roman"/>
          <w:b/>
          <w:bCs/>
          <w:sz w:val="28"/>
          <w:szCs w:val="28"/>
        </w:rPr>
        <w:t xml:space="preserve">Tabla 17.2. </w:t>
      </w:r>
      <w:r w:rsidRPr="00F71533">
        <w:rPr>
          <w:rFonts w:ascii="Times New Roman" w:hAnsi="Times New Roman" w:cs="Times New Roman"/>
          <w:sz w:val="28"/>
          <w:szCs w:val="28"/>
        </w:rPr>
        <w:t>Dosificación de los fármacos antiarrítmicos. En bolo, todos los fármacos</w:t>
      </w:r>
      <w:r>
        <w:rPr>
          <w:rFonts w:ascii="Times New Roman" w:hAnsi="Times New Roman" w:cs="Times New Roman"/>
          <w:sz w:val="28"/>
          <w:szCs w:val="28"/>
        </w:rPr>
        <w:t xml:space="preserve"> </w:t>
      </w:r>
      <w:r w:rsidRPr="00F71533">
        <w:rPr>
          <w:rFonts w:ascii="Times New Roman" w:hAnsi="Times New Roman" w:cs="Times New Roman"/>
          <w:sz w:val="28"/>
          <w:szCs w:val="28"/>
        </w:rPr>
        <w:t>deberán ser administrados lentamente por vía i.v. (5-10 min)</w:t>
      </w:r>
      <w:r>
        <w:rPr>
          <w:rFonts w:ascii="Times New Roman" w:hAnsi="Times New Roman" w:cs="Times New Roman"/>
          <w:b/>
          <w:bCs/>
          <w:sz w:val="20"/>
          <w:szCs w:val="20"/>
        </w:rPr>
        <w:t xml:space="preserve"> </w:t>
      </w:r>
      <w:r w:rsidRPr="00F71533">
        <w:rPr>
          <w:rFonts w:ascii="Arial" w:hAnsi="Arial" w:cs="Arial"/>
          <w:b/>
          <w:bCs/>
        </w:rPr>
        <w:t>Fármaco Dosis oral Dosis por vía i.v.</w:t>
      </w:r>
    </w:p>
    <w:p w:rsidR="00F71533" w:rsidRPr="00481F0D" w:rsidRDefault="00F71533" w:rsidP="00F71533">
      <w:pPr>
        <w:autoSpaceDE w:val="0"/>
        <w:autoSpaceDN w:val="0"/>
        <w:adjustRightInd w:val="0"/>
        <w:spacing w:after="0" w:line="240" w:lineRule="auto"/>
        <w:rPr>
          <w:rFonts w:ascii="Arial" w:hAnsi="Arial" w:cs="Arial"/>
        </w:rPr>
      </w:pPr>
      <w:r w:rsidRPr="00F71533">
        <w:rPr>
          <w:rFonts w:ascii="Arial" w:hAnsi="Arial" w:cs="Arial"/>
        </w:rPr>
        <w:t>IA Disopiramida 100-200 mg/8 h -</w:t>
      </w:r>
      <w:r w:rsidR="00865C6E" w:rsidRPr="00865C6E">
        <w:rPr>
          <w:rFonts w:ascii="Times New Roman" w:hAnsi="Times New Roman" w:cs="Times New Roman"/>
          <w:b/>
          <w:bCs/>
          <w:sz w:val="20"/>
          <w:szCs w:val="20"/>
        </w:rPr>
        <w:t xml:space="preserve"> </w:t>
      </w:r>
      <w:r w:rsidR="00865C6E" w:rsidRPr="00481F0D">
        <w:rPr>
          <w:rFonts w:ascii="Arial" w:hAnsi="Arial" w:cs="Arial"/>
          <w:b/>
          <w:bCs/>
        </w:rPr>
        <w:t>Dosis oral</w:t>
      </w:r>
    </w:p>
    <w:p w:rsidR="00F71533" w:rsidRPr="00481F0D" w:rsidRDefault="00F71533" w:rsidP="00F71533">
      <w:pPr>
        <w:autoSpaceDE w:val="0"/>
        <w:autoSpaceDN w:val="0"/>
        <w:adjustRightInd w:val="0"/>
        <w:spacing w:after="0" w:line="240" w:lineRule="auto"/>
        <w:rPr>
          <w:rFonts w:ascii="Arial" w:hAnsi="Arial" w:cs="Arial"/>
        </w:rPr>
      </w:pPr>
      <w:r w:rsidRPr="00481F0D">
        <w:rPr>
          <w:rFonts w:ascii="Arial" w:hAnsi="Arial" w:cs="Arial"/>
        </w:rPr>
        <w:t xml:space="preserve">Procainamida 250-1 000 mg/4 h </w:t>
      </w:r>
      <w:r w:rsidR="00865C6E" w:rsidRPr="00481F0D">
        <w:rPr>
          <w:rFonts w:ascii="Arial" w:hAnsi="Arial" w:cs="Arial"/>
          <w:b/>
          <w:bCs/>
        </w:rPr>
        <w:t>Dosis oral</w:t>
      </w:r>
      <w:r w:rsidRPr="00481F0D">
        <w:rPr>
          <w:rFonts w:ascii="Arial" w:hAnsi="Arial" w:cs="Arial"/>
        </w:rPr>
        <w:t>100 mg; 1-5 mg/min</w:t>
      </w:r>
      <w:r w:rsidR="00865C6E" w:rsidRPr="00481F0D">
        <w:rPr>
          <w:rFonts w:ascii="Arial" w:hAnsi="Arial" w:cs="Arial"/>
          <w:b/>
          <w:bCs/>
        </w:rPr>
        <w:t xml:space="preserve"> Dosis por vía i.v.</w:t>
      </w:r>
    </w:p>
    <w:p w:rsidR="00F71533" w:rsidRPr="00481F0D" w:rsidRDefault="00F71533" w:rsidP="00F71533">
      <w:pPr>
        <w:autoSpaceDE w:val="0"/>
        <w:autoSpaceDN w:val="0"/>
        <w:adjustRightInd w:val="0"/>
        <w:spacing w:after="0" w:line="240" w:lineRule="auto"/>
        <w:rPr>
          <w:rFonts w:ascii="Arial" w:hAnsi="Arial" w:cs="Arial"/>
        </w:rPr>
      </w:pPr>
      <w:proofErr w:type="spellStart"/>
      <w:r w:rsidRPr="00481F0D">
        <w:rPr>
          <w:rFonts w:ascii="Arial" w:hAnsi="Arial" w:cs="Arial"/>
        </w:rPr>
        <w:t>Quinidina</w:t>
      </w:r>
      <w:proofErr w:type="spellEnd"/>
      <w:r w:rsidRPr="00481F0D">
        <w:rPr>
          <w:rFonts w:ascii="Arial" w:hAnsi="Arial" w:cs="Arial"/>
        </w:rPr>
        <w:t xml:space="preserve"> 200-400 mg/8 h -</w:t>
      </w:r>
      <w:r w:rsidR="00865C6E" w:rsidRPr="00481F0D">
        <w:rPr>
          <w:rFonts w:ascii="Arial" w:hAnsi="Arial" w:cs="Arial"/>
          <w:b/>
          <w:bCs/>
        </w:rPr>
        <w:t xml:space="preserve"> Dosis oral</w:t>
      </w:r>
    </w:p>
    <w:p w:rsidR="00F71533" w:rsidRPr="00481F0D" w:rsidRDefault="00F71533" w:rsidP="00F71533">
      <w:pPr>
        <w:autoSpaceDE w:val="0"/>
        <w:autoSpaceDN w:val="0"/>
        <w:adjustRightInd w:val="0"/>
        <w:spacing w:after="0" w:line="240" w:lineRule="auto"/>
        <w:rPr>
          <w:rFonts w:ascii="Arial" w:hAnsi="Arial" w:cs="Arial"/>
        </w:rPr>
      </w:pPr>
      <w:r w:rsidRPr="00481F0D">
        <w:rPr>
          <w:rFonts w:ascii="Arial" w:hAnsi="Arial" w:cs="Arial"/>
        </w:rPr>
        <w:t xml:space="preserve">IB </w:t>
      </w:r>
      <w:proofErr w:type="spellStart"/>
      <w:r w:rsidRPr="00481F0D">
        <w:rPr>
          <w:rFonts w:ascii="Arial" w:hAnsi="Arial" w:cs="Arial"/>
        </w:rPr>
        <w:t>Aprindina</w:t>
      </w:r>
      <w:proofErr w:type="spellEnd"/>
      <w:r w:rsidRPr="00481F0D">
        <w:rPr>
          <w:rFonts w:ascii="Arial" w:hAnsi="Arial" w:cs="Arial"/>
        </w:rPr>
        <w:t xml:space="preserve"> 100 mg/12 h </w:t>
      </w:r>
      <w:r w:rsidR="00865C6E" w:rsidRPr="00481F0D">
        <w:rPr>
          <w:rFonts w:ascii="Arial" w:hAnsi="Arial" w:cs="Arial"/>
          <w:b/>
          <w:bCs/>
        </w:rPr>
        <w:t>Dosis oral</w:t>
      </w:r>
      <w:r w:rsidRPr="00481F0D">
        <w:rPr>
          <w:rFonts w:ascii="Arial" w:hAnsi="Arial" w:cs="Arial"/>
        </w:rPr>
        <w:t>1-2 mg/min</w:t>
      </w:r>
      <w:r w:rsidR="00865C6E" w:rsidRPr="00481F0D">
        <w:rPr>
          <w:rFonts w:ascii="Arial" w:hAnsi="Arial" w:cs="Arial"/>
          <w:b/>
          <w:bCs/>
        </w:rPr>
        <w:t xml:space="preserve"> Dosis por vía i.v.</w:t>
      </w:r>
    </w:p>
    <w:p w:rsidR="00F71533" w:rsidRPr="00481F0D" w:rsidRDefault="00F71533" w:rsidP="00F71533">
      <w:pPr>
        <w:autoSpaceDE w:val="0"/>
        <w:autoSpaceDN w:val="0"/>
        <w:adjustRightInd w:val="0"/>
        <w:spacing w:after="0" w:line="240" w:lineRule="auto"/>
        <w:rPr>
          <w:rFonts w:ascii="Arial" w:hAnsi="Arial" w:cs="Arial"/>
        </w:rPr>
      </w:pPr>
      <w:proofErr w:type="spellStart"/>
      <w:r w:rsidRPr="00481F0D">
        <w:rPr>
          <w:rFonts w:ascii="Arial" w:hAnsi="Arial" w:cs="Arial"/>
        </w:rPr>
        <w:t>Mexiletina</w:t>
      </w:r>
      <w:proofErr w:type="spellEnd"/>
      <w:r w:rsidRPr="00481F0D">
        <w:rPr>
          <w:rFonts w:ascii="Arial" w:hAnsi="Arial" w:cs="Arial"/>
        </w:rPr>
        <w:t xml:space="preserve"> 100-300 mg/8 h</w:t>
      </w:r>
      <w:r w:rsidR="00865C6E" w:rsidRPr="00481F0D">
        <w:rPr>
          <w:rFonts w:ascii="Arial" w:hAnsi="Arial" w:cs="Arial"/>
          <w:b/>
          <w:bCs/>
        </w:rPr>
        <w:t xml:space="preserve"> Dosis oral</w:t>
      </w:r>
      <w:r w:rsidRPr="00481F0D">
        <w:rPr>
          <w:rFonts w:ascii="Arial" w:hAnsi="Arial" w:cs="Arial"/>
        </w:rPr>
        <w:t xml:space="preserve"> 0,5-1 mg/min</w:t>
      </w:r>
      <w:r w:rsidR="00865C6E" w:rsidRPr="00481F0D">
        <w:rPr>
          <w:rFonts w:ascii="Arial" w:hAnsi="Arial" w:cs="Arial"/>
          <w:b/>
          <w:bCs/>
        </w:rPr>
        <w:t xml:space="preserve"> Dosis por vía i.v.</w:t>
      </w:r>
    </w:p>
    <w:p w:rsidR="00F71533" w:rsidRPr="00481F0D" w:rsidRDefault="00F71533" w:rsidP="00F71533">
      <w:pPr>
        <w:autoSpaceDE w:val="0"/>
        <w:autoSpaceDN w:val="0"/>
        <w:adjustRightInd w:val="0"/>
        <w:spacing w:after="0" w:line="240" w:lineRule="auto"/>
        <w:rPr>
          <w:rFonts w:ascii="Arial" w:hAnsi="Arial" w:cs="Arial"/>
        </w:rPr>
      </w:pPr>
      <w:r w:rsidRPr="00481F0D">
        <w:rPr>
          <w:rFonts w:ascii="Arial" w:hAnsi="Arial" w:cs="Arial"/>
        </w:rPr>
        <w:t>Lidocaína - 100 mg; 1-5 mg/min</w:t>
      </w:r>
      <w:r w:rsidR="00865C6E" w:rsidRPr="00481F0D">
        <w:rPr>
          <w:rFonts w:ascii="Arial" w:hAnsi="Arial" w:cs="Arial"/>
          <w:b/>
          <w:bCs/>
        </w:rPr>
        <w:t xml:space="preserve"> Dosis por vía i.v.</w:t>
      </w:r>
    </w:p>
    <w:p w:rsidR="00F71533" w:rsidRPr="00481F0D" w:rsidRDefault="00F71533" w:rsidP="00F71533">
      <w:pPr>
        <w:autoSpaceDE w:val="0"/>
        <w:autoSpaceDN w:val="0"/>
        <w:adjustRightInd w:val="0"/>
        <w:spacing w:after="0" w:line="240" w:lineRule="auto"/>
        <w:rPr>
          <w:rFonts w:ascii="Arial" w:hAnsi="Arial" w:cs="Arial"/>
        </w:rPr>
      </w:pPr>
      <w:r w:rsidRPr="00481F0D">
        <w:rPr>
          <w:rFonts w:ascii="Arial" w:hAnsi="Arial" w:cs="Arial"/>
        </w:rPr>
        <w:t xml:space="preserve">IC </w:t>
      </w:r>
      <w:proofErr w:type="spellStart"/>
      <w:r w:rsidRPr="00481F0D">
        <w:rPr>
          <w:rFonts w:ascii="Arial" w:hAnsi="Arial" w:cs="Arial"/>
        </w:rPr>
        <w:t>Flecainida</w:t>
      </w:r>
      <w:proofErr w:type="spellEnd"/>
      <w:r w:rsidRPr="00481F0D">
        <w:rPr>
          <w:rFonts w:ascii="Arial" w:hAnsi="Arial" w:cs="Arial"/>
        </w:rPr>
        <w:t xml:space="preserve"> 50-200 mg/12 h</w:t>
      </w:r>
      <w:r w:rsidR="00865C6E" w:rsidRPr="00481F0D">
        <w:rPr>
          <w:rFonts w:ascii="Arial" w:hAnsi="Arial" w:cs="Arial"/>
          <w:b/>
          <w:bCs/>
        </w:rPr>
        <w:t xml:space="preserve"> Dosis oral</w:t>
      </w:r>
      <w:r w:rsidRPr="00481F0D">
        <w:rPr>
          <w:rFonts w:ascii="Arial" w:hAnsi="Arial" w:cs="Arial"/>
        </w:rPr>
        <w:t xml:space="preserve"> 1-2 mg/kg</w:t>
      </w:r>
      <w:r w:rsidR="00865C6E" w:rsidRPr="00481F0D">
        <w:rPr>
          <w:rFonts w:ascii="Arial" w:hAnsi="Arial" w:cs="Arial"/>
          <w:b/>
          <w:bCs/>
        </w:rPr>
        <w:t xml:space="preserve"> Dosis por vía i.v.</w:t>
      </w:r>
    </w:p>
    <w:p w:rsidR="00F71533" w:rsidRPr="00481F0D" w:rsidRDefault="00F71533" w:rsidP="00F71533">
      <w:pPr>
        <w:autoSpaceDE w:val="0"/>
        <w:autoSpaceDN w:val="0"/>
        <w:adjustRightInd w:val="0"/>
        <w:spacing w:after="0" w:line="240" w:lineRule="auto"/>
        <w:rPr>
          <w:rFonts w:ascii="Arial" w:hAnsi="Arial" w:cs="Arial"/>
        </w:rPr>
      </w:pPr>
      <w:proofErr w:type="spellStart"/>
      <w:r w:rsidRPr="00481F0D">
        <w:rPr>
          <w:rFonts w:ascii="Arial" w:hAnsi="Arial" w:cs="Arial"/>
        </w:rPr>
        <w:t>Propafenona</w:t>
      </w:r>
      <w:proofErr w:type="spellEnd"/>
      <w:r w:rsidRPr="00481F0D">
        <w:rPr>
          <w:rFonts w:ascii="Arial" w:hAnsi="Arial" w:cs="Arial"/>
        </w:rPr>
        <w:t xml:space="preserve"> 150-300 mg/8 h</w:t>
      </w:r>
      <w:r w:rsidR="00865C6E" w:rsidRPr="00481F0D">
        <w:rPr>
          <w:rFonts w:ascii="Arial" w:hAnsi="Arial" w:cs="Arial"/>
          <w:b/>
          <w:bCs/>
        </w:rPr>
        <w:t xml:space="preserve"> Dosis oral</w:t>
      </w:r>
      <w:r w:rsidRPr="00481F0D">
        <w:rPr>
          <w:rFonts w:ascii="Arial" w:hAnsi="Arial" w:cs="Arial"/>
        </w:rPr>
        <w:t xml:space="preserve"> 1,5 mg/kg</w:t>
      </w:r>
      <w:r w:rsidR="00865C6E" w:rsidRPr="00481F0D">
        <w:rPr>
          <w:rFonts w:ascii="Arial" w:hAnsi="Arial" w:cs="Arial"/>
          <w:b/>
          <w:bCs/>
        </w:rPr>
        <w:t xml:space="preserve"> Dosis por vía i.v.</w:t>
      </w:r>
    </w:p>
    <w:p w:rsidR="00F71533" w:rsidRPr="00481F0D" w:rsidRDefault="00F71533" w:rsidP="00F71533">
      <w:pPr>
        <w:autoSpaceDE w:val="0"/>
        <w:autoSpaceDN w:val="0"/>
        <w:adjustRightInd w:val="0"/>
        <w:spacing w:after="0" w:line="240" w:lineRule="auto"/>
        <w:rPr>
          <w:rFonts w:ascii="Arial" w:hAnsi="Arial" w:cs="Arial"/>
        </w:rPr>
      </w:pPr>
      <w:r w:rsidRPr="00481F0D">
        <w:rPr>
          <w:rFonts w:ascii="Arial" w:hAnsi="Arial" w:cs="Arial"/>
        </w:rPr>
        <w:t xml:space="preserve">II </w:t>
      </w:r>
      <w:proofErr w:type="spellStart"/>
      <w:r w:rsidRPr="00481F0D">
        <w:rPr>
          <w:rFonts w:ascii="Arial" w:hAnsi="Arial" w:cs="Arial"/>
        </w:rPr>
        <w:t>Propranolol</w:t>
      </w:r>
      <w:proofErr w:type="spellEnd"/>
      <w:r w:rsidRPr="00481F0D">
        <w:rPr>
          <w:rFonts w:ascii="Arial" w:hAnsi="Arial" w:cs="Arial"/>
        </w:rPr>
        <w:t xml:space="preserve"> 10-160 mg/8 o 12 h</w:t>
      </w:r>
      <w:r w:rsidR="00865C6E" w:rsidRPr="00481F0D">
        <w:rPr>
          <w:rFonts w:ascii="Arial" w:hAnsi="Arial" w:cs="Arial"/>
          <w:b/>
          <w:bCs/>
        </w:rPr>
        <w:t xml:space="preserve"> Dosis oral</w:t>
      </w:r>
      <w:r w:rsidRPr="00481F0D">
        <w:rPr>
          <w:rFonts w:ascii="Arial" w:hAnsi="Arial" w:cs="Arial"/>
        </w:rPr>
        <w:t xml:space="preserve"> 1-3 mg</w:t>
      </w:r>
      <w:r w:rsidR="00865C6E" w:rsidRPr="00481F0D">
        <w:rPr>
          <w:rFonts w:ascii="Arial" w:hAnsi="Arial" w:cs="Arial"/>
          <w:b/>
          <w:bCs/>
        </w:rPr>
        <w:t xml:space="preserve"> Dosis por vía i.v.</w:t>
      </w:r>
    </w:p>
    <w:p w:rsidR="00F71533" w:rsidRPr="00481F0D" w:rsidRDefault="00F71533" w:rsidP="00F71533">
      <w:pPr>
        <w:autoSpaceDE w:val="0"/>
        <w:autoSpaceDN w:val="0"/>
        <w:adjustRightInd w:val="0"/>
        <w:spacing w:after="0" w:line="240" w:lineRule="auto"/>
        <w:rPr>
          <w:rFonts w:ascii="Arial" w:hAnsi="Arial" w:cs="Arial"/>
        </w:rPr>
      </w:pPr>
      <w:r w:rsidRPr="00481F0D">
        <w:rPr>
          <w:rFonts w:ascii="Arial" w:hAnsi="Arial" w:cs="Arial"/>
        </w:rPr>
        <w:t xml:space="preserve">III </w:t>
      </w:r>
      <w:proofErr w:type="spellStart"/>
      <w:r w:rsidRPr="00481F0D">
        <w:rPr>
          <w:rFonts w:ascii="Arial" w:hAnsi="Arial" w:cs="Arial"/>
        </w:rPr>
        <w:t>Amiodarona</w:t>
      </w:r>
      <w:proofErr w:type="spellEnd"/>
      <w:r w:rsidRPr="00481F0D">
        <w:rPr>
          <w:rFonts w:ascii="Arial" w:hAnsi="Arial" w:cs="Arial"/>
        </w:rPr>
        <w:t xml:space="preserve"> 100-300 mg/12 h</w:t>
      </w:r>
      <w:r w:rsidR="00865C6E" w:rsidRPr="00481F0D">
        <w:rPr>
          <w:rFonts w:ascii="Arial" w:hAnsi="Arial" w:cs="Arial"/>
          <w:b/>
          <w:bCs/>
        </w:rPr>
        <w:t xml:space="preserve"> Dosis oral</w:t>
      </w:r>
      <w:r w:rsidRPr="00481F0D">
        <w:rPr>
          <w:rFonts w:ascii="Arial" w:hAnsi="Arial" w:cs="Arial"/>
        </w:rPr>
        <w:t xml:space="preserve"> 5-10 mg/kg</w:t>
      </w:r>
      <w:r w:rsidR="00865C6E" w:rsidRPr="00481F0D">
        <w:rPr>
          <w:rFonts w:ascii="Arial" w:hAnsi="Arial" w:cs="Arial"/>
          <w:b/>
          <w:bCs/>
        </w:rPr>
        <w:t xml:space="preserve"> Dosis por vía i.v.</w:t>
      </w:r>
    </w:p>
    <w:p w:rsidR="00F71533" w:rsidRPr="00776A5A" w:rsidRDefault="00F71533" w:rsidP="00F71533">
      <w:pPr>
        <w:autoSpaceDE w:val="0"/>
        <w:autoSpaceDN w:val="0"/>
        <w:adjustRightInd w:val="0"/>
        <w:spacing w:after="0" w:line="240" w:lineRule="auto"/>
        <w:rPr>
          <w:rFonts w:ascii="Arial" w:hAnsi="Arial" w:cs="Arial"/>
        </w:rPr>
      </w:pPr>
      <w:proofErr w:type="spellStart"/>
      <w:r w:rsidRPr="00776A5A">
        <w:rPr>
          <w:rFonts w:ascii="Arial" w:hAnsi="Arial" w:cs="Arial"/>
        </w:rPr>
        <w:t>Sotalol</w:t>
      </w:r>
      <w:proofErr w:type="spellEnd"/>
      <w:r w:rsidRPr="00776A5A">
        <w:rPr>
          <w:rFonts w:ascii="Arial" w:hAnsi="Arial" w:cs="Arial"/>
        </w:rPr>
        <w:t xml:space="preserve"> 80-320 mg/12 h -</w:t>
      </w:r>
      <w:r w:rsidR="00865C6E" w:rsidRPr="00776A5A">
        <w:rPr>
          <w:rFonts w:ascii="Arial" w:hAnsi="Arial" w:cs="Arial"/>
          <w:b/>
          <w:bCs/>
        </w:rPr>
        <w:t xml:space="preserve"> Dosis oral</w:t>
      </w:r>
    </w:p>
    <w:p w:rsidR="00F71533" w:rsidRPr="00481F0D" w:rsidRDefault="00F71533" w:rsidP="00F71533">
      <w:pPr>
        <w:autoSpaceDE w:val="0"/>
        <w:autoSpaceDN w:val="0"/>
        <w:adjustRightInd w:val="0"/>
        <w:spacing w:after="0" w:line="240" w:lineRule="auto"/>
        <w:rPr>
          <w:rFonts w:ascii="Arial" w:hAnsi="Arial" w:cs="Arial"/>
        </w:rPr>
      </w:pPr>
      <w:r w:rsidRPr="00481F0D">
        <w:rPr>
          <w:rFonts w:ascii="Arial" w:hAnsi="Arial" w:cs="Arial"/>
        </w:rPr>
        <w:t xml:space="preserve">IV </w:t>
      </w:r>
      <w:proofErr w:type="spellStart"/>
      <w:r w:rsidRPr="00481F0D">
        <w:rPr>
          <w:rFonts w:ascii="Arial" w:hAnsi="Arial" w:cs="Arial"/>
        </w:rPr>
        <w:t>Diltiazem</w:t>
      </w:r>
      <w:proofErr w:type="spellEnd"/>
      <w:r w:rsidRPr="00481F0D">
        <w:rPr>
          <w:rFonts w:ascii="Arial" w:hAnsi="Arial" w:cs="Arial"/>
        </w:rPr>
        <w:t xml:space="preserve"> 30-90 mg/6-8 h </w:t>
      </w:r>
      <w:r w:rsidR="00865C6E" w:rsidRPr="00481F0D">
        <w:rPr>
          <w:rFonts w:ascii="Arial" w:hAnsi="Arial" w:cs="Arial"/>
          <w:b/>
          <w:bCs/>
        </w:rPr>
        <w:t>Dosis oral</w:t>
      </w:r>
      <w:r w:rsidRPr="00481F0D">
        <w:rPr>
          <w:rFonts w:ascii="Arial" w:hAnsi="Arial" w:cs="Arial"/>
        </w:rPr>
        <w:t>5-15 mg/h</w:t>
      </w:r>
      <w:r w:rsidR="00865C6E" w:rsidRPr="00481F0D">
        <w:rPr>
          <w:rFonts w:ascii="Arial" w:hAnsi="Arial" w:cs="Arial"/>
          <w:b/>
          <w:bCs/>
        </w:rPr>
        <w:t xml:space="preserve"> Dosis por vía i.v.</w:t>
      </w:r>
    </w:p>
    <w:p w:rsidR="00F71533" w:rsidRPr="00481F0D" w:rsidRDefault="00F71533" w:rsidP="00F71533">
      <w:pPr>
        <w:autoSpaceDE w:val="0"/>
        <w:autoSpaceDN w:val="0"/>
        <w:adjustRightInd w:val="0"/>
        <w:spacing w:after="0" w:line="240" w:lineRule="auto"/>
        <w:rPr>
          <w:rFonts w:ascii="Arial" w:hAnsi="Arial" w:cs="Arial"/>
        </w:rPr>
      </w:pPr>
      <w:proofErr w:type="spellStart"/>
      <w:r w:rsidRPr="00481F0D">
        <w:rPr>
          <w:rFonts w:ascii="Arial" w:hAnsi="Arial" w:cs="Arial"/>
        </w:rPr>
        <w:t>Verapamilo</w:t>
      </w:r>
      <w:proofErr w:type="spellEnd"/>
      <w:r w:rsidRPr="00481F0D">
        <w:rPr>
          <w:rFonts w:ascii="Arial" w:hAnsi="Arial" w:cs="Arial"/>
        </w:rPr>
        <w:t xml:space="preserve"> 80-120 mg/8 h </w:t>
      </w:r>
      <w:r w:rsidR="00865C6E" w:rsidRPr="00481F0D">
        <w:rPr>
          <w:rFonts w:ascii="Arial" w:hAnsi="Arial" w:cs="Arial"/>
          <w:b/>
          <w:bCs/>
        </w:rPr>
        <w:t>Dosis oral</w:t>
      </w:r>
      <w:r w:rsidRPr="00481F0D">
        <w:rPr>
          <w:rFonts w:ascii="Arial" w:hAnsi="Arial" w:cs="Arial"/>
        </w:rPr>
        <w:t>5-10 mg; 0,075 mg/min</w:t>
      </w:r>
      <w:r w:rsidR="00865C6E" w:rsidRPr="00481F0D">
        <w:rPr>
          <w:rFonts w:ascii="Arial" w:hAnsi="Arial" w:cs="Arial"/>
          <w:b/>
          <w:bCs/>
        </w:rPr>
        <w:t xml:space="preserve"> Dosis por vía i.v.</w:t>
      </w:r>
    </w:p>
    <w:p w:rsidR="00865C6E" w:rsidRPr="00481F0D" w:rsidRDefault="00F71533" w:rsidP="00F71533">
      <w:pPr>
        <w:rPr>
          <w:rFonts w:ascii="Arial" w:hAnsi="Arial" w:cs="Arial"/>
        </w:rPr>
      </w:pPr>
      <w:proofErr w:type="spellStart"/>
      <w:r w:rsidRPr="00481F0D">
        <w:rPr>
          <w:rFonts w:ascii="Arial" w:hAnsi="Arial" w:cs="Arial"/>
        </w:rPr>
        <w:t>Adenosina</w:t>
      </w:r>
      <w:proofErr w:type="spellEnd"/>
      <w:r w:rsidRPr="00481F0D">
        <w:rPr>
          <w:rFonts w:ascii="Arial" w:hAnsi="Arial" w:cs="Arial"/>
        </w:rPr>
        <w:t xml:space="preserve"> 3-12 mg</w:t>
      </w:r>
      <w:r w:rsidR="00865C6E" w:rsidRPr="00481F0D">
        <w:rPr>
          <w:rFonts w:ascii="Arial" w:hAnsi="Arial" w:cs="Arial"/>
          <w:b/>
          <w:bCs/>
        </w:rPr>
        <w:t xml:space="preserve"> Dosis oral</w:t>
      </w:r>
    </w:p>
    <w:p w:rsidR="00865C6E" w:rsidRDefault="00865C6E" w:rsidP="00865C6E">
      <w:pPr>
        <w:autoSpaceDE w:val="0"/>
        <w:autoSpaceDN w:val="0"/>
        <w:adjustRightInd w:val="0"/>
        <w:spacing w:after="0" w:line="240" w:lineRule="auto"/>
        <w:rPr>
          <w:rFonts w:ascii="Arial" w:hAnsi="Arial" w:cs="Arial"/>
          <w:color w:val="231F20"/>
          <w:sz w:val="28"/>
          <w:szCs w:val="28"/>
        </w:rPr>
      </w:pPr>
      <w:r w:rsidRPr="00865C6E">
        <w:rPr>
          <w:rFonts w:ascii="Arial" w:hAnsi="Arial" w:cs="Arial"/>
          <w:i/>
          <w:iCs/>
          <w:color w:val="231F20"/>
          <w:sz w:val="28"/>
          <w:szCs w:val="28"/>
        </w:rPr>
        <w:t>Bradicardia sinusal</w:t>
      </w:r>
      <w:r w:rsidRPr="00865C6E">
        <w:rPr>
          <w:rFonts w:ascii="Arial" w:hAnsi="Arial" w:cs="Arial"/>
          <w:color w:val="231F20"/>
          <w:sz w:val="28"/>
          <w:szCs w:val="28"/>
        </w:rPr>
        <w:t>.</w:t>
      </w:r>
    </w:p>
    <w:p w:rsidR="00865C6E" w:rsidRPr="00865C6E" w:rsidRDefault="00865C6E" w:rsidP="00865C6E">
      <w:pPr>
        <w:autoSpaceDE w:val="0"/>
        <w:autoSpaceDN w:val="0"/>
        <w:adjustRightInd w:val="0"/>
        <w:spacing w:after="0" w:line="240" w:lineRule="auto"/>
        <w:rPr>
          <w:rFonts w:ascii="Arial" w:hAnsi="Arial" w:cs="Arial"/>
          <w:color w:val="231F20"/>
        </w:rPr>
      </w:pPr>
      <w:r w:rsidRPr="00865C6E">
        <w:rPr>
          <w:rFonts w:ascii="Arial" w:hAnsi="Arial" w:cs="Arial"/>
          <w:color w:val="231F20"/>
        </w:rPr>
        <w:t xml:space="preserve"> Se define como una FC menor a 60 latidos/min en presencia</w:t>
      </w:r>
      <w:r>
        <w:rPr>
          <w:rFonts w:ascii="Arial" w:hAnsi="Arial" w:cs="Arial"/>
          <w:color w:val="231F20"/>
        </w:rPr>
        <w:t xml:space="preserve"> </w:t>
      </w:r>
      <w:r w:rsidRPr="00865C6E">
        <w:rPr>
          <w:rFonts w:ascii="Arial" w:hAnsi="Arial" w:cs="Arial"/>
          <w:color w:val="231F20"/>
        </w:rPr>
        <w:t xml:space="preserve">de características </w:t>
      </w:r>
      <w:proofErr w:type="spellStart"/>
      <w:r w:rsidRPr="00865C6E">
        <w:rPr>
          <w:rFonts w:ascii="Arial" w:hAnsi="Arial" w:cs="Arial"/>
          <w:color w:val="231F20"/>
        </w:rPr>
        <w:t>electrocardiográficas</w:t>
      </w:r>
      <w:proofErr w:type="spellEnd"/>
      <w:r w:rsidRPr="00865C6E">
        <w:rPr>
          <w:rFonts w:ascii="Arial" w:hAnsi="Arial" w:cs="Arial"/>
          <w:color w:val="231F20"/>
        </w:rPr>
        <w:t xml:space="preserve"> de un RS.</w:t>
      </w:r>
    </w:p>
    <w:p w:rsidR="00865C6E" w:rsidRPr="00865C6E" w:rsidRDefault="00865C6E" w:rsidP="00865C6E">
      <w:pPr>
        <w:autoSpaceDE w:val="0"/>
        <w:autoSpaceDN w:val="0"/>
        <w:adjustRightInd w:val="0"/>
        <w:spacing w:after="0" w:line="240" w:lineRule="auto"/>
        <w:rPr>
          <w:rFonts w:ascii="Arial" w:hAnsi="Arial" w:cs="Arial"/>
          <w:color w:val="231F20"/>
        </w:rPr>
      </w:pPr>
      <w:r w:rsidRPr="00865C6E">
        <w:rPr>
          <w:rFonts w:ascii="Arial" w:hAnsi="Arial" w:cs="Arial"/>
          <w:color w:val="231F20"/>
        </w:rPr>
        <w:t>Depende de un aumento de la influencia del sistema nervioso autónomo</w:t>
      </w:r>
      <w:r w:rsidR="00481F0D">
        <w:rPr>
          <w:rFonts w:ascii="Arial" w:hAnsi="Arial" w:cs="Arial"/>
          <w:color w:val="231F20"/>
        </w:rPr>
        <w:t xml:space="preserve"> </w:t>
      </w:r>
      <w:r w:rsidRPr="00865C6E">
        <w:rPr>
          <w:rFonts w:ascii="Arial" w:hAnsi="Arial" w:cs="Arial"/>
          <w:color w:val="231F20"/>
        </w:rPr>
        <w:t>parasimpático sobre el NS o una afección orgánica de este. Los fármacos que</w:t>
      </w:r>
      <w:r w:rsidR="00481F0D">
        <w:rPr>
          <w:rFonts w:ascii="Arial" w:hAnsi="Arial" w:cs="Arial"/>
          <w:color w:val="231F20"/>
        </w:rPr>
        <w:t xml:space="preserve"> </w:t>
      </w:r>
      <w:r w:rsidRPr="00865C6E">
        <w:rPr>
          <w:rFonts w:ascii="Arial" w:hAnsi="Arial" w:cs="Arial"/>
          <w:color w:val="231F20"/>
        </w:rPr>
        <w:t>alteran el automatismo del NS suelen hacerlo por efectos directos o indirectos</w:t>
      </w:r>
      <w:r w:rsidR="00481F0D">
        <w:rPr>
          <w:rFonts w:ascii="Arial" w:hAnsi="Arial" w:cs="Arial"/>
          <w:color w:val="231F20"/>
        </w:rPr>
        <w:t xml:space="preserve"> </w:t>
      </w:r>
      <w:r w:rsidRPr="00865C6E">
        <w:rPr>
          <w:rFonts w:ascii="Arial" w:hAnsi="Arial" w:cs="Arial"/>
          <w:color w:val="231F20"/>
        </w:rPr>
        <w:t>sobre el sistema nervioso autónomo simpático o parasimpático.</w:t>
      </w:r>
    </w:p>
    <w:p w:rsidR="00865C6E" w:rsidRPr="00865C6E" w:rsidRDefault="00865C6E" w:rsidP="00865C6E">
      <w:pPr>
        <w:autoSpaceDE w:val="0"/>
        <w:autoSpaceDN w:val="0"/>
        <w:adjustRightInd w:val="0"/>
        <w:spacing w:after="0" w:line="240" w:lineRule="auto"/>
        <w:rPr>
          <w:rFonts w:ascii="Arial" w:hAnsi="Arial" w:cs="Arial"/>
          <w:color w:val="231F20"/>
        </w:rPr>
      </w:pPr>
      <w:r w:rsidRPr="00865C6E">
        <w:rPr>
          <w:rFonts w:ascii="Arial" w:hAnsi="Arial" w:cs="Arial"/>
          <w:color w:val="231F20"/>
        </w:rPr>
        <w:t>Puede ser un hallazgo normal en pacientes jóvenes con buenas condiciones</w:t>
      </w:r>
      <w:r w:rsidR="00481F0D">
        <w:rPr>
          <w:rFonts w:ascii="Arial" w:hAnsi="Arial" w:cs="Arial"/>
          <w:color w:val="231F20"/>
        </w:rPr>
        <w:t xml:space="preserve"> </w:t>
      </w:r>
      <w:r w:rsidRPr="00865C6E">
        <w:rPr>
          <w:rFonts w:ascii="Arial" w:hAnsi="Arial" w:cs="Arial"/>
          <w:color w:val="231F20"/>
        </w:rPr>
        <w:t xml:space="preserve">físicas o deportistas. Frecuente en el sueño y en los IMA de cara </w:t>
      </w:r>
      <w:proofErr w:type="spellStart"/>
      <w:r w:rsidRPr="00865C6E">
        <w:rPr>
          <w:rFonts w:ascii="Arial" w:hAnsi="Arial" w:cs="Arial"/>
          <w:color w:val="231F20"/>
        </w:rPr>
        <w:t>posteroinferior</w:t>
      </w:r>
      <w:proofErr w:type="spellEnd"/>
      <w:r w:rsidRPr="00865C6E">
        <w:rPr>
          <w:rFonts w:ascii="Arial" w:hAnsi="Arial" w:cs="Arial"/>
          <w:color w:val="231F20"/>
        </w:rPr>
        <w:t>.</w:t>
      </w:r>
    </w:p>
    <w:p w:rsidR="00865C6E" w:rsidRPr="00715665" w:rsidRDefault="00865C6E" w:rsidP="00715665">
      <w:pPr>
        <w:shd w:val="clear" w:color="auto" w:fill="FFFF00"/>
        <w:autoSpaceDE w:val="0"/>
        <w:autoSpaceDN w:val="0"/>
        <w:adjustRightInd w:val="0"/>
        <w:spacing w:after="0" w:line="240" w:lineRule="auto"/>
        <w:rPr>
          <w:rFonts w:ascii="Arial" w:hAnsi="Arial" w:cs="Arial"/>
          <w:color w:val="231F20"/>
        </w:rPr>
      </w:pPr>
      <w:r w:rsidRPr="00865C6E">
        <w:rPr>
          <w:rFonts w:ascii="Arial" w:hAnsi="Arial" w:cs="Arial"/>
          <w:color w:val="231F20"/>
        </w:rPr>
        <w:t>Cuando es marcada −menos de 50 latidos/min puede ser muy sintomática, sobre</w:t>
      </w:r>
      <w:r w:rsidR="00715665">
        <w:rPr>
          <w:rFonts w:ascii="Arial" w:hAnsi="Arial" w:cs="Arial"/>
          <w:color w:val="231F20"/>
        </w:rPr>
        <w:t xml:space="preserve"> </w:t>
      </w:r>
      <w:r w:rsidRPr="00865C6E">
        <w:rPr>
          <w:rFonts w:ascii="Arial" w:hAnsi="Arial" w:cs="Arial"/>
          <w:color w:val="231F20"/>
        </w:rPr>
        <w:t xml:space="preserve">todo en ancianos o cardiópatas−. </w:t>
      </w:r>
      <w:r w:rsidRPr="00865C6E">
        <w:rPr>
          <w:rFonts w:ascii="Arial" w:hAnsi="Arial" w:cs="Arial"/>
          <w:color w:val="231F20"/>
          <w:u w:val="single"/>
        </w:rPr>
        <w:t>La conducta final es el implante de MPP</w:t>
      </w:r>
    </w:p>
    <w:p w:rsidR="00865C6E" w:rsidRDefault="00865C6E" w:rsidP="00865C6E">
      <w:pPr>
        <w:rPr>
          <w:rFonts w:ascii="Arial" w:hAnsi="Arial" w:cs="Arial"/>
        </w:rPr>
      </w:pPr>
      <w:r w:rsidRPr="00865C6E">
        <w:rPr>
          <w:rFonts w:ascii="Arial" w:hAnsi="Arial" w:cs="Arial"/>
          <w:color w:val="231F20"/>
        </w:rPr>
        <w:t>(Fig. 17.17).</w:t>
      </w:r>
    </w:p>
    <w:p w:rsidR="00481F0D" w:rsidRDefault="00865C6E" w:rsidP="00481F0D">
      <w:pPr>
        <w:rPr>
          <w:rFonts w:ascii="Arial" w:hAnsi="Arial" w:cs="Arial"/>
        </w:rPr>
      </w:pPr>
      <w:r>
        <w:rPr>
          <w:rFonts w:ascii="Arial" w:hAnsi="Arial" w:cs="Arial"/>
          <w:noProof/>
        </w:rPr>
        <w:drawing>
          <wp:inline distT="0" distB="0" distL="0" distR="0">
            <wp:extent cx="4482465" cy="1490980"/>
            <wp:effectExtent l="19050" t="0" r="0" b="0"/>
            <wp:docPr id="1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4482465" cy="1490980"/>
                    </a:xfrm>
                    <a:prstGeom prst="rect">
                      <a:avLst/>
                    </a:prstGeom>
                    <a:noFill/>
                    <a:ln w="9525">
                      <a:noFill/>
                      <a:miter lim="800000"/>
                      <a:headEnd/>
                      <a:tailEnd/>
                    </a:ln>
                  </pic:spPr>
                </pic:pic>
              </a:graphicData>
            </a:graphic>
          </wp:inline>
        </w:drawing>
      </w:r>
    </w:p>
    <w:p w:rsidR="00865C6E" w:rsidRPr="00481F0D" w:rsidRDefault="00865C6E" w:rsidP="00865C6E">
      <w:pPr>
        <w:rPr>
          <w:rFonts w:ascii="Arial" w:hAnsi="Arial" w:cs="Arial"/>
        </w:rPr>
      </w:pPr>
      <w:r w:rsidRPr="00865C6E">
        <w:rPr>
          <w:rFonts w:ascii="Arial" w:hAnsi="Arial" w:cs="Arial"/>
          <w:i/>
          <w:iCs/>
          <w:color w:val="231F20"/>
          <w:sz w:val="28"/>
          <w:szCs w:val="28"/>
        </w:rPr>
        <w:t>Taquicardia sinusal</w:t>
      </w:r>
      <w:r w:rsidRPr="00865C6E">
        <w:rPr>
          <w:rFonts w:ascii="Arial" w:hAnsi="Arial" w:cs="Arial"/>
          <w:color w:val="231F20"/>
          <w:sz w:val="28"/>
          <w:szCs w:val="28"/>
        </w:rPr>
        <w:t>.</w:t>
      </w:r>
      <w:r w:rsidRPr="00865C6E">
        <w:rPr>
          <w:rFonts w:ascii="Arial" w:hAnsi="Arial" w:cs="Arial"/>
          <w:color w:val="231F20"/>
        </w:rPr>
        <w:t xml:space="preserve"> Se define como una FC mayor que 100 latidos/min y</w:t>
      </w:r>
      <w:r w:rsidR="00481F0D">
        <w:rPr>
          <w:rFonts w:ascii="Arial" w:hAnsi="Arial" w:cs="Arial"/>
        </w:rPr>
        <w:t xml:space="preserve"> </w:t>
      </w:r>
      <w:r w:rsidRPr="00865C6E">
        <w:rPr>
          <w:rFonts w:ascii="Arial" w:hAnsi="Arial" w:cs="Arial"/>
          <w:color w:val="231F20"/>
        </w:rPr>
        <w:t xml:space="preserve">hasta 180 en presencia de características </w:t>
      </w:r>
      <w:proofErr w:type="spellStart"/>
      <w:r w:rsidRPr="00865C6E">
        <w:rPr>
          <w:rFonts w:ascii="Arial" w:hAnsi="Arial" w:cs="Arial"/>
          <w:color w:val="231F20"/>
        </w:rPr>
        <w:t>electrocardiográficas</w:t>
      </w:r>
      <w:proofErr w:type="spellEnd"/>
      <w:r w:rsidRPr="00865C6E">
        <w:rPr>
          <w:rFonts w:ascii="Arial" w:hAnsi="Arial" w:cs="Arial"/>
          <w:color w:val="231F20"/>
        </w:rPr>
        <w:t xml:space="preserve"> de un RS.</w:t>
      </w:r>
      <w:r w:rsidR="00481F0D">
        <w:rPr>
          <w:rFonts w:ascii="Arial" w:hAnsi="Arial" w:cs="Arial"/>
        </w:rPr>
        <w:t xml:space="preserve"> </w:t>
      </w:r>
      <w:r w:rsidRPr="00865C6E">
        <w:rPr>
          <w:rFonts w:ascii="Arial" w:hAnsi="Arial" w:cs="Arial"/>
          <w:color w:val="231F20"/>
        </w:rPr>
        <w:t xml:space="preserve">Depende de un aumento de la influencia del sistema nervioso autónomo </w:t>
      </w:r>
      <w:proofErr w:type="spellStart"/>
      <w:r w:rsidRPr="00865C6E">
        <w:rPr>
          <w:rFonts w:ascii="Arial" w:hAnsi="Arial" w:cs="Arial"/>
          <w:color w:val="231F20"/>
        </w:rPr>
        <w:t>simpáticosobre</w:t>
      </w:r>
      <w:proofErr w:type="spellEnd"/>
      <w:r w:rsidRPr="00865C6E">
        <w:rPr>
          <w:rFonts w:ascii="Arial" w:hAnsi="Arial" w:cs="Arial"/>
          <w:color w:val="231F20"/>
        </w:rPr>
        <w:t xml:space="preserve"> el NS, que provoca una formación rápida de impulsos. Su inicio y </w:t>
      </w:r>
      <w:proofErr w:type="spellStart"/>
      <w:r w:rsidRPr="00865C6E">
        <w:rPr>
          <w:rFonts w:ascii="Arial" w:hAnsi="Arial" w:cs="Arial"/>
          <w:color w:val="231F20"/>
        </w:rPr>
        <w:t>terminaciónse</w:t>
      </w:r>
      <w:proofErr w:type="spellEnd"/>
      <w:r w:rsidRPr="00865C6E">
        <w:rPr>
          <w:rFonts w:ascii="Arial" w:hAnsi="Arial" w:cs="Arial"/>
          <w:color w:val="231F20"/>
        </w:rPr>
        <w:t xml:space="preserve"> producen de forma gradual. A este tipo de respuesta se le llama </w:t>
      </w:r>
      <w:proofErr w:type="spellStart"/>
      <w:r w:rsidRPr="00865C6E">
        <w:rPr>
          <w:rFonts w:ascii="Arial" w:hAnsi="Arial" w:cs="Arial"/>
          <w:color w:val="231F20"/>
        </w:rPr>
        <w:t>taquicardiaapropiada</w:t>
      </w:r>
      <w:proofErr w:type="spellEnd"/>
      <w:r w:rsidRPr="00865C6E">
        <w:rPr>
          <w:rFonts w:ascii="Arial" w:hAnsi="Arial" w:cs="Arial"/>
          <w:color w:val="231F20"/>
        </w:rPr>
        <w:t>. Las causas que la provocan son, por lo general extracardíacas como</w:t>
      </w:r>
      <w:r>
        <w:rPr>
          <w:rFonts w:ascii="Arial" w:hAnsi="Arial" w:cs="Arial"/>
        </w:rPr>
        <w:t xml:space="preserve"> </w:t>
      </w:r>
      <w:r w:rsidRPr="00865C6E">
        <w:rPr>
          <w:rFonts w:ascii="Arial" w:hAnsi="Arial" w:cs="Arial"/>
          <w:color w:val="231F20"/>
        </w:rPr>
        <w:t xml:space="preserve">son: hipertiroidismo, fiebre, embarazo, ejercicio, café, cigarro, emociones, etc. </w:t>
      </w:r>
      <w:r w:rsidRPr="00715665">
        <w:rPr>
          <w:rFonts w:ascii="Arial" w:hAnsi="Arial" w:cs="Arial"/>
          <w:color w:val="231F20"/>
          <w:highlight w:val="yellow"/>
          <w:u w:val="single"/>
        </w:rPr>
        <w:t>No</w:t>
      </w:r>
      <w:r w:rsidRPr="00715665">
        <w:rPr>
          <w:rFonts w:ascii="Arial" w:hAnsi="Arial" w:cs="Arial"/>
          <w:highlight w:val="yellow"/>
          <w:u w:val="single"/>
        </w:rPr>
        <w:t xml:space="preserve"> </w:t>
      </w:r>
      <w:r w:rsidRPr="00715665">
        <w:rPr>
          <w:rFonts w:ascii="Arial" w:hAnsi="Arial" w:cs="Arial"/>
          <w:color w:val="231F20"/>
          <w:highlight w:val="yellow"/>
          <w:u w:val="single"/>
        </w:rPr>
        <w:t xml:space="preserve">llevan tratamiento, solo tratar la causa que la </w:t>
      </w:r>
      <w:proofErr w:type="gramStart"/>
      <w:r w:rsidRPr="00715665">
        <w:rPr>
          <w:rFonts w:ascii="Arial" w:hAnsi="Arial" w:cs="Arial"/>
          <w:color w:val="231F20"/>
          <w:highlight w:val="yellow"/>
          <w:u w:val="single"/>
        </w:rPr>
        <w:t>produce</w:t>
      </w:r>
      <w:proofErr w:type="gramEnd"/>
      <w:r w:rsidRPr="00715665">
        <w:rPr>
          <w:rFonts w:ascii="Arial" w:hAnsi="Arial" w:cs="Arial"/>
          <w:color w:val="231F20"/>
          <w:highlight w:val="yellow"/>
          <w:u w:val="single"/>
        </w:rPr>
        <w:t>.</w:t>
      </w:r>
    </w:p>
    <w:p w:rsidR="00865C6E" w:rsidRPr="00865C6E" w:rsidRDefault="00865C6E" w:rsidP="00865C6E">
      <w:pPr>
        <w:autoSpaceDE w:val="0"/>
        <w:autoSpaceDN w:val="0"/>
        <w:adjustRightInd w:val="0"/>
        <w:spacing w:after="0" w:line="240" w:lineRule="auto"/>
        <w:rPr>
          <w:rFonts w:ascii="Arial" w:hAnsi="Arial" w:cs="Arial"/>
          <w:color w:val="231F20"/>
        </w:rPr>
      </w:pPr>
      <w:r w:rsidRPr="00865C6E">
        <w:rPr>
          <w:rFonts w:ascii="Arial" w:hAnsi="Arial" w:cs="Arial"/>
          <w:i/>
          <w:iCs/>
          <w:color w:val="231F20"/>
          <w:sz w:val="28"/>
          <w:szCs w:val="28"/>
        </w:rPr>
        <w:lastRenderedPageBreak/>
        <w:t>Taquicardia sinusal inapropiada</w:t>
      </w:r>
      <w:r w:rsidRPr="00865C6E">
        <w:rPr>
          <w:rFonts w:ascii="Arial" w:hAnsi="Arial" w:cs="Arial"/>
          <w:color w:val="231F20"/>
        </w:rPr>
        <w:t>. Es un aumento inadecuado de la FC para</w:t>
      </w:r>
      <w:r w:rsidR="00481F0D">
        <w:rPr>
          <w:rFonts w:ascii="Arial" w:hAnsi="Arial" w:cs="Arial"/>
          <w:color w:val="231F20"/>
        </w:rPr>
        <w:t xml:space="preserve"> </w:t>
      </w:r>
      <w:r w:rsidRPr="00865C6E">
        <w:rPr>
          <w:rFonts w:ascii="Arial" w:hAnsi="Arial" w:cs="Arial"/>
          <w:color w:val="231F20"/>
        </w:rPr>
        <w:t>el nivel de actividad, se produce por disfunción neurovegetativa con predominio de</w:t>
      </w:r>
      <w:r w:rsidR="00481F0D">
        <w:rPr>
          <w:rFonts w:ascii="Arial" w:hAnsi="Arial" w:cs="Arial"/>
          <w:color w:val="231F20"/>
        </w:rPr>
        <w:t xml:space="preserve"> </w:t>
      </w:r>
      <w:r w:rsidRPr="00865C6E">
        <w:rPr>
          <w:rFonts w:ascii="Arial" w:hAnsi="Arial" w:cs="Arial"/>
          <w:color w:val="231F20"/>
        </w:rPr>
        <w:t>la estimulación simpática por catecolaminas circulantes. Es frecuente en mujeres,</w:t>
      </w:r>
      <w:r w:rsidR="00481F0D">
        <w:rPr>
          <w:rFonts w:ascii="Arial" w:hAnsi="Arial" w:cs="Arial"/>
          <w:color w:val="231F20"/>
        </w:rPr>
        <w:t xml:space="preserve"> </w:t>
      </w:r>
      <w:r w:rsidRPr="00865C6E">
        <w:rPr>
          <w:rFonts w:ascii="Arial" w:hAnsi="Arial" w:cs="Arial"/>
          <w:color w:val="231F20"/>
        </w:rPr>
        <w:t>jóvenes y que refieren palpitaciones.</w:t>
      </w:r>
    </w:p>
    <w:p w:rsidR="00865C6E" w:rsidRPr="00865C6E" w:rsidRDefault="00865C6E" w:rsidP="00865C6E">
      <w:pPr>
        <w:autoSpaceDE w:val="0"/>
        <w:autoSpaceDN w:val="0"/>
        <w:adjustRightInd w:val="0"/>
        <w:spacing w:after="0" w:line="240" w:lineRule="auto"/>
        <w:rPr>
          <w:rFonts w:ascii="Arial" w:hAnsi="Arial" w:cs="Arial"/>
          <w:color w:val="231F20"/>
        </w:rPr>
      </w:pPr>
      <w:r w:rsidRPr="00865C6E">
        <w:rPr>
          <w:rFonts w:ascii="Arial" w:hAnsi="Arial" w:cs="Arial"/>
          <w:i/>
          <w:iCs/>
          <w:color w:val="231F20"/>
          <w:sz w:val="28"/>
          <w:szCs w:val="28"/>
        </w:rPr>
        <w:t>Paro sinusal</w:t>
      </w:r>
      <w:r w:rsidRPr="00865C6E">
        <w:rPr>
          <w:rFonts w:ascii="Arial" w:hAnsi="Arial" w:cs="Arial"/>
          <w:color w:val="231F20"/>
          <w:sz w:val="28"/>
          <w:szCs w:val="28"/>
        </w:rPr>
        <w:t>.</w:t>
      </w:r>
      <w:r w:rsidRPr="00865C6E">
        <w:rPr>
          <w:rFonts w:ascii="Arial" w:hAnsi="Arial" w:cs="Arial"/>
          <w:color w:val="231F20"/>
        </w:rPr>
        <w:t xml:space="preserve"> Se refiere a un trastorno en la generación del impulso cardíaco,</w:t>
      </w:r>
      <w:r w:rsidR="00481F0D">
        <w:rPr>
          <w:rFonts w:ascii="Arial" w:hAnsi="Arial" w:cs="Arial"/>
          <w:color w:val="231F20"/>
        </w:rPr>
        <w:t xml:space="preserve"> con el cese de la </w:t>
      </w:r>
      <w:r w:rsidRPr="00865C6E">
        <w:rPr>
          <w:rFonts w:ascii="Arial" w:hAnsi="Arial" w:cs="Arial"/>
          <w:color w:val="231F20"/>
        </w:rPr>
        <w:t xml:space="preserve">automaticidad del NS. Se caracteriza </w:t>
      </w:r>
      <w:proofErr w:type="spellStart"/>
      <w:r w:rsidRPr="00865C6E">
        <w:rPr>
          <w:rFonts w:ascii="Arial" w:hAnsi="Arial" w:cs="Arial"/>
          <w:color w:val="231F20"/>
        </w:rPr>
        <w:t>electrocardiográficamente</w:t>
      </w:r>
      <w:proofErr w:type="spellEnd"/>
      <w:r w:rsidR="00481F0D">
        <w:rPr>
          <w:rFonts w:ascii="Arial" w:hAnsi="Arial" w:cs="Arial"/>
          <w:color w:val="231F20"/>
        </w:rPr>
        <w:t xml:space="preserve"> </w:t>
      </w:r>
      <w:r w:rsidRPr="00865C6E">
        <w:rPr>
          <w:rFonts w:ascii="Arial" w:hAnsi="Arial" w:cs="Arial"/>
          <w:color w:val="231F20"/>
        </w:rPr>
        <w:t>por la falta ocasional de una onda P, lo que produce una pausa que no suele ser</w:t>
      </w:r>
      <w:r w:rsidR="00481F0D">
        <w:rPr>
          <w:rFonts w:ascii="Arial" w:hAnsi="Arial" w:cs="Arial"/>
          <w:color w:val="231F20"/>
        </w:rPr>
        <w:t xml:space="preserve"> </w:t>
      </w:r>
      <w:r w:rsidRPr="00865C6E">
        <w:rPr>
          <w:rFonts w:ascii="Arial" w:hAnsi="Arial" w:cs="Arial"/>
          <w:color w:val="231F20"/>
        </w:rPr>
        <w:t>múltiplo del ciclo sinusal de base.</w:t>
      </w:r>
    </w:p>
    <w:p w:rsidR="00865C6E" w:rsidRPr="00481F0D" w:rsidRDefault="00865C6E" w:rsidP="00481F0D">
      <w:pPr>
        <w:autoSpaceDE w:val="0"/>
        <w:autoSpaceDN w:val="0"/>
        <w:adjustRightInd w:val="0"/>
        <w:spacing w:after="0" w:line="240" w:lineRule="auto"/>
        <w:rPr>
          <w:rFonts w:ascii="Arial" w:hAnsi="Arial" w:cs="Arial"/>
          <w:color w:val="231F20"/>
        </w:rPr>
      </w:pPr>
      <w:r w:rsidRPr="00865C6E">
        <w:rPr>
          <w:rFonts w:ascii="Arial" w:hAnsi="Arial" w:cs="Arial"/>
          <w:color w:val="231F20"/>
        </w:rPr>
        <w:t>Se producen como consecuencia de afecciones intrínsecas del NS, de diversos</w:t>
      </w:r>
      <w:r w:rsidR="00481F0D">
        <w:rPr>
          <w:rFonts w:ascii="Arial" w:hAnsi="Arial" w:cs="Arial"/>
          <w:color w:val="231F20"/>
        </w:rPr>
        <w:t xml:space="preserve"> </w:t>
      </w:r>
      <w:r w:rsidRPr="00865C6E">
        <w:rPr>
          <w:rFonts w:ascii="Arial" w:hAnsi="Arial" w:cs="Arial"/>
          <w:color w:val="231F20"/>
        </w:rPr>
        <w:t>orígenes −agudos o crónicos−, o por efectos extrínsecos adversos de drogas, o</w:t>
      </w:r>
      <w:r w:rsidR="00481F0D">
        <w:rPr>
          <w:rFonts w:ascii="Arial" w:hAnsi="Arial" w:cs="Arial"/>
          <w:color w:val="231F20"/>
        </w:rPr>
        <w:t xml:space="preserve"> </w:t>
      </w:r>
      <w:r w:rsidRPr="00865C6E">
        <w:rPr>
          <w:rFonts w:ascii="Arial" w:hAnsi="Arial" w:cs="Arial"/>
          <w:color w:val="231F20"/>
        </w:rPr>
        <w:t xml:space="preserve">estimulación </w:t>
      </w:r>
      <w:proofErr w:type="spellStart"/>
      <w:r w:rsidRPr="00865C6E">
        <w:rPr>
          <w:rFonts w:ascii="Arial" w:hAnsi="Arial" w:cs="Arial"/>
          <w:color w:val="231F20"/>
        </w:rPr>
        <w:t>vagal</w:t>
      </w:r>
      <w:proofErr w:type="spellEnd"/>
      <w:r w:rsidRPr="00865C6E">
        <w:rPr>
          <w:rFonts w:ascii="Arial" w:hAnsi="Arial" w:cs="Arial"/>
          <w:color w:val="231F20"/>
        </w:rPr>
        <w:t xml:space="preserve"> excesiva (</w:t>
      </w:r>
      <w:r w:rsidR="00212C1C">
        <w:rPr>
          <w:rFonts w:ascii="Times New Roman" w:hAnsi="Times New Roman" w:cs="Times New Roman"/>
          <w:b/>
          <w:bCs/>
          <w:color w:val="231F20"/>
          <w:sz w:val="20"/>
          <w:szCs w:val="20"/>
        </w:rPr>
        <w:t xml:space="preserve">Fig. 17.18. </w:t>
      </w:r>
      <w:r w:rsidR="00212C1C">
        <w:rPr>
          <w:rFonts w:ascii="Times New Roman" w:hAnsi="Times New Roman" w:cs="Times New Roman"/>
          <w:color w:val="231F20"/>
          <w:sz w:val="20"/>
          <w:szCs w:val="20"/>
        </w:rPr>
        <w:t xml:space="preserve">Pausa sinusal de 4,6 </w:t>
      </w:r>
      <w:proofErr w:type="spellStart"/>
      <w:r w:rsidR="00212C1C">
        <w:rPr>
          <w:rFonts w:ascii="Times New Roman" w:hAnsi="Times New Roman" w:cs="Times New Roman"/>
          <w:color w:val="231F20"/>
          <w:sz w:val="20"/>
          <w:szCs w:val="20"/>
        </w:rPr>
        <w:t>seg</w:t>
      </w:r>
      <w:proofErr w:type="spellEnd"/>
      <w:r w:rsidR="00212C1C">
        <w:rPr>
          <w:rFonts w:ascii="Times New Roman" w:hAnsi="Times New Roman" w:cs="Times New Roman"/>
          <w:color w:val="231F20"/>
          <w:sz w:val="20"/>
          <w:szCs w:val="20"/>
        </w:rPr>
        <w:t>.</w:t>
      </w:r>
      <w:r w:rsidR="0056331C">
        <w:rPr>
          <w:rFonts w:ascii="Arial" w:hAnsi="Arial" w:cs="Arial"/>
          <w:noProof/>
        </w:rPr>
        <w:drawing>
          <wp:inline distT="0" distB="0" distL="0" distR="0">
            <wp:extent cx="4482465" cy="1550670"/>
            <wp:effectExtent l="19050" t="0" r="0" b="0"/>
            <wp:docPr id="1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4482465" cy="1550670"/>
                    </a:xfrm>
                    <a:prstGeom prst="rect">
                      <a:avLst/>
                    </a:prstGeom>
                    <a:noFill/>
                    <a:ln w="9525">
                      <a:noFill/>
                      <a:miter lim="800000"/>
                      <a:headEnd/>
                      <a:tailEnd/>
                    </a:ln>
                  </pic:spPr>
                </pic:pic>
              </a:graphicData>
            </a:graphic>
          </wp:inline>
        </w:drawing>
      </w:r>
    </w:p>
    <w:p w:rsidR="00212C1C" w:rsidRDefault="00212C1C" w:rsidP="0056331C">
      <w:pPr>
        <w:rPr>
          <w:rFonts w:ascii="Times New Roman" w:hAnsi="Times New Roman" w:cs="Times New Roman"/>
          <w:color w:val="231F20"/>
          <w:sz w:val="20"/>
          <w:szCs w:val="20"/>
        </w:rPr>
      </w:pPr>
    </w:p>
    <w:p w:rsidR="00212C1C" w:rsidRPr="00212C1C" w:rsidRDefault="00212C1C" w:rsidP="00212C1C">
      <w:pPr>
        <w:autoSpaceDE w:val="0"/>
        <w:autoSpaceDN w:val="0"/>
        <w:adjustRightInd w:val="0"/>
        <w:spacing w:after="0" w:line="240" w:lineRule="auto"/>
        <w:rPr>
          <w:rFonts w:ascii="Arial" w:hAnsi="Arial" w:cs="Arial"/>
          <w:color w:val="231F20"/>
        </w:rPr>
      </w:pPr>
      <w:proofErr w:type="spellStart"/>
      <w:r w:rsidRPr="00212C1C">
        <w:rPr>
          <w:rFonts w:ascii="Arial" w:hAnsi="Arial" w:cs="Arial"/>
          <w:i/>
          <w:iCs/>
          <w:color w:val="231F20"/>
          <w:sz w:val="28"/>
          <w:szCs w:val="28"/>
        </w:rPr>
        <w:t>Flutter</w:t>
      </w:r>
      <w:proofErr w:type="spellEnd"/>
      <w:r w:rsidRPr="00212C1C">
        <w:rPr>
          <w:rFonts w:ascii="Arial" w:hAnsi="Arial" w:cs="Arial"/>
          <w:i/>
          <w:iCs/>
          <w:color w:val="231F20"/>
          <w:sz w:val="28"/>
          <w:szCs w:val="28"/>
        </w:rPr>
        <w:t xml:space="preserve"> auricular</w:t>
      </w:r>
      <w:r w:rsidRPr="00212C1C">
        <w:rPr>
          <w:rFonts w:ascii="Arial" w:hAnsi="Arial" w:cs="Arial"/>
          <w:color w:val="231F20"/>
          <w:sz w:val="28"/>
          <w:szCs w:val="28"/>
        </w:rPr>
        <w:t>.</w:t>
      </w:r>
      <w:r w:rsidRPr="00212C1C">
        <w:rPr>
          <w:rFonts w:ascii="Arial" w:hAnsi="Arial" w:cs="Arial"/>
          <w:color w:val="231F20"/>
        </w:rPr>
        <w:t xml:space="preserve"> El </w:t>
      </w:r>
      <w:proofErr w:type="spellStart"/>
      <w:r w:rsidRPr="00212C1C">
        <w:rPr>
          <w:rFonts w:ascii="Arial" w:hAnsi="Arial" w:cs="Arial"/>
          <w:color w:val="231F20"/>
        </w:rPr>
        <w:t>FlA</w:t>
      </w:r>
      <w:proofErr w:type="spellEnd"/>
      <w:r w:rsidRPr="00212C1C">
        <w:rPr>
          <w:rFonts w:ascii="Arial" w:hAnsi="Arial" w:cs="Arial"/>
          <w:color w:val="231F20"/>
        </w:rPr>
        <w:t xml:space="preserve"> está producido por un único circuito de reentrada,</w:t>
      </w:r>
      <w:r w:rsidR="00481F0D">
        <w:rPr>
          <w:rFonts w:ascii="Arial" w:hAnsi="Arial" w:cs="Arial"/>
          <w:color w:val="231F20"/>
        </w:rPr>
        <w:t xml:space="preserve"> </w:t>
      </w:r>
      <w:r w:rsidRPr="00212C1C">
        <w:rPr>
          <w:rFonts w:ascii="Arial" w:hAnsi="Arial" w:cs="Arial"/>
          <w:color w:val="231F20"/>
        </w:rPr>
        <w:t>localizado en la aurícula derecha, en ella se producen estímulos a frecuencias que</w:t>
      </w:r>
      <w:r w:rsidR="00481F0D">
        <w:rPr>
          <w:rFonts w:ascii="Arial" w:hAnsi="Arial" w:cs="Arial"/>
          <w:color w:val="231F20"/>
        </w:rPr>
        <w:t xml:space="preserve"> </w:t>
      </w:r>
      <w:r w:rsidRPr="00212C1C">
        <w:rPr>
          <w:rFonts w:ascii="Arial" w:hAnsi="Arial" w:cs="Arial"/>
          <w:color w:val="231F20"/>
        </w:rPr>
        <w:t>varían entre 240 y 340 latidos/min. La respuesta ventricular normalmente es 2:1,</w:t>
      </w:r>
      <w:r w:rsidR="00481F0D">
        <w:rPr>
          <w:rFonts w:ascii="Arial" w:hAnsi="Arial" w:cs="Arial"/>
          <w:color w:val="231F20"/>
        </w:rPr>
        <w:t xml:space="preserve"> </w:t>
      </w:r>
      <w:r w:rsidRPr="00212C1C">
        <w:rPr>
          <w:rFonts w:ascii="Arial" w:hAnsi="Arial" w:cs="Arial"/>
          <w:color w:val="231F20"/>
        </w:rPr>
        <w:t>3:1 o 4:1, pero puede ser irregular y rara vez ocurre una conducción 1:1. En el ECG</w:t>
      </w:r>
    </w:p>
    <w:p w:rsidR="00212C1C" w:rsidRPr="00212C1C" w:rsidRDefault="00212C1C" w:rsidP="00212C1C">
      <w:pPr>
        <w:autoSpaceDE w:val="0"/>
        <w:autoSpaceDN w:val="0"/>
        <w:adjustRightInd w:val="0"/>
        <w:spacing w:after="0" w:line="240" w:lineRule="auto"/>
        <w:rPr>
          <w:rFonts w:ascii="Arial" w:hAnsi="Arial" w:cs="Arial"/>
          <w:color w:val="231F20"/>
        </w:rPr>
      </w:pPr>
      <w:proofErr w:type="gramStart"/>
      <w:r w:rsidRPr="00212C1C">
        <w:rPr>
          <w:rFonts w:ascii="Arial" w:hAnsi="Arial" w:cs="Arial"/>
          <w:color w:val="231F20"/>
        </w:rPr>
        <w:t>no</w:t>
      </w:r>
      <w:proofErr w:type="gramEnd"/>
      <w:r w:rsidRPr="00212C1C">
        <w:rPr>
          <w:rFonts w:ascii="Arial" w:hAnsi="Arial" w:cs="Arial"/>
          <w:color w:val="231F20"/>
        </w:rPr>
        <w:t xml:space="preserve"> hay ondas P y a lo largo de la línea isoeléctrica se observan ondas con morfología en “dientes de sierra” y sin línea de base visible (ondas F). La asociación con</w:t>
      </w:r>
      <w:r w:rsidR="00715665">
        <w:rPr>
          <w:rFonts w:ascii="Arial" w:hAnsi="Arial" w:cs="Arial"/>
          <w:color w:val="231F20"/>
        </w:rPr>
        <w:t xml:space="preserve"> </w:t>
      </w:r>
      <w:r w:rsidRPr="00212C1C">
        <w:rPr>
          <w:rFonts w:ascii="Arial" w:hAnsi="Arial" w:cs="Arial"/>
          <w:color w:val="231F20"/>
        </w:rPr>
        <w:t>FA es frecuente.</w:t>
      </w:r>
    </w:p>
    <w:p w:rsidR="00212C1C" w:rsidRPr="00212C1C" w:rsidRDefault="00212C1C" w:rsidP="00212C1C">
      <w:pPr>
        <w:autoSpaceDE w:val="0"/>
        <w:autoSpaceDN w:val="0"/>
        <w:adjustRightInd w:val="0"/>
        <w:spacing w:after="0" w:line="240" w:lineRule="auto"/>
        <w:rPr>
          <w:rFonts w:ascii="Arial" w:hAnsi="Arial" w:cs="Arial"/>
          <w:color w:val="231F20"/>
        </w:rPr>
      </w:pPr>
      <w:r w:rsidRPr="00212C1C">
        <w:rPr>
          <w:rFonts w:ascii="Arial" w:hAnsi="Arial" w:cs="Arial"/>
          <w:color w:val="231F20"/>
        </w:rPr>
        <w:t>La forma paroxística ocurre en pacientes sin enfermedad estructural, mientras</w:t>
      </w:r>
      <w:r w:rsidR="00481F0D">
        <w:rPr>
          <w:rFonts w:ascii="Arial" w:hAnsi="Arial" w:cs="Arial"/>
          <w:color w:val="231F20"/>
        </w:rPr>
        <w:t xml:space="preserve"> </w:t>
      </w:r>
      <w:r w:rsidRPr="00212C1C">
        <w:rPr>
          <w:rFonts w:ascii="Arial" w:hAnsi="Arial" w:cs="Arial"/>
          <w:color w:val="231F20"/>
        </w:rPr>
        <w:t>que la crónica o persistente se asocia con enfermedad reumática, isquémica o</w:t>
      </w:r>
      <w:r w:rsidR="00481F0D">
        <w:rPr>
          <w:rFonts w:ascii="Arial" w:hAnsi="Arial" w:cs="Arial"/>
          <w:color w:val="231F20"/>
        </w:rPr>
        <w:t xml:space="preserve"> </w:t>
      </w:r>
      <w:proofErr w:type="spellStart"/>
      <w:r w:rsidRPr="00212C1C">
        <w:rPr>
          <w:rFonts w:ascii="Arial" w:hAnsi="Arial" w:cs="Arial"/>
          <w:color w:val="231F20"/>
        </w:rPr>
        <w:t>miocardiopatía</w:t>
      </w:r>
      <w:proofErr w:type="spellEnd"/>
      <w:r w:rsidRPr="00212C1C">
        <w:rPr>
          <w:rFonts w:ascii="Arial" w:hAnsi="Arial" w:cs="Arial"/>
          <w:color w:val="231F20"/>
        </w:rPr>
        <w:t xml:space="preserve">, dilatación auricular por defectos congénitos </w:t>
      </w:r>
      <w:proofErr w:type="spellStart"/>
      <w:r w:rsidRPr="00212C1C">
        <w:rPr>
          <w:rFonts w:ascii="Arial" w:hAnsi="Arial" w:cs="Arial"/>
          <w:color w:val="231F20"/>
        </w:rPr>
        <w:t>septales</w:t>
      </w:r>
      <w:proofErr w:type="spellEnd"/>
      <w:r w:rsidRPr="00212C1C">
        <w:rPr>
          <w:rFonts w:ascii="Arial" w:hAnsi="Arial" w:cs="Arial"/>
          <w:color w:val="231F20"/>
        </w:rPr>
        <w:t>, embolismo</w:t>
      </w:r>
      <w:r w:rsidR="00481F0D">
        <w:rPr>
          <w:rFonts w:ascii="Arial" w:hAnsi="Arial" w:cs="Arial"/>
          <w:color w:val="231F20"/>
        </w:rPr>
        <w:t xml:space="preserve"> </w:t>
      </w:r>
      <w:r w:rsidRPr="00212C1C">
        <w:rPr>
          <w:rFonts w:ascii="Arial" w:hAnsi="Arial" w:cs="Arial"/>
          <w:color w:val="231F20"/>
        </w:rPr>
        <w:t xml:space="preserve">pulmonar, EPOC, </w:t>
      </w:r>
      <w:proofErr w:type="spellStart"/>
      <w:r w:rsidRPr="00212C1C">
        <w:rPr>
          <w:rFonts w:ascii="Arial" w:hAnsi="Arial" w:cs="Arial"/>
          <w:color w:val="231F20"/>
        </w:rPr>
        <w:t>valvulopatía</w:t>
      </w:r>
      <w:proofErr w:type="spellEnd"/>
      <w:r w:rsidRPr="00212C1C">
        <w:rPr>
          <w:rFonts w:ascii="Arial" w:hAnsi="Arial" w:cs="Arial"/>
          <w:color w:val="231F20"/>
        </w:rPr>
        <w:t xml:space="preserve"> mitral o tricúspides o en la insuficiencia cardíaca. Se</w:t>
      </w:r>
    </w:p>
    <w:p w:rsidR="00212C1C" w:rsidRPr="00212C1C" w:rsidRDefault="00212C1C" w:rsidP="00212C1C">
      <w:pPr>
        <w:autoSpaceDE w:val="0"/>
        <w:autoSpaceDN w:val="0"/>
        <w:adjustRightInd w:val="0"/>
        <w:spacing w:after="0" w:line="240" w:lineRule="auto"/>
        <w:rPr>
          <w:rFonts w:ascii="Arial" w:hAnsi="Arial" w:cs="Arial"/>
          <w:color w:val="231F20"/>
        </w:rPr>
      </w:pPr>
      <w:proofErr w:type="gramStart"/>
      <w:r w:rsidRPr="00212C1C">
        <w:rPr>
          <w:rFonts w:ascii="Arial" w:hAnsi="Arial" w:cs="Arial"/>
          <w:color w:val="231F20"/>
        </w:rPr>
        <w:t>asocian</w:t>
      </w:r>
      <w:proofErr w:type="gramEnd"/>
      <w:r w:rsidRPr="00212C1C">
        <w:rPr>
          <w:rFonts w:ascii="Arial" w:hAnsi="Arial" w:cs="Arial"/>
          <w:color w:val="231F20"/>
        </w:rPr>
        <w:t xml:space="preserve"> otras condiciones metabólicas o tóxicas, como el alcoholismo, el</w:t>
      </w:r>
      <w:r w:rsidR="00481F0D">
        <w:rPr>
          <w:rFonts w:ascii="Arial" w:hAnsi="Arial" w:cs="Arial"/>
          <w:color w:val="231F20"/>
        </w:rPr>
        <w:t xml:space="preserve"> </w:t>
      </w:r>
      <w:r w:rsidRPr="00212C1C">
        <w:rPr>
          <w:rFonts w:ascii="Arial" w:hAnsi="Arial" w:cs="Arial"/>
          <w:color w:val="231F20"/>
        </w:rPr>
        <w:t>hipertiroidismo y la pericarditis.</w:t>
      </w:r>
    </w:p>
    <w:p w:rsidR="00212C1C" w:rsidRPr="00212C1C" w:rsidRDefault="00212C1C" w:rsidP="00715665">
      <w:pPr>
        <w:shd w:val="clear" w:color="auto" w:fill="FFFF00"/>
        <w:autoSpaceDE w:val="0"/>
        <w:autoSpaceDN w:val="0"/>
        <w:adjustRightInd w:val="0"/>
        <w:spacing w:after="0" w:line="240" w:lineRule="auto"/>
        <w:rPr>
          <w:rFonts w:ascii="Arial" w:hAnsi="Arial" w:cs="Arial"/>
          <w:color w:val="231F20"/>
          <w:u w:val="single"/>
        </w:rPr>
      </w:pPr>
      <w:r w:rsidRPr="00212C1C">
        <w:rPr>
          <w:rFonts w:ascii="Arial" w:hAnsi="Arial" w:cs="Arial"/>
          <w:color w:val="231F20"/>
          <w:u w:val="single"/>
        </w:rPr>
        <w:t xml:space="preserve">Tanto en el FLA como en la FA, el tratamiento estará encaminado a </w:t>
      </w:r>
      <w:proofErr w:type="spellStart"/>
      <w:r w:rsidRPr="00212C1C">
        <w:rPr>
          <w:rFonts w:ascii="Arial" w:hAnsi="Arial" w:cs="Arial"/>
          <w:color w:val="231F20"/>
          <w:u w:val="single"/>
        </w:rPr>
        <w:t>cardiovertir</w:t>
      </w:r>
      <w:proofErr w:type="spellEnd"/>
    </w:p>
    <w:p w:rsidR="00481F0D" w:rsidRDefault="00212C1C" w:rsidP="00715665">
      <w:pPr>
        <w:shd w:val="clear" w:color="auto" w:fill="FFFF00"/>
        <w:autoSpaceDE w:val="0"/>
        <w:autoSpaceDN w:val="0"/>
        <w:adjustRightInd w:val="0"/>
        <w:spacing w:after="0" w:line="240" w:lineRule="auto"/>
        <w:rPr>
          <w:rFonts w:ascii="Arial" w:hAnsi="Arial" w:cs="Arial"/>
          <w:color w:val="231F20"/>
          <w:u w:val="single"/>
        </w:rPr>
      </w:pPr>
      <w:proofErr w:type="gramStart"/>
      <w:r w:rsidRPr="00212C1C">
        <w:rPr>
          <w:rFonts w:ascii="Arial" w:hAnsi="Arial" w:cs="Arial"/>
          <w:color w:val="231F20"/>
          <w:u w:val="single"/>
        </w:rPr>
        <w:t>a</w:t>
      </w:r>
      <w:proofErr w:type="gramEnd"/>
      <w:r w:rsidRPr="00212C1C">
        <w:rPr>
          <w:rFonts w:ascii="Arial" w:hAnsi="Arial" w:cs="Arial"/>
          <w:color w:val="231F20"/>
          <w:u w:val="single"/>
        </w:rPr>
        <w:t xml:space="preserve"> RS al paciente lo antes posible, ya sea con FAA o con cardioversión eléctrica,</w:t>
      </w:r>
      <w:r w:rsidR="00481F0D">
        <w:rPr>
          <w:rFonts w:ascii="Arial" w:hAnsi="Arial" w:cs="Arial"/>
          <w:color w:val="231F20"/>
          <w:u w:val="single"/>
        </w:rPr>
        <w:t xml:space="preserve"> </w:t>
      </w:r>
      <w:r w:rsidRPr="00212C1C">
        <w:rPr>
          <w:rFonts w:ascii="Arial" w:hAnsi="Arial" w:cs="Arial"/>
          <w:color w:val="231F20"/>
        </w:rPr>
        <w:t>también se analizarán de manera individualmente, los casos para valorar mantener</w:t>
      </w:r>
      <w:r w:rsidR="00481F0D">
        <w:rPr>
          <w:rFonts w:ascii="Arial" w:hAnsi="Arial" w:cs="Arial"/>
          <w:color w:val="231F20"/>
          <w:u w:val="single"/>
        </w:rPr>
        <w:t xml:space="preserve"> </w:t>
      </w:r>
      <w:r w:rsidRPr="00212C1C">
        <w:rPr>
          <w:rFonts w:ascii="Arial" w:hAnsi="Arial" w:cs="Arial"/>
          <w:color w:val="231F20"/>
        </w:rPr>
        <w:t>medicamentos que eviten la recidiva de nuevos episodios, los más usados son</w:t>
      </w:r>
      <w:r w:rsidR="00481F0D">
        <w:rPr>
          <w:rFonts w:ascii="Arial" w:hAnsi="Arial" w:cs="Arial"/>
          <w:color w:val="231F20"/>
          <w:u w:val="single"/>
        </w:rPr>
        <w:t xml:space="preserve"> </w:t>
      </w:r>
      <w:proofErr w:type="spellStart"/>
      <w:r w:rsidRPr="00212C1C">
        <w:rPr>
          <w:rFonts w:ascii="Arial" w:hAnsi="Arial" w:cs="Arial"/>
          <w:color w:val="231F20"/>
        </w:rPr>
        <w:t>amiodarona</w:t>
      </w:r>
      <w:proofErr w:type="spellEnd"/>
      <w:r w:rsidRPr="00212C1C">
        <w:rPr>
          <w:rFonts w:ascii="Arial" w:hAnsi="Arial" w:cs="Arial"/>
          <w:color w:val="231F20"/>
        </w:rPr>
        <w:t xml:space="preserve">, </w:t>
      </w:r>
      <w:proofErr w:type="spellStart"/>
      <w:r w:rsidRPr="00212C1C">
        <w:rPr>
          <w:rFonts w:ascii="Arial" w:hAnsi="Arial" w:cs="Arial"/>
          <w:color w:val="231F20"/>
        </w:rPr>
        <w:t>sotalol</w:t>
      </w:r>
      <w:proofErr w:type="spellEnd"/>
      <w:r w:rsidRPr="00212C1C">
        <w:rPr>
          <w:rFonts w:ascii="Arial" w:hAnsi="Arial" w:cs="Arial"/>
          <w:color w:val="231F20"/>
        </w:rPr>
        <w:t xml:space="preserve">, </w:t>
      </w:r>
      <w:proofErr w:type="spellStart"/>
      <w:r w:rsidRPr="00212C1C">
        <w:rPr>
          <w:rFonts w:ascii="Arial" w:hAnsi="Arial" w:cs="Arial"/>
          <w:color w:val="231F20"/>
        </w:rPr>
        <w:t>quinidina</w:t>
      </w:r>
      <w:proofErr w:type="spellEnd"/>
      <w:r w:rsidRPr="00212C1C">
        <w:rPr>
          <w:rFonts w:ascii="Arial" w:hAnsi="Arial" w:cs="Arial"/>
          <w:color w:val="231F20"/>
        </w:rPr>
        <w:t xml:space="preserve"> (Fig. 17.19).</w:t>
      </w:r>
    </w:p>
    <w:p w:rsidR="00481F0D" w:rsidRDefault="00481F0D" w:rsidP="00481F0D">
      <w:pPr>
        <w:rPr>
          <w:rFonts w:ascii="Arial" w:hAnsi="Arial" w:cs="Arial"/>
        </w:rPr>
      </w:pPr>
      <w:r>
        <w:rPr>
          <w:rFonts w:ascii="Arial" w:hAnsi="Arial" w:cs="Arial"/>
          <w:noProof/>
        </w:rPr>
        <w:drawing>
          <wp:inline distT="0" distB="0" distL="0" distR="0">
            <wp:extent cx="4482465" cy="1172845"/>
            <wp:effectExtent l="19050" t="0" r="0" b="0"/>
            <wp:docPr id="1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4482465" cy="1172845"/>
                    </a:xfrm>
                    <a:prstGeom prst="rect">
                      <a:avLst/>
                    </a:prstGeom>
                    <a:noFill/>
                    <a:ln w="9525">
                      <a:noFill/>
                      <a:miter lim="800000"/>
                      <a:headEnd/>
                      <a:tailEnd/>
                    </a:ln>
                  </pic:spPr>
                </pic:pic>
              </a:graphicData>
            </a:graphic>
          </wp:inline>
        </w:drawing>
      </w:r>
    </w:p>
    <w:p w:rsidR="00481F0D" w:rsidRDefault="00481F0D" w:rsidP="00481F0D">
      <w:pPr>
        <w:rPr>
          <w:rFonts w:ascii="Arial" w:hAnsi="Arial" w:cs="Arial"/>
        </w:rPr>
      </w:pPr>
      <w:r w:rsidRPr="00481F0D">
        <w:rPr>
          <w:rFonts w:ascii="Arial" w:hAnsi="Arial" w:cs="Arial"/>
          <w:b/>
          <w:bCs/>
          <w:color w:val="231F20"/>
          <w:sz w:val="20"/>
          <w:szCs w:val="20"/>
        </w:rPr>
        <w:t xml:space="preserve">Fig. 17.19. </w:t>
      </w:r>
      <w:proofErr w:type="spellStart"/>
      <w:r w:rsidRPr="00481F0D">
        <w:rPr>
          <w:rFonts w:ascii="Arial" w:hAnsi="Arial" w:cs="Arial"/>
          <w:i/>
          <w:iCs/>
          <w:color w:val="231F20"/>
          <w:sz w:val="20"/>
          <w:szCs w:val="20"/>
        </w:rPr>
        <w:t>Flutter</w:t>
      </w:r>
      <w:proofErr w:type="spellEnd"/>
      <w:r w:rsidRPr="00481F0D">
        <w:rPr>
          <w:rFonts w:ascii="Arial" w:hAnsi="Arial" w:cs="Arial"/>
          <w:i/>
          <w:iCs/>
          <w:color w:val="231F20"/>
          <w:sz w:val="20"/>
          <w:szCs w:val="20"/>
        </w:rPr>
        <w:t xml:space="preserve"> </w:t>
      </w:r>
      <w:r w:rsidRPr="00481F0D">
        <w:rPr>
          <w:rFonts w:ascii="Arial" w:hAnsi="Arial" w:cs="Arial"/>
          <w:color w:val="231F20"/>
          <w:sz w:val="20"/>
          <w:szCs w:val="20"/>
        </w:rPr>
        <w:t>auricular donde se visualizan ondas F.</w:t>
      </w:r>
    </w:p>
    <w:p w:rsidR="00481F0D" w:rsidRPr="00481F0D" w:rsidRDefault="00481F0D" w:rsidP="00481F0D">
      <w:pPr>
        <w:autoSpaceDE w:val="0"/>
        <w:autoSpaceDN w:val="0"/>
        <w:adjustRightInd w:val="0"/>
        <w:spacing w:after="0" w:line="240" w:lineRule="auto"/>
        <w:rPr>
          <w:rFonts w:ascii="Arial" w:hAnsi="Arial" w:cs="Arial"/>
          <w:color w:val="231F20"/>
        </w:rPr>
      </w:pPr>
      <w:r w:rsidRPr="00481F0D">
        <w:rPr>
          <w:rFonts w:ascii="Arial" w:hAnsi="Arial" w:cs="Arial"/>
          <w:i/>
          <w:iCs/>
          <w:color w:val="231F20"/>
          <w:sz w:val="28"/>
          <w:szCs w:val="28"/>
        </w:rPr>
        <w:t>Fibrilación auricular</w:t>
      </w:r>
      <w:r w:rsidRPr="00481F0D">
        <w:rPr>
          <w:rFonts w:ascii="Arial" w:hAnsi="Arial" w:cs="Arial"/>
          <w:color w:val="231F20"/>
        </w:rPr>
        <w:t xml:space="preserve">. Es la arritmia </w:t>
      </w:r>
      <w:proofErr w:type="spellStart"/>
      <w:r w:rsidRPr="00481F0D">
        <w:rPr>
          <w:rFonts w:ascii="Arial" w:hAnsi="Arial" w:cs="Arial"/>
          <w:color w:val="231F20"/>
        </w:rPr>
        <w:t>supraventricular</w:t>
      </w:r>
      <w:proofErr w:type="spellEnd"/>
      <w:r w:rsidRPr="00481F0D">
        <w:rPr>
          <w:rFonts w:ascii="Arial" w:hAnsi="Arial" w:cs="Arial"/>
          <w:color w:val="231F20"/>
        </w:rPr>
        <w:t xml:space="preserve"> más frecuente. Sin</w:t>
      </w:r>
      <w:r>
        <w:rPr>
          <w:rFonts w:ascii="Arial" w:hAnsi="Arial" w:cs="Arial"/>
          <w:color w:val="231F20"/>
        </w:rPr>
        <w:t xml:space="preserve"> </w:t>
      </w:r>
      <w:r w:rsidRPr="00481F0D">
        <w:rPr>
          <w:rFonts w:ascii="Arial" w:hAnsi="Arial" w:cs="Arial"/>
          <w:color w:val="231F20"/>
        </w:rPr>
        <w:t>embargo, su abordaje y tratamiento todavía no son satisfactorios. Es la causa principal</w:t>
      </w:r>
      <w:r>
        <w:rPr>
          <w:rFonts w:ascii="Arial" w:hAnsi="Arial" w:cs="Arial"/>
          <w:color w:val="231F20"/>
        </w:rPr>
        <w:t xml:space="preserve"> </w:t>
      </w:r>
      <w:r w:rsidRPr="00481F0D">
        <w:rPr>
          <w:rFonts w:ascii="Arial" w:hAnsi="Arial" w:cs="Arial"/>
          <w:color w:val="231F20"/>
        </w:rPr>
        <w:t xml:space="preserve">de episodios </w:t>
      </w:r>
      <w:proofErr w:type="spellStart"/>
      <w:r w:rsidRPr="00481F0D">
        <w:rPr>
          <w:rFonts w:ascii="Arial" w:hAnsi="Arial" w:cs="Arial"/>
          <w:color w:val="231F20"/>
        </w:rPr>
        <w:t>embólicos</w:t>
      </w:r>
      <w:proofErr w:type="spellEnd"/>
      <w:r w:rsidRPr="00481F0D">
        <w:rPr>
          <w:rFonts w:ascii="Arial" w:hAnsi="Arial" w:cs="Arial"/>
          <w:color w:val="231F20"/>
        </w:rPr>
        <w:t>, 75 % de los cuales son accidentes cerebrovasculares.</w:t>
      </w:r>
    </w:p>
    <w:p w:rsidR="00481F0D" w:rsidRPr="00481F0D" w:rsidRDefault="00481F0D" w:rsidP="00481F0D">
      <w:pPr>
        <w:autoSpaceDE w:val="0"/>
        <w:autoSpaceDN w:val="0"/>
        <w:adjustRightInd w:val="0"/>
        <w:spacing w:after="0" w:line="240" w:lineRule="auto"/>
        <w:rPr>
          <w:rFonts w:ascii="Arial" w:hAnsi="Arial" w:cs="Arial"/>
          <w:color w:val="231F20"/>
        </w:rPr>
      </w:pPr>
      <w:r w:rsidRPr="00481F0D">
        <w:rPr>
          <w:rFonts w:ascii="Arial" w:hAnsi="Arial" w:cs="Arial"/>
          <w:color w:val="231F20"/>
        </w:rPr>
        <w:t>Ocurre de forma paroxística o puede mantenerse de forma crónica persistente.</w:t>
      </w:r>
      <w:r>
        <w:rPr>
          <w:rFonts w:ascii="Arial" w:hAnsi="Arial" w:cs="Arial"/>
          <w:color w:val="231F20"/>
        </w:rPr>
        <w:t xml:space="preserve"> </w:t>
      </w:r>
      <w:r w:rsidRPr="00481F0D">
        <w:rPr>
          <w:rFonts w:ascii="Arial" w:hAnsi="Arial" w:cs="Arial"/>
          <w:color w:val="231F20"/>
        </w:rPr>
        <w:t>Los portadores de FA de larga duración pueden desarrollar disfunción ventricular</w:t>
      </w:r>
      <w:r>
        <w:rPr>
          <w:rFonts w:ascii="Arial" w:hAnsi="Arial" w:cs="Arial"/>
          <w:color w:val="231F20"/>
        </w:rPr>
        <w:t xml:space="preserve"> </w:t>
      </w:r>
      <w:r w:rsidRPr="00481F0D">
        <w:rPr>
          <w:rFonts w:ascii="Arial" w:hAnsi="Arial" w:cs="Arial"/>
          <w:color w:val="231F20"/>
        </w:rPr>
        <w:t>con dilatación (</w:t>
      </w:r>
      <w:proofErr w:type="spellStart"/>
      <w:r w:rsidRPr="00481F0D">
        <w:rPr>
          <w:rFonts w:ascii="Arial" w:hAnsi="Arial" w:cs="Arial"/>
          <w:color w:val="231F20"/>
        </w:rPr>
        <w:t>taquimio</w:t>
      </w:r>
      <w:proofErr w:type="spellEnd"/>
      <w:r w:rsidRPr="00481F0D">
        <w:rPr>
          <w:rFonts w:ascii="Arial" w:hAnsi="Arial" w:cs="Arial"/>
          <w:color w:val="231F20"/>
        </w:rPr>
        <w:t>-cardiopatía), incluso también aquellos sin cardiopatía conocida</w:t>
      </w:r>
      <w:r>
        <w:rPr>
          <w:rFonts w:ascii="Arial" w:hAnsi="Arial" w:cs="Arial"/>
          <w:color w:val="231F20"/>
        </w:rPr>
        <w:t xml:space="preserve"> </w:t>
      </w:r>
      <w:r w:rsidRPr="00481F0D">
        <w:rPr>
          <w:rFonts w:ascii="Arial" w:hAnsi="Arial" w:cs="Arial"/>
          <w:color w:val="231F20"/>
        </w:rPr>
        <w:t>subyacente. El riesgo relativo de muerte es casi dos veces mayor que el que</w:t>
      </w:r>
    </w:p>
    <w:p w:rsidR="00481F0D" w:rsidRPr="00481F0D" w:rsidRDefault="00481F0D" w:rsidP="00481F0D">
      <w:pPr>
        <w:autoSpaceDE w:val="0"/>
        <w:autoSpaceDN w:val="0"/>
        <w:adjustRightInd w:val="0"/>
        <w:spacing w:after="0" w:line="240" w:lineRule="auto"/>
        <w:rPr>
          <w:rFonts w:ascii="Arial" w:hAnsi="Arial" w:cs="Arial"/>
          <w:color w:val="231F20"/>
        </w:rPr>
      </w:pPr>
      <w:proofErr w:type="gramStart"/>
      <w:r w:rsidRPr="00481F0D">
        <w:rPr>
          <w:rFonts w:ascii="Arial" w:hAnsi="Arial" w:cs="Arial"/>
          <w:color w:val="231F20"/>
        </w:rPr>
        <w:t>se</w:t>
      </w:r>
      <w:proofErr w:type="gramEnd"/>
      <w:r w:rsidRPr="00481F0D">
        <w:rPr>
          <w:rFonts w:ascii="Arial" w:hAnsi="Arial" w:cs="Arial"/>
          <w:color w:val="231F20"/>
        </w:rPr>
        <w:t xml:space="preserve"> encuentra en personas en RS. La dilatación de las aurículas es una causa, pero</w:t>
      </w:r>
      <w:r>
        <w:rPr>
          <w:rFonts w:ascii="Arial" w:hAnsi="Arial" w:cs="Arial"/>
          <w:color w:val="231F20"/>
        </w:rPr>
        <w:t xml:space="preserve"> </w:t>
      </w:r>
      <w:r w:rsidRPr="00481F0D">
        <w:rPr>
          <w:rFonts w:ascii="Arial" w:hAnsi="Arial" w:cs="Arial"/>
          <w:color w:val="231F20"/>
        </w:rPr>
        <w:t>también una consecuencia de la FA.</w:t>
      </w:r>
    </w:p>
    <w:p w:rsidR="00481F0D" w:rsidRDefault="00481F0D" w:rsidP="00481F0D">
      <w:pPr>
        <w:autoSpaceDE w:val="0"/>
        <w:autoSpaceDN w:val="0"/>
        <w:adjustRightInd w:val="0"/>
        <w:spacing w:after="0" w:line="240" w:lineRule="auto"/>
        <w:rPr>
          <w:rFonts w:ascii="Arial" w:hAnsi="Arial" w:cs="Arial"/>
          <w:color w:val="231F20"/>
        </w:rPr>
      </w:pPr>
      <w:r w:rsidRPr="00481F0D">
        <w:rPr>
          <w:rFonts w:ascii="Arial" w:hAnsi="Arial" w:cs="Arial"/>
          <w:color w:val="231F20"/>
        </w:rPr>
        <w:t>En el ECG la onda P no existe. La actividad auricular está sustituida por ondas</w:t>
      </w:r>
      <w:r>
        <w:rPr>
          <w:rFonts w:ascii="Arial" w:hAnsi="Arial" w:cs="Arial"/>
          <w:color w:val="231F20"/>
        </w:rPr>
        <w:t xml:space="preserve"> </w:t>
      </w:r>
      <w:r w:rsidRPr="00481F0D">
        <w:rPr>
          <w:rFonts w:ascii="Arial" w:hAnsi="Arial" w:cs="Arial"/>
          <w:color w:val="231F20"/>
        </w:rPr>
        <w:t>f, y se caracteriza por ondulaciones de la línea de base de forma y amplitud variables,</w:t>
      </w:r>
      <w:r>
        <w:rPr>
          <w:rFonts w:ascii="Arial" w:hAnsi="Arial" w:cs="Arial"/>
          <w:color w:val="231F20"/>
        </w:rPr>
        <w:t xml:space="preserve"> </w:t>
      </w:r>
      <w:r w:rsidRPr="00481F0D">
        <w:rPr>
          <w:rFonts w:ascii="Arial" w:hAnsi="Arial" w:cs="Arial"/>
          <w:color w:val="231F20"/>
        </w:rPr>
        <w:t>y se suceden a una frecuencia entre 350 y 600 ondas auriculares/min</w:t>
      </w:r>
      <w:r>
        <w:rPr>
          <w:rFonts w:ascii="Arial" w:hAnsi="Arial" w:cs="Arial"/>
          <w:color w:val="231F20"/>
        </w:rPr>
        <w:t xml:space="preserve"> </w:t>
      </w:r>
      <w:r w:rsidRPr="00481F0D">
        <w:rPr>
          <w:rFonts w:ascii="Arial" w:hAnsi="Arial" w:cs="Arial"/>
          <w:color w:val="231F20"/>
        </w:rPr>
        <w:t>(Fig. 17.20).</w:t>
      </w:r>
    </w:p>
    <w:p w:rsidR="00481F0D" w:rsidRDefault="00481F0D" w:rsidP="00481F0D">
      <w:pPr>
        <w:autoSpaceDE w:val="0"/>
        <w:autoSpaceDN w:val="0"/>
        <w:adjustRightInd w:val="0"/>
        <w:spacing w:after="0" w:line="240" w:lineRule="auto"/>
        <w:rPr>
          <w:rFonts w:ascii="Arial" w:hAnsi="Arial" w:cs="Arial"/>
          <w:color w:val="231F20"/>
        </w:rPr>
      </w:pPr>
    </w:p>
    <w:p w:rsidR="00481F0D" w:rsidRDefault="00481F0D" w:rsidP="00481F0D">
      <w:pPr>
        <w:autoSpaceDE w:val="0"/>
        <w:autoSpaceDN w:val="0"/>
        <w:adjustRightInd w:val="0"/>
        <w:spacing w:after="0" w:line="240" w:lineRule="auto"/>
        <w:rPr>
          <w:rFonts w:ascii="Arial" w:hAnsi="Arial" w:cs="Arial"/>
          <w:color w:val="231F20"/>
        </w:rPr>
      </w:pPr>
    </w:p>
    <w:p w:rsidR="00481F0D" w:rsidRPr="00481F0D" w:rsidRDefault="00481F0D" w:rsidP="00481F0D">
      <w:pPr>
        <w:autoSpaceDE w:val="0"/>
        <w:autoSpaceDN w:val="0"/>
        <w:adjustRightInd w:val="0"/>
        <w:spacing w:after="0" w:line="240" w:lineRule="auto"/>
        <w:rPr>
          <w:rFonts w:ascii="Arial" w:hAnsi="Arial" w:cs="Arial"/>
          <w:color w:val="231F20"/>
        </w:rPr>
      </w:pPr>
      <w:r>
        <w:rPr>
          <w:rFonts w:ascii="Arial" w:hAnsi="Arial" w:cs="Arial"/>
          <w:noProof/>
          <w:color w:val="231F20"/>
        </w:rPr>
        <w:lastRenderedPageBreak/>
        <w:drawing>
          <wp:inline distT="0" distB="0" distL="0" distR="0">
            <wp:extent cx="4482465" cy="2504440"/>
            <wp:effectExtent l="19050" t="0" r="0" b="0"/>
            <wp:docPr id="1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4482465" cy="2504440"/>
                    </a:xfrm>
                    <a:prstGeom prst="rect">
                      <a:avLst/>
                    </a:prstGeom>
                    <a:noFill/>
                    <a:ln w="9525">
                      <a:noFill/>
                      <a:miter lim="800000"/>
                      <a:headEnd/>
                      <a:tailEnd/>
                    </a:ln>
                  </pic:spPr>
                </pic:pic>
              </a:graphicData>
            </a:graphic>
          </wp:inline>
        </w:drawing>
      </w:r>
      <w:r w:rsidR="003E4434" w:rsidRPr="003E4434">
        <w:rPr>
          <w:rFonts w:ascii="Arial" w:hAnsi="Arial" w:cs="Arial"/>
          <w:color w:val="231F20"/>
        </w:rPr>
        <w:t xml:space="preserve"> </w:t>
      </w:r>
      <w:r w:rsidR="003E4434" w:rsidRPr="00481F0D">
        <w:rPr>
          <w:rFonts w:ascii="Arial" w:hAnsi="Arial" w:cs="Arial"/>
          <w:color w:val="231F20"/>
        </w:rPr>
        <w:t>Fig. 17.20).</w:t>
      </w:r>
    </w:p>
    <w:p w:rsidR="00481F0D" w:rsidRDefault="00481F0D" w:rsidP="00481F0D">
      <w:pPr>
        <w:autoSpaceDE w:val="0"/>
        <w:autoSpaceDN w:val="0"/>
        <w:adjustRightInd w:val="0"/>
        <w:spacing w:after="0" w:line="240" w:lineRule="auto"/>
        <w:rPr>
          <w:rFonts w:ascii="Arial" w:hAnsi="Arial" w:cs="Arial"/>
          <w:i/>
          <w:iCs/>
          <w:color w:val="231F20"/>
          <w:sz w:val="28"/>
          <w:szCs w:val="28"/>
        </w:rPr>
      </w:pPr>
    </w:p>
    <w:p w:rsidR="00481F0D" w:rsidRDefault="00481F0D" w:rsidP="00481F0D">
      <w:pPr>
        <w:autoSpaceDE w:val="0"/>
        <w:autoSpaceDN w:val="0"/>
        <w:adjustRightInd w:val="0"/>
        <w:spacing w:after="0" w:line="240" w:lineRule="auto"/>
        <w:rPr>
          <w:rFonts w:ascii="Arial" w:hAnsi="Arial" w:cs="Arial"/>
          <w:color w:val="231F20"/>
        </w:rPr>
      </w:pPr>
      <w:r w:rsidRPr="00481F0D">
        <w:rPr>
          <w:rFonts w:ascii="Arial" w:hAnsi="Arial" w:cs="Arial"/>
          <w:i/>
          <w:iCs/>
          <w:color w:val="231F20"/>
          <w:sz w:val="28"/>
          <w:szCs w:val="28"/>
        </w:rPr>
        <w:t>Taquicardia auricular</w:t>
      </w:r>
      <w:r w:rsidRPr="00481F0D">
        <w:rPr>
          <w:rFonts w:ascii="Arial" w:hAnsi="Arial" w:cs="Arial"/>
          <w:color w:val="231F20"/>
          <w:sz w:val="28"/>
          <w:szCs w:val="28"/>
        </w:rPr>
        <w:t>.</w:t>
      </w:r>
      <w:r w:rsidRPr="00481F0D">
        <w:rPr>
          <w:rFonts w:ascii="Arial" w:hAnsi="Arial" w:cs="Arial"/>
          <w:color w:val="231F20"/>
        </w:rPr>
        <w:t xml:space="preserve"> El ECG se caracteriza por ondas P bien definidas, a</w:t>
      </w:r>
      <w:r>
        <w:rPr>
          <w:rFonts w:ascii="Arial" w:hAnsi="Arial" w:cs="Arial"/>
          <w:color w:val="231F20"/>
        </w:rPr>
        <w:t xml:space="preserve"> </w:t>
      </w:r>
      <w:r w:rsidRPr="00481F0D">
        <w:rPr>
          <w:rFonts w:ascii="Arial" w:hAnsi="Arial" w:cs="Arial"/>
          <w:color w:val="231F20"/>
        </w:rPr>
        <w:t>una frecuencia entre 100 y 240 por min. La P suele ser diferente en amplitud y eje</w:t>
      </w:r>
      <w:r>
        <w:rPr>
          <w:rFonts w:ascii="Arial" w:hAnsi="Arial" w:cs="Arial"/>
          <w:color w:val="231F20"/>
        </w:rPr>
        <w:t xml:space="preserve"> </w:t>
      </w:r>
      <w:r w:rsidRPr="00481F0D">
        <w:rPr>
          <w:rFonts w:ascii="Arial" w:hAnsi="Arial" w:cs="Arial"/>
          <w:color w:val="231F20"/>
        </w:rPr>
        <w:t>eléctrico de la onda P sinusal. La conducción a los ventrículos puede ser 1:1 o</w:t>
      </w:r>
      <w:r>
        <w:rPr>
          <w:rFonts w:ascii="Arial" w:hAnsi="Arial" w:cs="Arial"/>
          <w:color w:val="231F20"/>
        </w:rPr>
        <w:t xml:space="preserve"> </w:t>
      </w:r>
      <w:r w:rsidRPr="00481F0D">
        <w:rPr>
          <w:rFonts w:ascii="Arial" w:hAnsi="Arial" w:cs="Arial"/>
          <w:color w:val="231F20"/>
        </w:rPr>
        <w:t>presentar un grado variable de bloqueo nodal 2:1, 3:1, etc. El intervalo PR es inferior</w:t>
      </w:r>
      <w:r>
        <w:rPr>
          <w:rFonts w:ascii="Arial" w:hAnsi="Arial" w:cs="Arial"/>
          <w:color w:val="231F20"/>
        </w:rPr>
        <w:t xml:space="preserve"> </w:t>
      </w:r>
      <w:r w:rsidRPr="00481F0D">
        <w:rPr>
          <w:rFonts w:ascii="Arial" w:hAnsi="Arial" w:cs="Arial"/>
          <w:color w:val="231F20"/>
        </w:rPr>
        <w:t>al intervalo RP, y puede ser igual, superior o inferior al intervalo PR en RS. El</w:t>
      </w:r>
      <w:r>
        <w:rPr>
          <w:rFonts w:ascii="Arial" w:hAnsi="Arial" w:cs="Arial"/>
          <w:color w:val="231F20"/>
        </w:rPr>
        <w:t xml:space="preserve"> </w:t>
      </w:r>
      <w:r w:rsidRPr="00481F0D">
        <w:rPr>
          <w:rFonts w:ascii="Arial" w:hAnsi="Arial" w:cs="Arial"/>
          <w:color w:val="231F20"/>
        </w:rPr>
        <w:t>QRS tiene morfología similar a la del RS, aunque en las taquicardias con respuesta</w:t>
      </w:r>
      <w:r w:rsidR="003E4434">
        <w:rPr>
          <w:rFonts w:ascii="Arial" w:hAnsi="Arial" w:cs="Arial"/>
          <w:color w:val="231F20"/>
        </w:rPr>
        <w:t xml:space="preserve"> </w:t>
      </w:r>
      <w:r w:rsidRPr="00481F0D">
        <w:rPr>
          <w:rFonts w:ascii="Arial" w:hAnsi="Arial" w:cs="Arial"/>
          <w:color w:val="231F20"/>
        </w:rPr>
        <w:t xml:space="preserve">ventricular rápida puede presentar </w:t>
      </w:r>
      <w:proofErr w:type="spellStart"/>
      <w:r w:rsidRPr="00481F0D">
        <w:rPr>
          <w:rFonts w:ascii="Arial" w:hAnsi="Arial" w:cs="Arial"/>
          <w:color w:val="231F20"/>
        </w:rPr>
        <w:t>aberrancia</w:t>
      </w:r>
      <w:proofErr w:type="spellEnd"/>
      <w:r w:rsidRPr="00481F0D">
        <w:rPr>
          <w:rFonts w:ascii="Arial" w:hAnsi="Arial" w:cs="Arial"/>
          <w:color w:val="231F20"/>
        </w:rPr>
        <w:t xml:space="preserve"> tipo bloqueo de rama (Fig. 17.21).</w:t>
      </w:r>
    </w:p>
    <w:p w:rsidR="00481F0D" w:rsidRDefault="00481F0D" w:rsidP="00481F0D">
      <w:pPr>
        <w:rPr>
          <w:rFonts w:ascii="Arial" w:hAnsi="Arial" w:cs="Arial"/>
        </w:rPr>
      </w:pPr>
      <w:r>
        <w:rPr>
          <w:rFonts w:ascii="Arial" w:hAnsi="Arial" w:cs="Arial"/>
          <w:noProof/>
        </w:rPr>
        <w:drawing>
          <wp:inline distT="0" distB="0" distL="0" distR="0">
            <wp:extent cx="4482465" cy="2802890"/>
            <wp:effectExtent l="19050" t="0" r="0" b="0"/>
            <wp:docPr id="2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4482465" cy="2802890"/>
                    </a:xfrm>
                    <a:prstGeom prst="rect">
                      <a:avLst/>
                    </a:prstGeom>
                    <a:noFill/>
                    <a:ln w="9525">
                      <a:noFill/>
                      <a:miter lim="800000"/>
                      <a:headEnd/>
                      <a:tailEnd/>
                    </a:ln>
                  </pic:spPr>
                </pic:pic>
              </a:graphicData>
            </a:graphic>
          </wp:inline>
        </w:drawing>
      </w:r>
      <w:r w:rsidR="003E4434" w:rsidRPr="00481F0D">
        <w:rPr>
          <w:rFonts w:ascii="Arial" w:hAnsi="Arial" w:cs="Arial"/>
          <w:color w:val="231F20"/>
        </w:rPr>
        <w:t>(Fig. 17.21).</w:t>
      </w:r>
    </w:p>
    <w:p w:rsidR="00481F0D" w:rsidRDefault="00481F0D" w:rsidP="00481F0D">
      <w:pPr>
        <w:rPr>
          <w:rFonts w:ascii="Arial" w:hAnsi="Arial" w:cs="Arial"/>
        </w:rPr>
      </w:pPr>
    </w:p>
    <w:p w:rsidR="00481F0D" w:rsidRDefault="00481F0D" w:rsidP="00481F0D">
      <w:pPr>
        <w:autoSpaceDE w:val="0"/>
        <w:autoSpaceDN w:val="0"/>
        <w:adjustRightInd w:val="0"/>
        <w:spacing w:after="0" w:line="240" w:lineRule="auto"/>
        <w:rPr>
          <w:rFonts w:ascii="Arial" w:hAnsi="Arial" w:cs="Arial"/>
          <w:color w:val="231F20"/>
        </w:rPr>
      </w:pPr>
      <w:r w:rsidRPr="00481F0D">
        <w:rPr>
          <w:rFonts w:ascii="Arial" w:hAnsi="Arial" w:cs="Arial"/>
          <w:i/>
          <w:iCs/>
          <w:color w:val="231F20"/>
          <w:sz w:val="28"/>
          <w:szCs w:val="28"/>
        </w:rPr>
        <w:t>Taquicardias regulares con QRS estrecho</w:t>
      </w:r>
      <w:r w:rsidRPr="00481F0D">
        <w:rPr>
          <w:rFonts w:ascii="Arial" w:hAnsi="Arial" w:cs="Arial"/>
          <w:color w:val="231F20"/>
        </w:rPr>
        <w:t>. Son taquicardias mediadas por</w:t>
      </w:r>
      <w:r>
        <w:rPr>
          <w:rFonts w:ascii="Arial" w:hAnsi="Arial" w:cs="Arial"/>
          <w:color w:val="231F20"/>
        </w:rPr>
        <w:t xml:space="preserve"> </w:t>
      </w:r>
      <w:r w:rsidRPr="00481F0D">
        <w:rPr>
          <w:rFonts w:ascii="Arial" w:hAnsi="Arial" w:cs="Arial"/>
          <w:color w:val="231F20"/>
        </w:rPr>
        <w:t>un mecanismo de reentrada en las que participa el NAV como un brazo del circuito,</w:t>
      </w:r>
      <w:r>
        <w:rPr>
          <w:rFonts w:ascii="Arial" w:hAnsi="Arial" w:cs="Arial"/>
          <w:color w:val="231F20"/>
        </w:rPr>
        <w:t xml:space="preserve"> </w:t>
      </w:r>
      <w:r w:rsidRPr="00715665">
        <w:rPr>
          <w:rFonts w:ascii="Arial" w:hAnsi="Arial" w:cs="Arial"/>
          <w:color w:val="231F20"/>
          <w:highlight w:val="yellow"/>
          <w:u w:val="single"/>
        </w:rPr>
        <w:t xml:space="preserve">lo que las hace sensibles al </w:t>
      </w:r>
      <w:proofErr w:type="spellStart"/>
      <w:r w:rsidRPr="00715665">
        <w:rPr>
          <w:rFonts w:ascii="Arial" w:hAnsi="Arial" w:cs="Arial"/>
          <w:color w:val="231F20"/>
          <w:highlight w:val="yellow"/>
          <w:u w:val="single"/>
        </w:rPr>
        <w:t>verapamilo</w:t>
      </w:r>
      <w:proofErr w:type="spellEnd"/>
      <w:r w:rsidRPr="00715665">
        <w:rPr>
          <w:rFonts w:ascii="Arial" w:hAnsi="Arial" w:cs="Arial"/>
          <w:color w:val="231F20"/>
          <w:highlight w:val="yellow"/>
          <w:u w:val="single"/>
        </w:rPr>
        <w:t xml:space="preserve"> y a la </w:t>
      </w:r>
      <w:proofErr w:type="spellStart"/>
      <w:r w:rsidRPr="00715665">
        <w:rPr>
          <w:rFonts w:ascii="Arial" w:hAnsi="Arial" w:cs="Arial"/>
          <w:color w:val="231F20"/>
          <w:highlight w:val="yellow"/>
          <w:u w:val="single"/>
        </w:rPr>
        <w:t>adenosina</w:t>
      </w:r>
      <w:proofErr w:type="spellEnd"/>
      <w:r w:rsidRPr="00481F0D">
        <w:rPr>
          <w:rFonts w:ascii="Arial" w:hAnsi="Arial" w:cs="Arial"/>
          <w:color w:val="231F20"/>
        </w:rPr>
        <w:t>. La frecuencia oscila</w:t>
      </w:r>
      <w:r>
        <w:rPr>
          <w:rFonts w:ascii="Arial" w:hAnsi="Arial" w:cs="Arial"/>
          <w:color w:val="231F20"/>
        </w:rPr>
        <w:t xml:space="preserve"> </w:t>
      </w:r>
      <w:r w:rsidRPr="00481F0D">
        <w:rPr>
          <w:rFonts w:ascii="Arial" w:hAnsi="Arial" w:cs="Arial"/>
          <w:color w:val="231F20"/>
        </w:rPr>
        <w:t>entre 120 y 250 latidos por min, (media entre 160-180). Se distinguen 3 tipos con</w:t>
      </w:r>
      <w:r>
        <w:rPr>
          <w:rFonts w:ascii="Arial" w:hAnsi="Arial" w:cs="Arial"/>
          <w:color w:val="231F20"/>
        </w:rPr>
        <w:t xml:space="preserve"> </w:t>
      </w:r>
      <w:r w:rsidRPr="00481F0D">
        <w:rPr>
          <w:rFonts w:ascii="Arial" w:hAnsi="Arial" w:cs="Arial"/>
          <w:color w:val="231F20"/>
        </w:rPr>
        <w:t>mecanismos diferentes: por</w:t>
      </w:r>
      <w:r w:rsidR="00715665">
        <w:rPr>
          <w:rFonts w:ascii="Arial" w:hAnsi="Arial" w:cs="Arial"/>
          <w:color w:val="231F20"/>
        </w:rPr>
        <w:t xml:space="preserve"> </w:t>
      </w:r>
      <w:r w:rsidRPr="00481F0D">
        <w:rPr>
          <w:rFonts w:ascii="Arial" w:hAnsi="Arial" w:cs="Arial"/>
          <w:color w:val="231F20"/>
        </w:rPr>
        <w:t xml:space="preserve">ven.... </w:t>
      </w:r>
      <w:proofErr w:type="spellStart"/>
      <w:r w:rsidRPr="00481F0D">
        <w:rPr>
          <w:rFonts w:ascii="Arial" w:hAnsi="Arial" w:cs="Arial"/>
          <w:color w:val="231F20"/>
        </w:rPr>
        <w:t>intraridad</w:t>
      </w:r>
      <w:proofErr w:type="spellEnd"/>
      <w:r w:rsidRPr="00481F0D">
        <w:rPr>
          <w:rFonts w:ascii="Arial" w:hAnsi="Arial" w:cs="Arial"/>
          <w:color w:val="231F20"/>
        </w:rPr>
        <w:t xml:space="preserve">, ortodrómica y </w:t>
      </w:r>
      <w:proofErr w:type="spellStart"/>
      <w:r w:rsidRPr="00481F0D">
        <w:rPr>
          <w:rFonts w:ascii="Arial" w:hAnsi="Arial" w:cs="Arial"/>
          <w:color w:val="231F20"/>
        </w:rPr>
        <w:t>antidrómica</w:t>
      </w:r>
      <w:proofErr w:type="spellEnd"/>
      <w:r w:rsidRPr="00481F0D">
        <w:rPr>
          <w:rFonts w:ascii="Arial" w:hAnsi="Arial" w:cs="Arial"/>
          <w:color w:val="231F20"/>
        </w:rPr>
        <w:t>.</w:t>
      </w:r>
    </w:p>
    <w:p w:rsidR="00481F0D" w:rsidRPr="00481F0D" w:rsidRDefault="00481F0D" w:rsidP="00481F0D">
      <w:pPr>
        <w:autoSpaceDE w:val="0"/>
        <w:autoSpaceDN w:val="0"/>
        <w:adjustRightInd w:val="0"/>
        <w:spacing w:after="0" w:line="240" w:lineRule="auto"/>
        <w:rPr>
          <w:rFonts w:ascii="Arial" w:hAnsi="Arial" w:cs="Arial"/>
          <w:color w:val="231F20"/>
        </w:rPr>
      </w:pPr>
      <w:r w:rsidRPr="00481F0D">
        <w:rPr>
          <w:rFonts w:ascii="Arial" w:hAnsi="Arial" w:cs="Arial"/>
          <w:color w:val="231F20"/>
          <w:sz w:val="28"/>
          <w:szCs w:val="28"/>
        </w:rPr>
        <w:t xml:space="preserve">Taquicardia por reentrada </w:t>
      </w:r>
      <w:proofErr w:type="spellStart"/>
      <w:r w:rsidRPr="00481F0D">
        <w:rPr>
          <w:rFonts w:ascii="Arial" w:hAnsi="Arial" w:cs="Arial"/>
          <w:color w:val="231F20"/>
          <w:sz w:val="28"/>
          <w:szCs w:val="28"/>
        </w:rPr>
        <w:t>intranodal</w:t>
      </w:r>
      <w:proofErr w:type="spellEnd"/>
      <w:r w:rsidRPr="00481F0D">
        <w:rPr>
          <w:rFonts w:ascii="Arial" w:hAnsi="Arial" w:cs="Arial"/>
          <w:color w:val="231F20"/>
          <w:sz w:val="28"/>
          <w:szCs w:val="28"/>
        </w:rPr>
        <w:t xml:space="preserve"> (TRIN</w:t>
      </w:r>
      <w:r w:rsidRPr="00481F0D">
        <w:rPr>
          <w:rFonts w:ascii="Arial" w:hAnsi="Arial" w:cs="Arial"/>
          <w:color w:val="231F20"/>
        </w:rPr>
        <w:t>). Clínicamente tiene inicio y terminación</w:t>
      </w:r>
      <w:r>
        <w:rPr>
          <w:rFonts w:ascii="Arial" w:hAnsi="Arial" w:cs="Arial"/>
          <w:color w:val="231F20"/>
        </w:rPr>
        <w:t xml:space="preserve"> </w:t>
      </w:r>
      <w:r w:rsidRPr="00481F0D">
        <w:rPr>
          <w:rFonts w:ascii="Arial" w:hAnsi="Arial" w:cs="Arial"/>
          <w:color w:val="231F20"/>
        </w:rPr>
        <w:t xml:space="preserve">brusca. El mecanismo </w:t>
      </w:r>
      <w:proofErr w:type="spellStart"/>
      <w:r w:rsidRPr="00481F0D">
        <w:rPr>
          <w:rFonts w:ascii="Arial" w:hAnsi="Arial" w:cs="Arial"/>
          <w:color w:val="231F20"/>
        </w:rPr>
        <w:t>arritmogénico</w:t>
      </w:r>
      <w:proofErr w:type="spellEnd"/>
      <w:r w:rsidRPr="00481F0D">
        <w:rPr>
          <w:rFonts w:ascii="Arial" w:hAnsi="Arial" w:cs="Arial"/>
          <w:color w:val="231F20"/>
        </w:rPr>
        <w:t xml:space="preserve"> es una reentrada en el NAV. El</w:t>
      </w:r>
      <w:r>
        <w:rPr>
          <w:rFonts w:ascii="Arial" w:hAnsi="Arial" w:cs="Arial"/>
          <w:color w:val="231F20"/>
        </w:rPr>
        <w:t xml:space="preserve"> </w:t>
      </w:r>
      <w:r w:rsidRPr="00481F0D">
        <w:rPr>
          <w:rFonts w:ascii="Arial" w:hAnsi="Arial" w:cs="Arial"/>
          <w:color w:val="231F20"/>
        </w:rPr>
        <w:t>sustrato funcional es la presencia en el NAV de dos vías de conducción, una con</w:t>
      </w:r>
      <w:r>
        <w:rPr>
          <w:rFonts w:ascii="Arial" w:hAnsi="Arial" w:cs="Arial"/>
          <w:color w:val="231F20"/>
        </w:rPr>
        <w:t xml:space="preserve"> </w:t>
      </w:r>
      <w:r w:rsidRPr="00481F0D">
        <w:rPr>
          <w:rFonts w:ascii="Arial" w:hAnsi="Arial" w:cs="Arial"/>
          <w:color w:val="231F20"/>
        </w:rPr>
        <w:t>conducción rápida con período refractario prolongado y otra con conducción lenta</w:t>
      </w:r>
    </w:p>
    <w:p w:rsidR="00481F0D" w:rsidRPr="00715665" w:rsidRDefault="00481F0D" w:rsidP="00481F0D">
      <w:pPr>
        <w:autoSpaceDE w:val="0"/>
        <w:autoSpaceDN w:val="0"/>
        <w:adjustRightInd w:val="0"/>
        <w:spacing w:after="0" w:line="240" w:lineRule="auto"/>
        <w:rPr>
          <w:rFonts w:ascii="Arial" w:hAnsi="Arial" w:cs="Arial"/>
          <w:color w:val="231F20"/>
          <w:highlight w:val="yellow"/>
          <w:u w:val="single"/>
        </w:rPr>
      </w:pPr>
      <w:proofErr w:type="gramStart"/>
      <w:r w:rsidRPr="00481F0D">
        <w:rPr>
          <w:rFonts w:ascii="Arial" w:hAnsi="Arial" w:cs="Arial"/>
          <w:color w:val="231F20"/>
        </w:rPr>
        <w:t>y</w:t>
      </w:r>
      <w:proofErr w:type="gramEnd"/>
      <w:r w:rsidRPr="00481F0D">
        <w:rPr>
          <w:rFonts w:ascii="Arial" w:hAnsi="Arial" w:cs="Arial"/>
          <w:color w:val="231F20"/>
        </w:rPr>
        <w:t xml:space="preserve"> período refractario más corto. La reentrada se establece al conducirse el impulso</w:t>
      </w:r>
      <w:r>
        <w:rPr>
          <w:rFonts w:ascii="Arial" w:hAnsi="Arial" w:cs="Arial"/>
          <w:color w:val="231F20"/>
        </w:rPr>
        <w:t xml:space="preserve"> </w:t>
      </w:r>
      <w:proofErr w:type="spellStart"/>
      <w:r w:rsidRPr="00481F0D">
        <w:rPr>
          <w:rFonts w:ascii="Arial" w:hAnsi="Arial" w:cs="Arial"/>
          <w:color w:val="231F20"/>
        </w:rPr>
        <w:t>anterógrado</w:t>
      </w:r>
      <w:proofErr w:type="spellEnd"/>
      <w:r w:rsidRPr="00481F0D">
        <w:rPr>
          <w:rFonts w:ascii="Arial" w:hAnsi="Arial" w:cs="Arial"/>
          <w:color w:val="231F20"/>
        </w:rPr>
        <w:t xml:space="preserve"> a través de una vía y retornar por la otra vía, se establece así el</w:t>
      </w:r>
      <w:r>
        <w:rPr>
          <w:rFonts w:ascii="Arial" w:hAnsi="Arial" w:cs="Arial"/>
          <w:color w:val="231F20"/>
        </w:rPr>
        <w:t xml:space="preserve"> </w:t>
      </w:r>
      <w:r w:rsidRPr="00481F0D">
        <w:rPr>
          <w:rFonts w:ascii="Arial" w:hAnsi="Arial" w:cs="Arial"/>
          <w:color w:val="231F20"/>
        </w:rPr>
        <w:t>circuito que perpetua la taquicardia. La relación A</w:t>
      </w:r>
      <w:proofErr w:type="gramStart"/>
      <w:r w:rsidRPr="00481F0D">
        <w:rPr>
          <w:rFonts w:ascii="Arial" w:hAnsi="Arial" w:cs="Arial"/>
          <w:color w:val="231F20"/>
        </w:rPr>
        <w:t>:V</w:t>
      </w:r>
      <w:proofErr w:type="gramEnd"/>
      <w:r w:rsidRPr="00481F0D">
        <w:rPr>
          <w:rFonts w:ascii="Arial" w:hAnsi="Arial" w:cs="Arial"/>
          <w:color w:val="231F20"/>
        </w:rPr>
        <w:t xml:space="preserve"> suele ser 1:1. </w:t>
      </w:r>
      <w:r w:rsidRPr="00715665">
        <w:rPr>
          <w:rFonts w:ascii="Arial" w:hAnsi="Arial" w:cs="Arial"/>
          <w:color w:val="231F20"/>
          <w:highlight w:val="yellow"/>
          <w:u w:val="single"/>
        </w:rPr>
        <w:t xml:space="preserve">El </w:t>
      </w:r>
      <w:proofErr w:type="spellStart"/>
      <w:r w:rsidRPr="00715665">
        <w:rPr>
          <w:rFonts w:ascii="Arial" w:hAnsi="Arial" w:cs="Arial"/>
          <w:color w:val="231F20"/>
          <w:highlight w:val="yellow"/>
          <w:u w:val="single"/>
        </w:rPr>
        <w:t>verapamilo</w:t>
      </w:r>
      <w:proofErr w:type="spellEnd"/>
      <w:r w:rsidR="003E4434" w:rsidRPr="00715665">
        <w:rPr>
          <w:rFonts w:ascii="Arial" w:hAnsi="Arial" w:cs="Arial"/>
          <w:color w:val="231F20"/>
          <w:highlight w:val="yellow"/>
          <w:u w:val="single"/>
        </w:rPr>
        <w:t xml:space="preserve"> </w:t>
      </w:r>
      <w:r w:rsidRPr="00715665">
        <w:rPr>
          <w:rFonts w:ascii="Arial" w:hAnsi="Arial" w:cs="Arial"/>
          <w:color w:val="231F20"/>
          <w:highlight w:val="yellow"/>
          <w:u w:val="single"/>
        </w:rPr>
        <w:t>oral para evitar crisis y la administración i.v. en los episodios agudos es un tratamiento</w:t>
      </w:r>
    </w:p>
    <w:p w:rsidR="00481F0D" w:rsidRPr="00481F0D" w:rsidRDefault="00481F0D" w:rsidP="00481F0D">
      <w:pPr>
        <w:rPr>
          <w:rFonts w:ascii="Arial" w:hAnsi="Arial" w:cs="Arial"/>
        </w:rPr>
      </w:pPr>
      <w:proofErr w:type="gramStart"/>
      <w:r w:rsidRPr="00715665">
        <w:rPr>
          <w:rFonts w:ascii="Arial" w:hAnsi="Arial" w:cs="Arial"/>
          <w:color w:val="231F20"/>
          <w:highlight w:val="yellow"/>
          <w:u w:val="single"/>
        </w:rPr>
        <w:t>eficaz</w:t>
      </w:r>
      <w:proofErr w:type="gramEnd"/>
      <w:r w:rsidRPr="00715665">
        <w:rPr>
          <w:rFonts w:ascii="Arial" w:hAnsi="Arial" w:cs="Arial"/>
          <w:color w:val="231F20"/>
          <w:highlight w:val="yellow"/>
          <w:u w:val="single"/>
        </w:rPr>
        <w:t xml:space="preserve"> en la mayoría de los pacientes</w:t>
      </w:r>
      <w:r w:rsidRPr="00481F0D">
        <w:rPr>
          <w:rFonts w:ascii="Arial" w:hAnsi="Arial" w:cs="Arial"/>
          <w:color w:val="231F20"/>
        </w:rPr>
        <w:t xml:space="preserve"> (Fig.17.22).</w:t>
      </w:r>
    </w:p>
    <w:p w:rsidR="00212C1C" w:rsidRDefault="00212C1C" w:rsidP="00481F0D">
      <w:pPr>
        <w:rPr>
          <w:rFonts w:ascii="Arial" w:hAnsi="Arial" w:cs="Arial"/>
        </w:rPr>
      </w:pPr>
    </w:p>
    <w:p w:rsidR="00481F0D" w:rsidRDefault="003E4434" w:rsidP="00481F0D">
      <w:pPr>
        <w:rPr>
          <w:rFonts w:ascii="Arial" w:hAnsi="Arial" w:cs="Arial"/>
        </w:rPr>
      </w:pPr>
      <w:r>
        <w:rPr>
          <w:rFonts w:ascii="Arial" w:hAnsi="Arial" w:cs="Arial"/>
          <w:noProof/>
        </w:rPr>
        <w:lastRenderedPageBreak/>
        <w:drawing>
          <wp:inline distT="0" distB="0" distL="0" distR="0">
            <wp:extent cx="3379470" cy="3856355"/>
            <wp:effectExtent l="19050" t="0" r="0" b="0"/>
            <wp:docPr id="2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3379470" cy="3856355"/>
                    </a:xfrm>
                    <a:prstGeom prst="rect">
                      <a:avLst/>
                    </a:prstGeom>
                    <a:noFill/>
                    <a:ln w="9525">
                      <a:noFill/>
                      <a:miter lim="800000"/>
                      <a:headEnd/>
                      <a:tailEnd/>
                    </a:ln>
                  </pic:spPr>
                </pic:pic>
              </a:graphicData>
            </a:graphic>
          </wp:inline>
        </w:drawing>
      </w:r>
      <w:r w:rsidRPr="00481F0D">
        <w:rPr>
          <w:rFonts w:ascii="Arial" w:hAnsi="Arial" w:cs="Arial"/>
          <w:color w:val="231F20"/>
        </w:rPr>
        <w:t>(Fig.17.22).</w:t>
      </w:r>
    </w:p>
    <w:p w:rsidR="003E4434" w:rsidRPr="003E4434" w:rsidRDefault="003E4434" w:rsidP="003E4434">
      <w:pPr>
        <w:autoSpaceDE w:val="0"/>
        <w:autoSpaceDN w:val="0"/>
        <w:adjustRightInd w:val="0"/>
        <w:spacing w:after="0" w:line="240" w:lineRule="auto"/>
        <w:rPr>
          <w:rFonts w:ascii="Arial" w:hAnsi="Arial" w:cs="Arial"/>
          <w:b/>
          <w:bCs/>
          <w:color w:val="231F20"/>
          <w:sz w:val="28"/>
          <w:szCs w:val="28"/>
        </w:rPr>
      </w:pPr>
      <w:r w:rsidRPr="003E4434">
        <w:rPr>
          <w:rFonts w:ascii="Arial" w:hAnsi="Arial" w:cs="Arial"/>
          <w:b/>
          <w:bCs/>
          <w:color w:val="231F20"/>
          <w:sz w:val="28"/>
          <w:szCs w:val="28"/>
        </w:rPr>
        <w:t>Trastornos de la conducción</w:t>
      </w:r>
    </w:p>
    <w:p w:rsidR="003E4434" w:rsidRPr="003E4434" w:rsidRDefault="003E4434" w:rsidP="003E4434">
      <w:pPr>
        <w:autoSpaceDE w:val="0"/>
        <w:autoSpaceDN w:val="0"/>
        <w:adjustRightInd w:val="0"/>
        <w:spacing w:after="0" w:line="240" w:lineRule="auto"/>
        <w:rPr>
          <w:rFonts w:ascii="Arial" w:hAnsi="Arial" w:cs="Arial"/>
          <w:color w:val="231F20"/>
        </w:rPr>
      </w:pPr>
      <w:r w:rsidRPr="003E4434">
        <w:rPr>
          <w:rFonts w:ascii="Arial" w:hAnsi="Arial" w:cs="Arial"/>
          <w:color w:val="231F20"/>
        </w:rPr>
        <w:t>La conducción se origina en el NS y durante su recorrido hasta la red de</w:t>
      </w:r>
      <w:r>
        <w:rPr>
          <w:rFonts w:ascii="Arial" w:hAnsi="Arial" w:cs="Arial"/>
          <w:color w:val="231F20"/>
        </w:rPr>
        <w:t xml:space="preserve"> </w:t>
      </w:r>
      <w:proofErr w:type="spellStart"/>
      <w:r w:rsidRPr="003E4434">
        <w:rPr>
          <w:rFonts w:ascii="Arial" w:hAnsi="Arial" w:cs="Arial"/>
          <w:color w:val="231F20"/>
        </w:rPr>
        <w:t>Purkinje</w:t>
      </w:r>
      <w:proofErr w:type="spellEnd"/>
      <w:r w:rsidRPr="003E4434">
        <w:rPr>
          <w:rFonts w:ascii="Arial" w:hAnsi="Arial" w:cs="Arial"/>
          <w:color w:val="231F20"/>
        </w:rPr>
        <w:t>, tanto en el lado auricular como en el ventricular pueden aparecer trastornos</w:t>
      </w:r>
      <w:r>
        <w:rPr>
          <w:rFonts w:ascii="Arial" w:hAnsi="Arial" w:cs="Arial"/>
          <w:color w:val="231F20"/>
        </w:rPr>
        <w:t xml:space="preserve"> </w:t>
      </w:r>
      <w:r w:rsidRPr="003E4434">
        <w:rPr>
          <w:rFonts w:ascii="Arial" w:hAnsi="Arial" w:cs="Arial"/>
          <w:color w:val="231F20"/>
        </w:rPr>
        <w:t>que hagan que aumente el tiempo empleado para cubrir este tránsito.</w:t>
      </w:r>
    </w:p>
    <w:p w:rsidR="003E4434" w:rsidRPr="003E4434" w:rsidRDefault="003E4434" w:rsidP="003E4434">
      <w:pPr>
        <w:autoSpaceDE w:val="0"/>
        <w:autoSpaceDN w:val="0"/>
        <w:adjustRightInd w:val="0"/>
        <w:spacing w:after="0" w:line="240" w:lineRule="auto"/>
        <w:rPr>
          <w:rFonts w:ascii="Arial" w:hAnsi="Arial" w:cs="Arial"/>
          <w:color w:val="231F20"/>
        </w:rPr>
      </w:pPr>
      <w:r w:rsidRPr="003E4434">
        <w:rPr>
          <w:rFonts w:ascii="Arial" w:hAnsi="Arial" w:cs="Arial"/>
          <w:color w:val="231F20"/>
        </w:rPr>
        <w:t>En cuanto a su causa, la mayoría tienen una base vascular degenerativa. La</w:t>
      </w:r>
      <w:r>
        <w:rPr>
          <w:rFonts w:ascii="Arial" w:hAnsi="Arial" w:cs="Arial"/>
          <w:color w:val="231F20"/>
        </w:rPr>
        <w:t xml:space="preserve"> </w:t>
      </w:r>
      <w:r w:rsidRPr="003E4434">
        <w:rPr>
          <w:rFonts w:ascii="Arial" w:hAnsi="Arial" w:cs="Arial"/>
          <w:color w:val="231F20"/>
        </w:rPr>
        <w:t xml:space="preserve">enfermedad coronaria es la más frecuente y puede ser de instalación aguda </w:t>
      </w:r>
      <w:proofErr w:type="spellStart"/>
      <w:r w:rsidRPr="003E4434">
        <w:rPr>
          <w:rFonts w:ascii="Arial" w:hAnsi="Arial" w:cs="Arial"/>
          <w:color w:val="231F20"/>
        </w:rPr>
        <w:t>overapamilo</w:t>
      </w:r>
      <w:proofErr w:type="spellEnd"/>
      <w:r w:rsidRPr="003E4434">
        <w:rPr>
          <w:rFonts w:ascii="Arial" w:hAnsi="Arial" w:cs="Arial"/>
          <w:color w:val="231F20"/>
        </w:rPr>
        <w:t>, se encuentra con frecuencia. También los son la fiebre reumática,</w:t>
      </w:r>
      <w:r>
        <w:rPr>
          <w:rFonts w:ascii="Arial" w:hAnsi="Arial" w:cs="Arial"/>
          <w:color w:val="231F20"/>
        </w:rPr>
        <w:t xml:space="preserve"> </w:t>
      </w:r>
      <w:r w:rsidRPr="003E4434">
        <w:rPr>
          <w:rFonts w:ascii="Arial" w:hAnsi="Arial" w:cs="Arial"/>
          <w:color w:val="231F20"/>
        </w:rPr>
        <w:t xml:space="preserve">tumores cardíacos, cardiopatías congénitas (CIA), </w:t>
      </w:r>
      <w:proofErr w:type="spellStart"/>
      <w:r w:rsidRPr="003E4434">
        <w:rPr>
          <w:rFonts w:ascii="Arial" w:hAnsi="Arial" w:cs="Arial"/>
          <w:color w:val="231F20"/>
        </w:rPr>
        <w:t>amiloidosis</w:t>
      </w:r>
      <w:proofErr w:type="spellEnd"/>
      <w:r w:rsidRPr="003E4434">
        <w:rPr>
          <w:rFonts w:ascii="Arial" w:hAnsi="Arial" w:cs="Arial"/>
          <w:color w:val="231F20"/>
        </w:rPr>
        <w:t xml:space="preserve"> y sarcoidosis.</w:t>
      </w:r>
    </w:p>
    <w:p w:rsidR="003E4434" w:rsidRPr="003E4434" w:rsidRDefault="003E4434" w:rsidP="003E4434">
      <w:pPr>
        <w:autoSpaceDE w:val="0"/>
        <w:autoSpaceDN w:val="0"/>
        <w:adjustRightInd w:val="0"/>
        <w:spacing w:after="0" w:line="240" w:lineRule="auto"/>
        <w:rPr>
          <w:rFonts w:ascii="Arial" w:hAnsi="Arial" w:cs="Arial"/>
          <w:color w:val="231F20"/>
        </w:rPr>
      </w:pPr>
      <w:r w:rsidRPr="003E4434">
        <w:rPr>
          <w:rFonts w:ascii="Arial" w:hAnsi="Arial" w:cs="Arial"/>
          <w:color w:val="231F20"/>
        </w:rPr>
        <w:t>Los síntomas dependerán de la FC, y la función ventricular previa. Los BAV</w:t>
      </w:r>
      <w:r>
        <w:rPr>
          <w:rFonts w:ascii="Arial" w:hAnsi="Arial" w:cs="Arial"/>
          <w:color w:val="231F20"/>
        </w:rPr>
        <w:t xml:space="preserve"> </w:t>
      </w:r>
      <w:r w:rsidRPr="003E4434">
        <w:rPr>
          <w:rFonts w:ascii="Arial" w:hAnsi="Arial" w:cs="Arial"/>
          <w:color w:val="231F20"/>
        </w:rPr>
        <w:t>pueden pasar asintomáticos, expresarse como un cansancio y disnea a mínimos</w:t>
      </w:r>
      <w:r>
        <w:rPr>
          <w:rFonts w:ascii="Arial" w:hAnsi="Arial" w:cs="Arial"/>
          <w:color w:val="231F20"/>
        </w:rPr>
        <w:t xml:space="preserve"> </w:t>
      </w:r>
      <w:r w:rsidRPr="003E4434">
        <w:rPr>
          <w:rFonts w:ascii="Arial" w:hAnsi="Arial" w:cs="Arial"/>
          <w:color w:val="231F20"/>
        </w:rPr>
        <w:t>esfuerzos o producir un síncope en los casos de bloqueos más avanzados. Los de</w:t>
      </w:r>
      <w:r>
        <w:rPr>
          <w:rFonts w:ascii="Arial" w:hAnsi="Arial" w:cs="Arial"/>
          <w:color w:val="231F20"/>
        </w:rPr>
        <w:t xml:space="preserve"> </w:t>
      </w:r>
      <w:r w:rsidRPr="003E4434">
        <w:rPr>
          <w:rFonts w:ascii="Arial" w:hAnsi="Arial" w:cs="Arial"/>
          <w:color w:val="231F20"/>
        </w:rPr>
        <w:t>rama derecha son asintomáticos y son hallados al hacer un ECG por otras causas</w:t>
      </w:r>
    </w:p>
    <w:p w:rsidR="003E4434" w:rsidRPr="003E4434" w:rsidRDefault="003E4434" w:rsidP="003E4434">
      <w:pPr>
        <w:autoSpaceDE w:val="0"/>
        <w:autoSpaceDN w:val="0"/>
        <w:adjustRightInd w:val="0"/>
        <w:spacing w:after="0" w:line="240" w:lineRule="auto"/>
        <w:rPr>
          <w:rFonts w:ascii="Arial" w:hAnsi="Arial" w:cs="Arial"/>
          <w:b/>
          <w:color w:val="231F20"/>
        </w:rPr>
      </w:pPr>
      <w:proofErr w:type="gramStart"/>
      <w:r w:rsidRPr="003E4434">
        <w:rPr>
          <w:rFonts w:ascii="Arial" w:hAnsi="Arial" w:cs="Arial"/>
          <w:color w:val="231F20"/>
        </w:rPr>
        <w:t>y</w:t>
      </w:r>
      <w:proofErr w:type="gramEnd"/>
      <w:r w:rsidRPr="003E4434">
        <w:rPr>
          <w:rFonts w:ascii="Arial" w:hAnsi="Arial" w:cs="Arial"/>
          <w:color w:val="231F20"/>
        </w:rPr>
        <w:t xml:space="preserve"> los de izquierda pueden traducir enfermedad coronaria, por lo que pueden ser de</w:t>
      </w:r>
      <w:r>
        <w:rPr>
          <w:rFonts w:ascii="Arial" w:hAnsi="Arial" w:cs="Arial"/>
          <w:color w:val="231F20"/>
        </w:rPr>
        <w:t xml:space="preserve"> </w:t>
      </w:r>
      <w:r w:rsidRPr="003E4434">
        <w:rPr>
          <w:rFonts w:ascii="Arial" w:hAnsi="Arial" w:cs="Arial"/>
          <w:color w:val="231F20"/>
        </w:rPr>
        <w:t xml:space="preserve">instalación aguda como manifestación de </w:t>
      </w:r>
      <w:r w:rsidRPr="003E4434">
        <w:rPr>
          <w:rFonts w:ascii="Arial" w:hAnsi="Arial" w:cs="Arial"/>
          <w:b/>
          <w:color w:val="231F20"/>
        </w:rPr>
        <w:t>un IMA o hallarse tardíamente durante chequeo.</w:t>
      </w:r>
    </w:p>
    <w:p w:rsidR="003E4434" w:rsidRPr="003E4434" w:rsidRDefault="003E4434" w:rsidP="003E4434">
      <w:pPr>
        <w:autoSpaceDE w:val="0"/>
        <w:autoSpaceDN w:val="0"/>
        <w:adjustRightInd w:val="0"/>
        <w:spacing w:after="0" w:line="240" w:lineRule="auto"/>
        <w:rPr>
          <w:rFonts w:ascii="Arial" w:hAnsi="Arial" w:cs="Arial"/>
          <w:color w:val="231F20"/>
        </w:rPr>
      </w:pPr>
      <w:r w:rsidRPr="003E4434">
        <w:rPr>
          <w:rFonts w:ascii="Arial" w:hAnsi="Arial" w:cs="Arial"/>
          <w:i/>
          <w:iCs/>
          <w:color w:val="231F20"/>
        </w:rPr>
        <w:t xml:space="preserve">Bloqueo </w:t>
      </w:r>
      <w:proofErr w:type="spellStart"/>
      <w:r w:rsidRPr="003E4434">
        <w:rPr>
          <w:rFonts w:ascii="Arial" w:hAnsi="Arial" w:cs="Arial"/>
          <w:i/>
          <w:iCs/>
          <w:color w:val="231F20"/>
        </w:rPr>
        <w:t>sinoatrial</w:t>
      </w:r>
      <w:proofErr w:type="spellEnd"/>
      <w:r w:rsidRPr="003E4434">
        <w:rPr>
          <w:rFonts w:ascii="Arial" w:hAnsi="Arial" w:cs="Arial"/>
          <w:color w:val="231F20"/>
        </w:rPr>
        <w:t>. El impulso es bloqueado a nivel del NS, el cual logra</w:t>
      </w:r>
      <w:r>
        <w:rPr>
          <w:rFonts w:ascii="Arial" w:hAnsi="Arial" w:cs="Arial"/>
          <w:color w:val="231F20"/>
        </w:rPr>
        <w:t xml:space="preserve"> </w:t>
      </w:r>
      <w:r w:rsidRPr="003E4434">
        <w:rPr>
          <w:rFonts w:ascii="Arial" w:hAnsi="Arial" w:cs="Arial"/>
          <w:color w:val="231F20"/>
        </w:rPr>
        <w:t>activarse al igual que sus células automáticas, pero sus fibras son incapaces de</w:t>
      </w:r>
      <w:r>
        <w:rPr>
          <w:rFonts w:ascii="Arial" w:hAnsi="Arial" w:cs="Arial"/>
          <w:color w:val="231F20"/>
        </w:rPr>
        <w:t xml:space="preserve"> </w:t>
      </w:r>
      <w:r w:rsidRPr="003E4434">
        <w:rPr>
          <w:rFonts w:ascii="Arial" w:hAnsi="Arial" w:cs="Arial"/>
          <w:color w:val="231F20"/>
        </w:rPr>
        <w:t>conducir a la musculatura auricular, por lo que se origina un silencio y que</w:t>
      </w:r>
      <w:r>
        <w:rPr>
          <w:rFonts w:ascii="Arial" w:hAnsi="Arial" w:cs="Arial"/>
          <w:color w:val="231F20"/>
        </w:rPr>
        <w:t xml:space="preserve"> </w:t>
      </w:r>
      <w:proofErr w:type="spellStart"/>
      <w:r w:rsidRPr="003E4434">
        <w:rPr>
          <w:rFonts w:ascii="Arial" w:hAnsi="Arial" w:cs="Arial"/>
          <w:color w:val="231F20"/>
        </w:rPr>
        <w:t>electrocardiográficamente</w:t>
      </w:r>
      <w:proofErr w:type="spellEnd"/>
      <w:r w:rsidRPr="003E4434">
        <w:rPr>
          <w:rFonts w:ascii="Arial" w:hAnsi="Arial" w:cs="Arial"/>
          <w:color w:val="231F20"/>
        </w:rPr>
        <w:t xml:space="preserve"> se traduce en ausencia de onda P y complejo QRS, la</w:t>
      </w:r>
      <w:r>
        <w:rPr>
          <w:rFonts w:ascii="Arial" w:hAnsi="Arial" w:cs="Arial"/>
          <w:color w:val="231F20"/>
        </w:rPr>
        <w:t xml:space="preserve"> </w:t>
      </w:r>
      <w:r w:rsidRPr="003E4434">
        <w:rPr>
          <w:rFonts w:ascii="Arial" w:hAnsi="Arial" w:cs="Arial"/>
          <w:color w:val="231F20"/>
        </w:rPr>
        <w:t>distancia entre la onda R anterior y la siguiente a la falla se duplica, lo que demuestra</w:t>
      </w:r>
      <w:r>
        <w:rPr>
          <w:rFonts w:ascii="Arial" w:hAnsi="Arial" w:cs="Arial"/>
          <w:color w:val="231F20"/>
        </w:rPr>
        <w:t xml:space="preserve"> </w:t>
      </w:r>
      <w:r w:rsidRPr="003E4434">
        <w:rPr>
          <w:rFonts w:ascii="Arial" w:hAnsi="Arial" w:cs="Arial"/>
          <w:color w:val="231F20"/>
        </w:rPr>
        <w:t>que dejó de inscribirse un ciclo completo.</w:t>
      </w:r>
    </w:p>
    <w:p w:rsidR="003E4434" w:rsidRPr="003E4434" w:rsidRDefault="003E4434" w:rsidP="003E4434">
      <w:pPr>
        <w:autoSpaceDE w:val="0"/>
        <w:autoSpaceDN w:val="0"/>
        <w:adjustRightInd w:val="0"/>
        <w:spacing w:after="0" w:line="240" w:lineRule="auto"/>
        <w:rPr>
          <w:rFonts w:ascii="Arial" w:hAnsi="Arial" w:cs="Arial"/>
          <w:color w:val="231F20"/>
        </w:rPr>
      </w:pPr>
      <w:r w:rsidRPr="003E4434">
        <w:rPr>
          <w:rFonts w:ascii="Arial" w:hAnsi="Arial" w:cs="Arial"/>
          <w:b/>
          <w:i/>
          <w:iCs/>
          <w:color w:val="231F20"/>
        </w:rPr>
        <w:t>Bloqueos de rama</w:t>
      </w:r>
      <w:r w:rsidRPr="003E4434">
        <w:rPr>
          <w:rFonts w:ascii="Arial" w:hAnsi="Arial" w:cs="Arial"/>
          <w:b/>
          <w:color w:val="231F20"/>
        </w:rPr>
        <w:t>.</w:t>
      </w:r>
      <w:r w:rsidRPr="003E4434">
        <w:rPr>
          <w:rFonts w:ascii="Arial" w:hAnsi="Arial" w:cs="Arial"/>
          <w:color w:val="231F20"/>
        </w:rPr>
        <w:t xml:space="preserve"> En estas entidades el trastorno de la conducción se encuentra</w:t>
      </w:r>
      <w:r>
        <w:rPr>
          <w:rFonts w:ascii="Arial" w:hAnsi="Arial" w:cs="Arial"/>
          <w:color w:val="231F20"/>
        </w:rPr>
        <w:t xml:space="preserve"> </w:t>
      </w:r>
      <w:r w:rsidRPr="003E4434">
        <w:rPr>
          <w:rFonts w:ascii="Arial" w:hAnsi="Arial" w:cs="Arial"/>
          <w:color w:val="231F20"/>
        </w:rPr>
        <w:t>en la propia musculatura ventricular, por lo que también se le denomina</w:t>
      </w:r>
      <w:r>
        <w:rPr>
          <w:rFonts w:ascii="Arial" w:hAnsi="Arial" w:cs="Arial"/>
          <w:color w:val="231F20"/>
        </w:rPr>
        <w:t xml:space="preserve"> </w:t>
      </w:r>
      <w:r w:rsidRPr="003E4434">
        <w:rPr>
          <w:rFonts w:ascii="Arial" w:hAnsi="Arial" w:cs="Arial"/>
          <w:color w:val="231F20"/>
        </w:rPr>
        <w:t xml:space="preserve">bloqueo </w:t>
      </w:r>
      <w:proofErr w:type="spellStart"/>
      <w:r w:rsidRPr="003E4434">
        <w:rPr>
          <w:rFonts w:ascii="Arial" w:hAnsi="Arial" w:cs="Arial"/>
          <w:color w:val="231F20"/>
        </w:rPr>
        <w:t>intraventricular</w:t>
      </w:r>
      <w:proofErr w:type="spellEnd"/>
      <w:r w:rsidRPr="003E4434">
        <w:rPr>
          <w:rFonts w:ascii="Arial" w:hAnsi="Arial" w:cs="Arial"/>
          <w:color w:val="231F20"/>
        </w:rPr>
        <w:t>. La activación no se propaga por esta rama, por lo que el</w:t>
      </w:r>
      <w:r>
        <w:rPr>
          <w:rFonts w:ascii="Arial" w:hAnsi="Arial" w:cs="Arial"/>
          <w:color w:val="231F20"/>
        </w:rPr>
        <w:t xml:space="preserve"> </w:t>
      </w:r>
      <w:r w:rsidRPr="003E4434">
        <w:rPr>
          <w:rFonts w:ascii="Arial" w:hAnsi="Arial" w:cs="Arial"/>
          <w:color w:val="231F20"/>
        </w:rPr>
        <w:t>ventrículo correspondiente se activa con retraso evidente, lo que produce complejos</w:t>
      </w:r>
    </w:p>
    <w:p w:rsidR="003E4434" w:rsidRPr="003E4434" w:rsidRDefault="003E4434" w:rsidP="003E4434">
      <w:pPr>
        <w:autoSpaceDE w:val="0"/>
        <w:autoSpaceDN w:val="0"/>
        <w:adjustRightInd w:val="0"/>
        <w:spacing w:after="0" w:line="240" w:lineRule="auto"/>
        <w:rPr>
          <w:rFonts w:ascii="Arial" w:hAnsi="Arial" w:cs="Arial"/>
          <w:color w:val="231F20"/>
        </w:rPr>
      </w:pPr>
      <w:r w:rsidRPr="003E4434">
        <w:rPr>
          <w:rFonts w:ascii="Arial" w:hAnsi="Arial" w:cs="Arial"/>
          <w:color w:val="231F20"/>
        </w:rPr>
        <w:t xml:space="preserve">QRS anchos (&gt; 0,12 s), con muescas, </w:t>
      </w:r>
      <w:proofErr w:type="spellStart"/>
      <w:r w:rsidRPr="003E4434">
        <w:rPr>
          <w:rFonts w:ascii="Arial" w:hAnsi="Arial" w:cs="Arial"/>
          <w:color w:val="231F20"/>
        </w:rPr>
        <w:t>empastamientos</w:t>
      </w:r>
      <w:proofErr w:type="spellEnd"/>
      <w:r w:rsidRPr="003E4434">
        <w:rPr>
          <w:rFonts w:ascii="Arial" w:hAnsi="Arial" w:cs="Arial"/>
          <w:color w:val="231F20"/>
        </w:rPr>
        <w:t xml:space="preserve">, </w:t>
      </w:r>
      <w:proofErr w:type="spellStart"/>
      <w:r w:rsidRPr="003E4434">
        <w:rPr>
          <w:rFonts w:ascii="Arial" w:hAnsi="Arial" w:cs="Arial"/>
          <w:color w:val="231F20"/>
        </w:rPr>
        <w:t>polifasismo</w:t>
      </w:r>
      <w:proofErr w:type="spellEnd"/>
      <w:r w:rsidRPr="003E4434">
        <w:rPr>
          <w:rFonts w:ascii="Arial" w:hAnsi="Arial" w:cs="Arial"/>
          <w:color w:val="231F20"/>
        </w:rPr>
        <w:t xml:space="preserve"> del tipo </w:t>
      </w:r>
      <w:proofErr w:type="spellStart"/>
      <w:r w:rsidRPr="003E4434">
        <w:rPr>
          <w:rFonts w:ascii="Arial" w:hAnsi="Arial" w:cs="Arial"/>
          <w:color w:val="231F20"/>
        </w:rPr>
        <w:t>rSR</w:t>
      </w:r>
      <w:proofErr w:type="spellEnd"/>
      <w:r w:rsidRPr="003E4434">
        <w:rPr>
          <w:rFonts w:ascii="Arial" w:hAnsi="Arial" w:cs="Arial"/>
          <w:color w:val="231F20"/>
        </w:rPr>
        <w:t>,</w:t>
      </w:r>
      <w:r>
        <w:rPr>
          <w:rFonts w:ascii="Arial" w:hAnsi="Arial" w:cs="Arial"/>
          <w:color w:val="231F20"/>
        </w:rPr>
        <w:t xml:space="preserve"> </w:t>
      </w:r>
      <w:r w:rsidRPr="003E4434">
        <w:rPr>
          <w:rFonts w:ascii="Arial" w:hAnsi="Arial" w:cs="Arial"/>
          <w:color w:val="231F20"/>
        </w:rPr>
        <w:t>ondas T negativas.</w:t>
      </w:r>
    </w:p>
    <w:p w:rsidR="003E4434" w:rsidRDefault="003E4434" w:rsidP="003E4434">
      <w:pPr>
        <w:autoSpaceDE w:val="0"/>
        <w:autoSpaceDN w:val="0"/>
        <w:adjustRightInd w:val="0"/>
        <w:spacing w:after="0" w:line="240" w:lineRule="auto"/>
        <w:rPr>
          <w:rFonts w:ascii="Arial" w:hAnsi="Arial" w:cs="Arial"/>
          <w:color w:val="231F20"/>
        </w:rPr>
      </w:pPr>
      <w:r w:rsidRPr="003E4434">
        <w:rPr>
          <w:rFonts w:ascii="Arial" w:hAnsi="Arial" w:cs="Arial"/>
          <w:color w:val="231F20"/>
        </w:rPr>
        <w:t>Si las alteraciones del QRS se hallan en al onda R de V1 y V2 y en al S de V4,</w:t>
      </w:r>
      <w:r>
        <w:rPr>
          <w:rFonts w:ascii="Arial" w:hAnsi="Arial" w:cs="Arial"/>
          <w:color w:val="231F20"/>
        </w:rPr>
        <w:t xml:space="preserve"> </w:t>
      </w:r>
      <w:r w:rsidRPr="003E4434">
        <w:rPr>
          <w:rFonts w:ascii="Arial" w:hAnsi="Arial" w:cs="Arial"/>
          <w:color w:val="231F20"/>
        </w:rPr>
        <w:t>V5 y V6 el bloqueo es derecho y si los trastornos del QRS se localizan en las S de</w:t>
      </w:r>
      <w:r>
        <w:rPr>
          <w:rFonts w:ascii="Arial" w:hAnsi="Arial" w:cs="Arial"/>
          <w:color w:val="231F20"/>
        </w:rPr>
        <w:t xml:space="preserve"> </w:t>
      </w:r>
      <w:r w:rsidRPr="003E4434">
        <w:rPr>
          <w:rFonts w:ascii="Arial" w:hAnsi="Arial" w:cs="Arial"/>
          <w:color w:val="231F20"/>
        </w:rPr>
        <w:t>V1 y V2 y la R de V5 y V6, es bloqueo será de rama izquierda.</w:t>
      </w:r>
      <w:r>
        <w:rPr>
          <w:rFonts w:ascii="Arial" w:hAnsi="Arial" w:cs="Arial"/>
          <w:color w:val="231F20"/>
        </w:rPr>
        <w:t xml:space="preserve"> </w:t>
      </w:r>
      <w:r w:rsidRPr="003E4434">
        <w:rPr>
          <w:rFonts w:ascii="Arial" w:hAnsi="Arial" w:cs="Arial"/>
          <w:i/>
          <w:iCs/>
          <w:color w:val="231F20"/>
        </w:rPr>
        <w:t>Bloqueo de rama derecha</w:t>
      </w:r>
      <w:r w:rsidRPr="003E4434">
        <w:rPr>
          <w:rFonts w:ascii="Arial" w:hAnsi="Arial" w:cs="Arial"/>
          <w:color w:val="231F20"/>
        </w:rPr>
        <w:t>. Se manifiesta con S ancha y empastada en DI y</w:t>
      </w:r>
      <w:r>
        <w:rPr>
          <w:rFonts w:ascii="Arial" w:hAnsi="Arial" w:cs="Arial"/>
          <w:color w:val="231F20"/>
        </w:rPr>
        <w:t xml:space="preserve"> </w:t>
      </w:r>
      <w:r w:rsidRPr="003E4434">
        <w:rPr>
          <w:rFonts w:ascii="Arial" w:hAnsi="Arial" w:cs="Arial"/>
          <w:color w:val="231F20"/>
        </w:rPr>
        <w:t>R ancha y empastada en AVR. El QRS es en forma de dromedario en V1 y V2</w:t>
      </w:r>
      <w:r>
        <w:rPr>
          <w:rFonts w:ascii="Arial" w:hAnsi="Arial" w:cs="Arial"/>
          <w:color w:val="231F20"/>
        </w:rPr>
        <w:t xml:space="preserve"> </w:t>
      </w:r>
      <w:r w:rsidRPr="003E4434">
        <w:rPr>
          <w:rFonts w:ascii="Arial" w:hAnsi="Arial" w:cs="Arial"/>
          <w:color w:val="231F20"/>
        </w:rPr>
        <w:t>(</w:t>
      </w:r>
      <w:proofErr w:type="spellStart"/>
      <w:r w:rsidRPr="003E4434">
        <w:rPr>
          <w:rFonts w:ascii="Arial" w:hAnsi="Arial" w:cs="Arial"/>
          <w:color w:val="231F20"/>
        </w:rPr>
        <w:t>rSR</w:t>
      </w:r>
      <w:proofErr w:type="spellEnd"/>
      <w:r w:rsidRPr="003E4434">
        <w:rPr>
          <w:rFonts w:ascii="Arial" w:hAnsi="Arial" w:cs="Arial"/>
          <w:color w:val="231F20"/>
        </w:rPr>
        <w:t>´) de bajo voltaje, siendo el QRS en V5 y V6 con S de pequeño voltaje, ancha</w:t>
      </w:r>
      <w:r>
        <w:rPr>
          <w:rFonts w:ascii="Arial" w:hAnsi="Arial" w:cs="Arial"/>
          <w:color w:val="231F20"/>
        </w:rPr>
        <w:t xml:space="preserve"> </w:t>
      </w:r>
      <w:r w:rsidRPr="003E4434">
        <w:rPr>
          <w:rFonts w:ascii="Arial" w:hAnsi="Arial" w:cs="Arial"/>
          <w:color w:val="231F20"/>
        </w:rPr>
        <w:t>y empastada. El eje eléctrico está desviado a la derecha (Fig. 17.24).</w:t>
      </w:r>
    </w:p>
    <w:p w:rsidR="004D215E" w:rsidRDefault="003E4434" w:rsidP="003E4434">
      <w:pPr>
        <w:rPr>
          <w:rFonts w:ascii="Arial" w:hAnsi="Arial" w:cs="Arial"/>
        </w:rPr>
      </w:pPr>
      <w:r>
        <w:rPr>
          <w:rFonts w:ascii="Arial" w:hAnsi="Arial" w:cs="Arial"/>
          <w:noProof/>
        </w:rPr>
        <w:lastRenderedPageBreak/>
        <w:drawing>
          <wp:inline distT="0" distB="0" distL="0" distR="0">
            <wp:extent cx="3766820" cy="1719580"/>
            <wp:effectExtent l="19050" t="0" r="5080" b="0"/>
            <wp:docPr id="2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3766820" cy="1719580"/>
                    </a:xfrm>
                    <a:prstGeom prst="rect">
                      <a:avLst/>
                    </a:prstGeom>
                    <a:noFill/>
                    <a:ln w="9525">
                      <a:noFill/>
                      <a:miter lim="800000"/>
                      <a:headEnd/>
                      <a:tailEnd/>
                    </a:ln>
                  </pic:spPr>
                </pic:pic>
              </a:graphicData>
            </a:graphic>
          </wp:inline>
        </w:drawing>
      </w:r>
      <w:r w:rsidRPr="003E4434">
        <w:rPr>
          <w:rFonts w:ascii="Arial" w:hAnsi="Arial" w:cs="Arial"/>
          <w:color w:val="231F20"/>
        </w:rPr>
        <w:t>(Fig. 17.24).</w:t>
      </w:r>
    </w:p>
    <w:p w:rsidR="004D215E" w:rsidRDefault="004D215E" w:rsidP="004D215E">
      <w:pPr>
        <w:autoSpaceDE w:val="0"/>
        <w:autoSpaceDN w:val="0"/>
        <w:adjustRightInd w:val="0"/>
        <w:spacing w:after="0" w:line="240" w:lineRule="auto"/>
        <w:rPr>
          <w:rFonts w:ascii="Arial" w:hAnsi="Arial" w:cs="Arial"/>
          <w:color w:val="231F20"/>
        </w:rPr>
      </w:pPr>
      <w:r w:rsidRPr="004D215E">
        <w:rPr>
          <w:rFonts w:ascii="Arial" w:hAnsi="Arial" w:cs="Arial"/>
          <w:i/>
          <w:iCs/>
          <w:color w:val="231F20"/>
          <w:sz w:val="28"/>
          <w:szCs w:val="28"/>
        </w:rPr>
        <w:t>Bloqueo de rama izquierda</w:t>
      </w:r>
      <w:r w:rsidRPr="004D215E">
        <w:rPr>
          <w:rFonts w:ascii="Arial" w:hAnsi="Arial" w:cs="Arial"/>
          <w:color w:val="231F20"/>
        </w:rPr>
        <w:t>. El eje eléctrico se encuentra desviado a la izquierda.</w:t>
      </w:r>
      <w:r>
        <w:rPr>
          <w:rFonts w:ascii="Arial" w:hAnsi="Arial" w:cs="Arial"/>
          <w:color w:val="231F20"/>
        </w:rPr>
        <w:t xml:space="preserve"> </w:t>
      </w:r>
      <w:r w:rsidRPr="004D215E">
        <w:rPr>
          <w:rFonts w:ascii="Arial" w:hAnsi="Arial" w:cs="Arial"/>
          <w:color w:val="231F20"/>
        </w:rPr>
        <w:t>La onda R es empastada en DI y AVL, con alteraciones del ST-T y en V5</w:t>
      </w:r>
      <w:r>
        <w:rPr>
          <w:rFonts w:ascii="Arial" w:hAnsi="Arial" w:cs="Arial"/>
          <w:color w:val="231F20"/>
        </w:rPr>
        <w:t xml:space="preserve"> </w:t>
      </w:r>
      <w:r w:rsidRPr="004D215E">
        <w:rPr>
          <w:rFonts w:ascii="Arial" w:hAnsi="Arial" w:cs="Arial"/>
          <w:color w:val="231F20"/>
        </w:rPr>
        <w:t>y V6 la R es ancha, en meseta, empastada en porción media y terminal, ST y T</w:t>
      </w:r>
      <w:r>
        <w:rPr>
          <w:rFonts w:ascii="Arial" w:hAnsi="Arial" w:cs="Arial"/>
          <w:color w:val="231F20"/>
        </w:rPr>
        <w:t xml:space="preserve"> </w:t>
      </w:r>
      <w:r w:rsidRPr="004D215E">
        <w:rPr>
          <w:rFonts w:ascii="Arial" w:hAnsi="Arial" w:cs="Arial"/>
          <w:color w:val="231F20"/>
        </w:rPr>
        <w:t xml:space="preserve">negativos y ausencia de Q. Existe complejo QS, QRS o </w:t>
      </w:r>
      <w:proofErr w:type="spellStart"/>
      <w:r w:rsidRPr="004D215E">
        <w:rPr>
          <w:rFonts w:ascii="Arial" w:hAnsi="Arial" w:cs="Arial"/>
          <w:color w:val="231F20"/>
        </w:rPr>
        <w:t>rS</w:t>
      </w:r>
      <w:proofErr w:type="spellEnd"/>
      <w:r w:rsidRPr="004D215E">
        <w:rPr>
          <w:rFonts w:ascii="Arial" w:hAnsi="Arial" w:cs="Arial"/>
          <w:color w:val="231F20"/>
        </w:rPr>
        <w:t xml:space="preserve"> en V1 y V2 con S ancha</w:t>
      </w:r>
      <w:r>
        <w:rPr>
          <w:rFonts w:ascii="Arial" w:hAnsi="Arial" w:cs="Arial"/>
          <w:color w:val="231F20"/>
        </w:rPr>
        <w:t xml:space="preserve"> </w:t>
      </w:r>
      <w:r w:rsidRPr="004D215E">
        <w:rPr>
          <w:rFonts w:ascii="Arial" w:hAnsi="Arial" w:cs="Arial"/>
          <w:color w:val="231F20"/>
        </w:rPr>
        <w:t>y empastada, terminando con la elevación del punto J con ST y T positiva (Fig. 17.25).</w:t>
      </w:r>
    </w:p>
    <w:p w:rsidR="004D215E" w:rsidRDefault="004D215E" w:rsidP="004D215E">
      <w:pPr>
        <w:rPr>
          <w:rFonts w:ascii="Arial" w:hAnsi="Arial" w:cs="Arial"/>
        </w:rPr>
      </w:pPr>
    </w:p>
    <w:p w:rsidR="004D215E" w:rsidRDefault="004D215E" w:rsidP="004D215E">
      <w:pPr>
        <w:ind w:firstLine="708"/>
        <w:rPr>
          <w:rFonts w:ascii="Arial" w:hAnsi="Arial" w:cs="Arial"/>
        </w:rPr>
      </w:pPr>
      <w:r>
        <w:rPr>
          <w:rFonts w:ascii="Arial" w:hAnsi="Arial" w:cs="Arial"/>
          <w:noProof/>
        </w:rPr>
        <w:drawing>
          <wp:inline distT="0" distB="0" distL="0" distR="0">
            <wp:extent cx="3766820" cy="3210560"/>
            <wp:effectExtent l="19050" t="0" r="5080" b="0"/>
            <wp:docPr id="2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a:stretch>
                      <a:fillRect/>
                    </a:stretch>
                  </pic:blipFill>
                  <pic:spPr bwMode="auto">
                    <a:xfrm>
                      <a:off x="0" y="0"/>
                      <a:ext cx="3766820" cy="3210560"/>
                    </a:xfrm>
                    <a:prstGeom prst="rect">
                      <a:avLst/>
                    </a:prstGeom>
                    <a:noFill/>
                    <a:ln w="9525">
                      <a:noFill/>
                      <a:miter lim="800000"/>
                      <a:headEnd/>
                      <a:tailEnd/>
                    </a:ln>
                  </pic:spPr>
                </pic:pic>
              </a:graphicData>
            </a:graphic>
          </wp:inline>
        </w:drawing>
      </w:r>
      <w:r w:rsidRPr="004D215E">
        <w:rPr>
          <w:rFonts w:ascii="Arial" w:hAnsi="Arial" w:cs="Arial"/>
          <w:color w:val="231F20"/>
        </w:rPr>
        <w:t>(Fig. 17.25).</w:t>
      </w:r>
    </w:p>
    <w:p w:rsidR="004D215E" w:rsidRDefault="004D215E" w:rsidP="004D215E">
      <w:pPr>
        <w:rPr>
          <w:rFonts w:ascii="Arial" w:hAnsi="Arial" w:cs="Arial"/>
        </w:rPr>
      </w:pPr>
    </w:p>
    <w:p w:rsidR="004D215E" w:rsidRPr="004D215E" w:rsidRDefault="004D215E" w:rsidP="004D215E">
      <w:pPr>
        <w:autoSpaceDE w:val="0"/>
        <w:autoSpaceDN w:val="0"/>
        <w:adjustRightInd w:val="0"/>
        <w:spacing w:after="0" w:line="240" w:lineRule="auto"/>
        <w:rPr>
          <w:rFonts w:ascii="Arial" w:hAnsi="Arial" w:cs="Arial"/>
          <w:color w:val="231F20"/>
        </w:rPr>
      </w:pPr>
      <w:r w:rsidRPr="004D215E">
        <w:rPr>
          <w:rFonts w:ascii="Arial" w:hAnsi="Arial" w:cs="Arial"/>
          <w:color w:val="231F20"/>
        </w:rPr>
        <w:t>La rama izquierda se divide en 2 fascículos anterior y posterior. Cuando los</w:t>
      </w:r>
      <w:r w:rsidR="00D50B9C">
        <w:rPr>
          <w:rFonts w:ascii="Arial" w:hAnsi="Arial" w:cs="Arial"/>
          <w:color w:val="231F20"/>
        </w:rPr>
        <w:t xml:space="preserve"> </w:t>
      </w:r>
      <w:r w:rsidRPr="004D215E">
        <w:rPr>
          <w:rFonts w:ascii="Arial" w:hAnsi="Arial" w:cs="Arial"/>
          <w:color w:val="231F20"/>
        </w:rPr>
        <w:t xml:space="preserve">bloqueos de rama son incompletos, el QRS se ensancha y </w:t>
      </w:r>
      <w:proofErr w:type="spellStart"/>
      <w:r w:rsidRPr="004D215E">
        <w:rPr>
          <w:rFonts w:ascii="Arial" w:hAnsi="Arial" w:cs="Arial"/>
          <w:color w:val="231F20"/>
        </w:rPr>
        <w:t>deforma</w:t>
      </w:r>
      <w:proofErr w:type="spellEnd"/>
      <w:r w:rsidRPr="004D215E">
        <w:rPr>
          <w:rFonts w:ascii="Arial" w:hAnsi="Arial" w:cs="Arial"/>
          <w:color w:val="231F20"/>
        </w:rPr>
        <w:t xml:space="preserve"> menos</w:t>
      </w:r>
      <w:r w:rsidR="00D50B9C">
        <w:rPr>
          <w:rFonts w:ascii="Arial" w:hAnsi="Arial" w:cs="Arial"/>
          <w:color w:val="231F20"/>
        </w:rPr>
        <w:t xml:space="preserve"> </w:t>
      </w:r>
      <w:r w:rsidRPr="004D215E">
        <w:rPr>
          <w:rFonts w:ascii="Arial" w:hAnsi="Arial" w:cs="Arial"/>
          <w:color w:val="231F20"/>
        </w:rPr>
        <w:t xml:space="preserve">significativamente y la onda T puede ser positiva o </w:t>
      </w:r>
      <w:proofErr w:type="gramStart"/>
      <w:r w:rsidRPr="004D215E">
        <w:rPr>
          <w:rFonts w:ascii="Arial" w:hAnsi="Arial" w:cs="Arial"/>
          <w:color w:val="231F20"/>
        </w:rPr>
        <w:t>solo</w:t>
      </w:r>
      <w:proofErr w:type="gramEnd"/>
      <w:r w:rsidRPr="004D215E">
        <w:rPr>
          <w:rFonts w:ascii="Arial" w:hAnsi="Arial" w:cs="Arial"/>
          <w:color w:val="231F20"/>
        </w:rPr>
        <w:t xml:space="preserve"> mostrar cambios ligeros.</w:t>
      </w:r>
    </w:p>
    <w:p w:rsidR="004D215E" w:rsidRPr="002512AA" w:rsidRDefault="004D215E" w:rsidP="004D215E">
      <w:pPr>
        <w:autoSpaceDE w:val="0"/>
        <w:autoSpaceDN w:val="0"/>
        <w:adjustRightInd w:val="0"/>
        <w:spacing w:after="0" w:line="240" w:lineRule="auto"/>
        <w:rPr>
          <w:rFonts w:ascii="Arial" w:hAnsi="Arial" w:cs="Arial"/>
          <w:i/>
          <w:iCs/>
          <w:color w:val="231F20"/>
          <w:u w:val="single"/>
        </w:rPr>
      </w:pPr>
      <w:r w:rsidRPr="002512AA">
        <w:rPr>
          <w:rFonts w:ascii="Arial" w:hAnsi="Arial" w:cs="Arial"/>
          <w:i/>
          <w:iCs/>
          <w:color w:val="231F20"/>
          <w:u w:val="single"/>
        </w:rPr>
        <w:t xml:space="preserve">Bloqueo </w:t>
      </w:r>
      <w:proofErr w:type="spellStart"/>
      <w:r w:rsidRPr="002512AA">
        <w:rPr>
          <w:rFonts w:ascii="Arial" w:hAnsi="Arial" w:cs="Arial"/>
          <w:i/>
          <w:iCs/>
          <w:color w:val="231F20"/>
          <w:u w:val="single"/>
        </w:rPr>
        <w:t>fascicular</w:t>
      </w:r>
      <w:proofErr w:type="spellEnd"/>
      <w:r w:rsidRPr="002512AA">
        <w:rPr>
          <w:rFonts w:ascii="Arial" w:hAnsi="Arial" w:cs="Arial"/>
          <w:i/>
          <w:iCs/>
          <w:color w:val="231F20"/>
          <w:u w:val="single"/>
        </w:rPr>
        <w:t xml:space="preserve"> anterior izquierdo:</w:t>
      </w:r>
    </w:p>
    <w:p w:rsidR="004D215E" w:rsidRPr="004D215E" w:rsidRDefault="004D215E" w:rsidP="004D215E">
      <w:pPr>
        <w:autoSpaceDE w:val="0"/>
        <w:autoSpaceDN w:val="0"/>
        <w:adjustRightInd w:val="0"/>
        <w:spacing w:after="0" w:line="240" w:lineRule="auto"/>
        <w:rPr>
          <w:rFonts w:ascii="Arial" w:hAnsi="Arial" w:cs="Arial"/>
          <w:color w:val="231F20"/>
        </w:rPr>
      </w:pPr>
      <w:r w:rsidRPr="004D215E">
        <w:rPr>
          <w:rFonts w:ascii="Arial" w:hAnsi="Arial" w:cs="Arial"/>
          <w:color w:val="231F20"/>
        </w:rPr>
        <w:t>1. Eje eléctrico a la izquierda.</w:t>
      </w:r>
    </w:p>
    <w:p w:rsidR="004D215E" w:rsidRPr="004D215E" w:rsidRDefault="004D215E" w:rsidP="004D215E">
      <w:pPr>
        <w:autoSpaceDE w:val="0"/>
        <w:autoSpaceDN w:val="0"/>
        <w:adjustRightInd w:val="0"/>
        <w:spacing w:after="0" w:line="240" w:lineRule="auto"/>
        <w:rPr>
          <w:rFonts w:ascii="Arial" w:hAnsi="Arial" w:cs="Arial"/>
          <w:color w:val="231F20"/>
        </w:rPr>
      </w:pPr>
      <w:r w:rsidRPr="004D215E">
        <w:rPr>
          <w:rFonts w:ascii="Arial" w:hAnsi="Arial" w:cs="Arial"/>
          <w:color w:val="231F20"/>
        </w:rPr>
        <w:t>2. Q en DI y R alta en AVL, mayor que la Q de V5.</w:t>
      </w:r>
    </w:p>
    <w:p w:rsidR="004D215E" w:rsidRPr="004D215E" w:rsidRDefault="004D215E" w:rsidP="004D215E">
      <w:pPr>
        <w:autoSpaceDE w:val="0"/>
        <w:autoSpaceDN w:val="0"/>
        <w:adjustRightInd w:val="0"/>
        <w:spacing w:after="0" w:line="240" w:lineRule="auto"/>
        <w:rPr>
          <w:rFonts w:ascii="Arial" w:hAnsi="Arial" w:cs="Arial"/>
          <w:color w:val="231F20"/>
        </w:rPr>
      </w:pPr>
      <w:r w:rsidRPr="004D215E">
        <w:rPr>
          <w:rFonts w:ascii="Arial" w:hAnsi="Arial" w:cs="Arial"/>
          <w:color w:val="231F20"/>
        </w:rPr>
        <w:t>3. S en DII, DIII, V4 y V6 y R pequeña en AVF.</w:t>
      </w:r>
    </w:p>
    <w:p w:rsidR="004D215E" w:rsidRPr="004D215E" w:rsidRDefault="004D215E" w:rsidP="004D215E">
      <w:pPr>
        <w:autoSpaceDE w:val="0"/>
        <w:autoSpaceDN w:val="0"/>
        <w:adjustRightInd w:val="0"/>
        <w:spacing w:after="0" w:line="240" w:lineRule="auto"/>
        <w:rPr>
          <w:rFonts w:ascii="Arial" w:hAnsi="Arial" w:cs="Arial"/>
          <w:color w:val="231F20"/>
        </w:rPr>
      </w:pPr>
      <w:r w:rsidRPr="004D215E">
        <w:rPr>
          <w:rFonts w:ascii="Arial" w:hAnsi="Arial" w:cs="Arial"/>
          <w:color w:val="231F20"/>
        </w:rPr>
        <w:t xml:space="preserve">4. Deflexión </w:t>
      </w:r>
      <w:proofErr w:type="spellStart"/>
      <w:r w:rsidRPr="004D215E">
        <w:rPr>
          <w:rFonts w:ascii="Arial" w:hAnsi="Arial" w:cs="Arial"/>
          <w:color w:val="231F20"/>
        </w:rPr>
        <w:t>intrinsecoide</w:t>
      </w:r>
      <w:proofErr w:type="spellEnd"/>
      <w:r w:rsidRPr="004D215E">
        <w:rPr>
          <w:rFonts w:ascii="Arial" w:hAnsi="Arial" w:cs="Arial"/>
          <w:color w:val="231F20"/>
        </w:rPr>
        <w:t xml:space="preserve"> en AVL &gt; 0,045 s (Fig. 17.26).</w:t>
      </w:r>
    </w:p>
    <w:p w:rsidR="004D215E" w:rsidRPr="002512AA" w:rsidRDefault="004D215E" w:rsidP="004D215E">
      <w:pPr>
        <w:autoSpaceDE w:val="0"/>
        <w:autoSpaceDN w:val="0"/>
        <w:adjustRightInd w:val="0"/>
        <w:spacing w:after="0" w:line="240" w:lineRule="auto"/>
        <w:rPr>
          <w:rFonts w:ascii="Arial" w:hAnsi="Arial" w:cs="Arial"/>
          <w:i/>
          <w:iCs/>
          <w:color w:val="231F20"/>
          <w:u w:val="single"/>
        </w:rPr>
      </w:pPr>
      <w:r w:rsidRPr="002512AA">
        <w:rPr>
          <w:rFonts w:ascii="Arial" w:hAnsi="Arial" w:cs="Arial"/>
          <w:i/>
          <w:iCs/>
          <w:color w:val="231F20"/>
          <w:u w:val="single"/>
        </w:rPr>
        <w:t xml:space="preserve">Bloqueo </w:t>
      </w:r>
      <w:proofErr w:type="spellStart"/>
      <w:r w:rsidRPr="002512AA">
        <w:rPr>
          <w:rFonts w:ascii="Arial" w:hAnsi="Arial" w:cs="Arial"/>
          <w:i/>
          <w:iCs/>
          <w:color w:val="231F20"/>
          <w:u w:val="single"/>
        </w:rPr>
        <w:t>fascicular</w:t>
      </w:r>
      <w:proofErr w:type="spellEnd"/>
      <w:r w:rsidRPr="002512AA">
        <w:rPr>
          <w:rFonts w:ascii="Arial" w:hAnsi="Arial" w:cs="Arial"/>
          <w:i/>
          <w:iCs/>
          <w:color w:val="231F20"/>
          <w:u w:val="single"/>
        </w:rPr>
        <w:t xml:space="preserve"> posterior izquierdo:</w:t>
      </w:r>
    </w:p>
    <w:p w:rsidR="004D215E" w:rsidRPr="004D215E" w:rsidRDefault="004D215E" w:rsidP="004D215E">
      <w:pPr>
        <w:autoSpaceDE w:val="0"/>
        <w:autoSpaceDN w:val="0"/>
        <w:adjustRightInd w:val="0"/>
        <w:spacing w:after="0" w:line="240" w:lineRule="auto"/>
        <w:rPr>
          <w:rFonts w:ascii="Arial" w:hAnsi="Arial" w:cs="Arial"/>
          <w:color w:val="231F20"/>
        </w:rPr>
      </w:pPr>
      <w:r w:rsidRPr="004D215E">
        <w:rPr>
          <w:rFonts w:ascii="Arial" w:hAnsi="Arial" w:cs="Arial"/>
          <w:color w:val="231F20"/>
        </w:rPr>
        <w:t>1. Es poco frecuente, el eje eléctrico está desviado a la derecha.</w:t>
      </w:r>
    </w:p>
    <w:p w:rsidR="004D215E" w:rsidRPr="004D215E" w:rsidRDefault="004D215E" w:rsidP="004D215E">
      <w:pPr>
        <w:autoSpaceDE w:val="0"/>
        <w:autoSpaceDN w:val="0"/>
        <w:adjustRightInd w:val="0"/>
        <w:spacing w:after="0" w:line="240" w:lineRule="auto"/>
        <w:rPr>
          <w:rFonts w:ascii="Arial" w:hAnsi="Arial" w:cs="Arial"/>
          <w:color w:val="231F20"/>
        </w:rPr>
      </w:pPr>
      <w:r w:rsidRPr="004D215E">
        <w:rPr>
          <w:rFonts w:ascii="Arial" w:hAnsi="Arial" w:cs="Arial"/>
          <w:color w:val="231F20"/>
        </w:rPr>
        <w:t>2. Q con R en DII, DIII y AVF y S en DI y AVL.</w:t>
      </w:r>
    </w:p>
    <w:p w:rsidR="002512AA" w:rsidRDefault="004D215E" w:rsidP="004D215E">
      <w:pPr>
        <w:ind w:firstLine="708"/>
        <w:rPr>
          <w:rFonts w:ascii="Arial" w:hAnsi="Arial" w:cs="Arial"/>
        </w:rPr>
      </w:pPr>
      <w:r w:rsidRPr="004D215E">
        <w:rPr>
          <w:rFonts w:ascii="Arial" w:hAnsi="Arial" w:cs="Arial"/>
          <w:color w:val="231F20"/>
        </w:rPr>
        <w:t xml:space="preserve">3. Deflexión </w:t>
      </w:r>
      <w:proofErr w:type="spellStart"/>
      <w:r w:rsidRPr="004D215E">
        <w:rPr>
          <w:rFonts w:ascii="Arial" w:hAnsi="Arial" w:cs="Arial"/>
          <w:color w:val="231F20"/>
        </w:rPr>
        <w:t>intrinsecoide</w:t>
      </w:r>
      <w:proofErr w:type="spellEnd"/>
      <w:r w:rsidRPr="004D215E">
        <w:rPr>
          <w:rFonts w:ascii="Arial" w:hAnsi="Arial" w:cs="Arial"/>
          <w:color w:val="231F20"/>
        </w:rPr>
        <w:t xml:space="preserve"> en AVF &gt; 0,035 s.</w:t>
      </w:r>
    </w:p>
    <w:p w:rsidR="002512AA" w:rsidRDefault="002512AA" w:rsidP="002512AA">
      <w:pPr>
        <w:rPr>
          <w:rFonts w:ascii="Arial" w:hAnsi="Arial" w:cs="Arial"/>
        </w:rPr>
      </w:pPr>
      <w:r>
        <w:rPr>
          <w:rFonts w:ascii="Arial" w:hAnsi="Arial" w:cs="Arial"/>
          <w:noProof/>
        </w:rPr>
        <w:lastRenderedPageBreak/>
        <w:drawing>
          <wp:inline distT="0" distB="0" distL="0" distR="0">
            <wp:extent cx="3766820" cy="2931795"/>
            <wp:effectExtent l="19050" t="0" r="5080" b="0"/>
            <wp:docPr id="2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3766820" cy="2931795"/>
                    </a:xfrm>
                    <a:prstGeom prst="rect">
                      <a:avLst/>
                    </a:prstGeom>
                    <a:noFill/>
                    <a:ln w="9525">
                      <a:noFill/>
                      <a:miter lim="800000"/>
                      <a:headEnd/>
                      <a:tailEnd/>
                    </a:ln>
                  </pic:spPr>
                </pic:pic>
              </a:graphicData>
            </a:graphic>
          </wp:inline>
        </w:drawing>
      </w:r>
      <w:r>
        <w:rPr>
          <w:rFonts w:ascii="Times New Roman" w:hAnsi="Times New Roman" w:cs="Times New Roman"/>
          <w:b/>
          <w:bCs/>
          <w:color w:val="231F20"/>
          <w:sz w:val="20"/>
          <w:szCs w:val="20"/>
        </w:rPr>
        <w:t xml:space="preserve">Fig. 17.26. </w:t>
      </w:r>
      <w:r>
        <w:rPr>
          <w:rFonts w:ascii="Times New Roman" w:hAnsi="Times New Roman" w:cs="Times New Roman"/>
          <w:color w:val="231F20"/>
          <w:sz w:val="20"/>
          <w:szCs w:val="20"/>
        </w:rPr>
        <w:t xml:space="preserve">Bloqueo </w:t>
      </w:r>
      <w:proofErr w:type="spellStart"/>
      <w:r>
        <w:rPr>
          <w:rFonts w:ascii="Times New Roman" w:hAnsi="Times New Roman" w:cs="Times New Roman"/>
          <w:color w:val="231F20"/>
          <w:sz w:val="20"/>
          <w:szCs w:val="20"/>
        </w:rPr>
        <w:t>fascicular</w:t>
      </w:r>
      <w:proofErr w:type="spellEnd"/>
      <w:r>
        <w:rPr>
          <w:rFonts w:ascii="Times New Roman" w:hAnsi="Times New Roman" w:cs="Times New Roman"/>
          <w:color w:val="231F20"/>
          <w:sz w:val="20"/>
          <w:szCs w:val="20"/>
        </w:rPr>
        <w:t xml:space="preserve"> anterior izquierdo.</w:t>
      </w:r>
    </w:p>
    <w:p w:rsidR="002512AA" w:rsidRDefault="002512AA" w:rsidP="002512AA">
      <w:pPr>
        <w:autoSpaceDE w:val="0"/>
        <w:autoSpaceDN w:val="0"/>
        <w:adjustRightInd w:val="0"/>
        <w:spacing w:after="0" w:line="240" w:lineRule="auto"/>
        <w:rPr>
          <w:rFonts w:ascii="Arial" w:hAnsi="Arial" w:cs="Arial"/>
          <w:color w:val="231F20"/>
        </w:rPr>
      </w:pPr>
      <w:r w:rsidRPr="002512AA">
        <w:rPr>
          <w:rFonts w:ascii="Arial" w:hAnsi="Arial" w:cs="Arial"/>
          <w:i/>
          <w:iCs/>
          <w:color w:val="231F20"/>
          <w:sz w:val="28"/>
          <w:szCs w:val="28"/>
        </w:rPr>
        <w:t xml:space="preserve">Bloqueos </w:t>
      </w:r>
      <w:proofErr w:type="spellStart"/>
      <w:r w:rsidRPr="002512AA">
        <w:rPr>
          <w:rFonts w:ascii="Arial" w:hAnsi="Arial" w:cs="Arial"/>
          <w:i/>
          <w:iCs/>
          <w:color w:val="231F20"/>
          <w:sz w:val="28"/>
          <w:szCs w:val="28"/>
        </w:rPr>
        <w:t>aurículoventriculares</w:t>
      </w:r>
      <w:proofErr w:type="spellEnd"/>
      <w:r w:rsidRPr="002512AA">
        <w:rPr>
          <w:rFonts w:ascii="Arial" w:hAnsi="Arial" w:cs="Arial"/>
          <w:color w:val="231F20"/>
          <w:sz w:val="28"/>
          <w:szCs w:val="28"/>
        </w:rPr>
        <w:t>.</w:t>
      </w:r>
      <w:r w:rsidRPr="002512AA">
        <w:rPr>
          <w:rFonts w:ascii="Arial" w:hAnsi="Arial" w:cs="Arial"/>
          <w:color w:val="231F20"/>
        </w:rPr>
        <w:t xml:space="preserve"> Se refiere a los grados variables de dificultad</w:t>
      </w:r>
      <w:r>
        <w:rPr>
          <w:rFonts w:ascii="Arial" w:hAnsi="Arial" w:cs="Arial"/>
          <w:color w:val="231F20"/>
        </w:rPr>
        <w:t xml:space="preserve"> </w:t>
      </w:r>
      <w:r w:rsidRPr="002512AA">
        <w:rPr>
          <w:rFonts w:ascii="Arial" w:hAnsi="Arial" w:cs="Arial"/>
          <w:color w:val="231F20"/>
        </w:rPr>
        <w:t>que tiene el impulso eléctrico para atravesar el NAV (Fig. 17.27) y propagarse</w:t>
      </w:r>
      <w:r>
        <w:rPr>
          <w:rFonts w:ascii="Arial" w:hAnsi="Arial" w:cs="Arial"/>
          <w:color w:val="231F20"/>
        </w:rPr>
        <w:t xml:space="preserve"> </w:t>
      </w:r>
      <w:r w:rsidRPr="002512AA">
        <w:rPr>
          <w:rFonts w:ascii="Arial" w:hAnsi="Arial" w:cs="Arial"/>
          <w:color w:val="231F20"/>
        </w:rPr>
        <w:t>desde las aurículas al miocardio ventricular. Se dividen en 3 grados:</w:t>
      </w:r>
    </w:p>
    <w:p w:rsidR="004B4042" w:rsidRDefault="004B4042" w:rsidP="002512AA">
      <w:pPr>
        <w:autoSpaceDE w:val="0"/>
        <w:autoSpaceDN w:val="0"/>
        <w:adjustRightInd w:val="0"/>
        <w:spacing w:after="0" w:line="240" w:lineRule="auto"/>
        <w:rPr>
          <w:rFonts w:ascii="Arial" w:hAnsi="Arial" w:cs="Arial"/>
          <w:color w:val="231F20"/>
        </w:rPr>
      </w:pPr>
    </w:p>
    <w:p w:rsidR="004B4042" w:rsidRDefault="004B4042" w:rsidP="004B4042">
      <w:pPr>
        <w:autoSpaceDE w:val="0"/>
        <w:autoSpaceDN w:val="0"/>
        <w:adjustRightInd w:val="0"/>
        <w:spacing w:after="0" w:line="240" w:lineRule="auto"/>
        <w:rPr>
          <w:rFonts w:ascii="Times New Roman" w:hAnsi="Times New Roman" w:cs="Times New Roman"/>
          <w:b/>
          <w:bCs/>
          <w:color w:val="231F20"/>
          <w:sz w:val="20"/>
          <w:szCs w:val="20"/>
        </w:rPr>
      </w:pPr>
      <w:r>
        <w:rPr>
          <w:rFonts w:ascii="Arial" w:hAnsi="Arial" w:cs="Arial"/>
          <w:noProof/>
          <w:color w:val="231F20"/>
        </w:rPr>
        <w:drawing>
          <wp:inline distT="0" distB="0" distL="0" distR="0">
            <wp:extent cx="3766820" cy="2912110"/>
            <wp:effectExtent l="19050" t="0" r="5080" b="0"/>
            <wp:docPr id="2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3766820" cy="2912110"/>
                    </a:xfrm>
                    <a:prstGeom prst="rect">
                      <a:avLst/>
                    </a:prstGeom>
                    <a:noFill/>
                    <a:ln w="9525">
                      <a:noFill/>
                      <a:miter lim="800000"/>
                      <a:headEnd/>
                      <a:tailEnd/>
                    </a:ln>
                  </pic:spPr>
                </pic:pic>
              </a:graphicData>
            </a:graphic>
          </wp:inline>
        </w:drawing>
      </w:r>
    </w:p>
    <w:p w:rsidR="004B4042" w:rsidRPr="004B4042" w:rsidRDefault="004B4042" w:rsidP="004B4042">
      <w:pPr>
        <w:autoSpaceDE w:val="0"/>
        <w:autoSpaceDN w:val="0"/>
        <w:adjustRightInd w:val="0"/>
        <w:spacing w:after="0" w:line="240" w:lineRule="auto"/>
        <w:rPr>
          <w:rFonts w:ascii="Arial" w:hAnsi="Arial" w:cs="Arial"/>
          <w:color w:val="231F20"/>
          <w:sz w:val="20"/>
          <w:szCs w:val="20"/>
        </w:rPr>
      </w:pPr>
      <w:r w:rsidRPr="004B4042">
        <w:rPr>
          <w:rFonts w:ascii="Arial" w:hAnsi="Arial" w:cs="Arial"/>
          <w:b/>
          <w:bCs/>
          <w:color w:val="231F20"/>
          <w:sz w:val="20"/>
          <w:szCs w:val="20"/>
        </w:rPr>
        <w:t xml:space="preserve">Fig. 17.27. </w:t>
      </w:r>
      <w:r w:rsidRPr="004B4042">
        <w:rPr>
          <w:rFonts w:ascii="Arial" w:hAnsi="Arial" w:cs="Arial"/>
          <w:color w:val="231F20"/>
          <w:sz w:val="20"/>
          <w:szCs w:val="20"/>
        </w:rPr>
        <w:t>Esquema que muestra los distintos tipos de bloqueos</w:t>
      </w:r>
    </w:p>
    <w:p w:rsidR="004B4042" w:rsidRPr="004B4042" w:rsidRDefault="004B4042" w:rsidP="004B4042">
      <w:pPr>
        <w:autoSpaceDE w:val="0"/>
        <w:autoSpaceDN w:val="0"/>
        <w:adjustRightInd w:val="0"/>
        <w:spacing w:after="0" w:line="240" w:lineRule="auto"/>
        <w:rPr>
          <w:rFonts w:ascii="Arial" w:hAnsi="Arial" w:cs="Arial"/>
          <w:color w:val="231F20"/>
          <w:sz w:val="20"/>
          <w:szCs w:val="20"/>
        </w:rPr>
      </w:pPr>
      <w:proofErr w:type="spellStart"/>
      <w:proofErr w:type="gramStart"/>
      <w:r w:rsidRPr="004B4042">
        <w:rPr>
          <w:rFonts w:ascii="Arial" w:hAnsi="Arial" w:cs="Arial"/>
          <w:color w:val="231F20"/>
          <w:sz w:val="20"/>
          <w:szCs w:val="20"/>
        </w:rPr>
        <w:t>auriculoventriculares</w:t>
      </w:r>
      <w:proofErr w:type="spellEnd"/>
      <w:proofErr w:type="gramEnd"/>
      <w:r w:rsidRPr="004B4042">
        <w:rPr>
          <w:rFonts w:ascii="Arial" w:hAnsi="Arial" w:cs="Arial"/>
          <w:color w:val="231F20"/>
          <w:sz w:val="20"/>
          <w:szCs w:val="20"/>
        </w:rPr>
        <w:t xml:space="preserve">: A. Primer grado. B. Segundo grado </w:t>
      </w:r>
      <w:proofErr w:type="spellStart"/>
      <w:r w:rsidRPr="004B4042">
        <w:rPr>
          <w:rFonts w:ascii="Arial" w:hAnsi="Arial" w:cs="Arial"/>
          <w:color w:val="231F20"/>
          <w:sz w:val="20"/>
          <w:szCs w:val="20"/>
        </w:rPr>
        <w:t>Mobitz</w:t>
      </w:r>
      <w:proofErr w:type="spellEnd"/>
      <w:r w:rsidRPr="004B4042">
        <w:rPr>
          <w:rFonts w:ascii="Arial" w:hAnsi="Arial" w:cs="Arial"/>
          <w:color w:val="231F20"/>
          <w:sz w:val="20"/>
          <w:szCs w:val="20"/>
        </w:rPr>
        <w:t xml:space="preserve">. C. </w:t>
      </w:r>
      <w:proofErr w:type="spellStart"/>
      <w:r w:rsidRPr="004B4042">
        <w:rPr>
          <w:rFonts w:ascii="Arial" w:hAnsi="Arial" w:cs="Arial"/>
          <w:color w:val="231F20"/>
          <w:sz w:val="20"/>
          <w:szCs w:val="20"/>
        </w:rPr>
        <w:t>Mobitz</w:t>
      </w:r>
      <w:proofErr w:type="spellEnd"/>
      <w:r w:rsidRPr="004B4042">
        <w:rPr>
          <w:rFonts w:ascii="Arial" w:hAnsi="Arial" w:cs="Arial"/>
          <w:color w:val="231F20"/>
          <w:sz w:val="20"/>
          <w:szCs w:val="20"/>
        </w:rPr>
        <w:t xml:space="preserve"> 2. D. Tercer grado.</w:t>
      </w:r>
    </w:p>
    <w:p w:rsidR="004B4042" w:rsidRDefault="004B4042" w:rsidP="002512AA">
      <w:pPr>
        <w:autoSpaceDE w:val="0"/>
        <w:autoSpaceDN w:val="0"/>
        <w:adjustRightInd w:val="0"/>
        <w:spacing w:after="0" w:line="240" w:lineRule="auto"/>
        <w:rPr>
          <w:rFonts w:ascii="Arial" w:hAnsi="Arial" w:cs="Arial"/>
          <w:color w:val="231F20"/>
        </w:rPr>
      </w:pPr>
    </w:p>
    <w:p w:rsidR="002512AA" w:rsidRPr="002512AA" w:rsidRDefault="002512AA" w:rsidP="002512AA">
      <w:pPr>
        <w:autoSpaceDE w:val="0"/>
        <w:autoSpaceDN w:val="0"/>
        <w:adjustRightInd w:val="0"/>
        <w:spacing w:after="0" w:line="240" w:lineRule="auto"/>
        <w:rPr>
          <w:rFonts w:ascii="Arial" w:hAnsi="Arial" w:cs="Arial"/>
          <w:color w:val="231F20"/>
        </w:rPr>
      </w:pPr>
      <w:r w:rsidRPr="004B4042">
        <w:rPr>
          <w:rFonts w:ascii="Arial" w:hAnsi="Arial" w:cs="Arial"/>
          <w:b/>
          <w:color w:val="231F20"/>
          <w:sz w:val="24"/>
          <w:szCs w:val="24"/>
          <w:u w:val="single"/>
        </w:rPr>
        <w:t>1. Primer grado</w:t>
      </w:r>
      <w:r w:rsidRPr="002512AA">
        <w:rPr>
          <w:rFonts w:ascii="Arial" w:hAnsi="Arial" w:cs="Arial"/>
          <w:color w:val="231F20"/>
        </w:rPr>
        <w:t>: se caracteriza por un retardo en la conducción del impulso a</w:t>
      </w:r>
      <w:r>
        <w:rPr>
          <w:rFonts w:ascii="Arial" w:hAnsi="Arial" w:cs="Arial"/>
          <w:color w:val="231F20"/>
        </w:rPr>
        <w:t xml:space="preserve"> </w:t>
      </w:r>
      <w:r w:rsidRPr="002512AA">
        <w:rPr>
          <w:rFonts w:ascii="Arial" w:hAnsi="Arial" w:cs="Arial"/>
          <w:color w:val="231F20"/>
        </w:rPr>
        <w:t>través del NAV, aunque todos alcanzan los ventrículos. Su expresión</w:t>
      </w:r>
      <w:r>
        <w:rPr>
          <w:rFonts w:ascii="Arial" w:hAnsi="Arial" w:cs="Arial"/>
          <w:color w:val="231F20"/>
        </w:rPr>
        <w:t xml:space="preserve"> </w:t>
      </w:r>
      <w:proofErr w:type="spellStart"/>
      <w:r w:rsidRPr="002512AA">
        <w:rPr>
          <w:rFonts w:ascii="Arial" w:hAnsi="Arial" w:cs="Arial"/>
          <w:color w:val="231F20"/>
        </w:rPr>
        <w:t>electrocardiográfica</w:t>
      </w:r>
      <w:proofErr w:type="spellEnd"/>
      <w:r w:rsidRPr="002512AA">
        <w:rPr>
          <w:rFonts w:ascii="Arial" w:hAnsi="Arial" w:cs="Arial"/>
          <w:color w:val="231F20"/>
        </w:rPr>
        <w:t xml:space="preserve"> es una prolongación del intervalo PR mayor de 0, 20 s</w:t>
      </w:r>
      <w:r>
        <w:rPr>
          <w:rFonts w:ascii="Arial" w:hAnsi="Arial" w:cs="Arial"/>
          <w:color w:val="231F20"/>
        </w:rPr>
        <w:t xml:space="preserve"> </w:t>
      </w:r>
      <w:r w:rsidRPr="002512AA">
        <w:rPr>
          <w:rFonts w:ascii="Arial" w:hAnsi="Arial" w:cs="Arial"/>
          <w:color w:val="231F20"/>
        </w:rPr>
        <w:t>(200 ms) (Fig. 17.28).</w:t>
      </w:r>
    </w:p>
    <w:p w:rsidR="004B4042" w:rsidRDefault="004B4042" w:rsidP="002512AA">
      <w:pPr>
        <w:autoSpaceDE w:val="0"/>
        <w:autoSpaceDN w:val="0"/>
        <w:adjustRightInd w:val="0"/>
        <w:spacing w:after="0" w:line="240" w:lineRule="auto"/>
        <w:rPr>
          <w:rFonts w:ascii="Arial" w:hAnsi="Arial" w:cs="Arial"/>
          <w:b/>
          <w:color w:val="231F20"/>
          <w:sz w:val="24"/>
          <w:szCs w:val="24"/>
          <w:u w:val="single"/>
        </w:rPr>
      </w:pPr>
    </w:p>
    <w:p w:rsidR="004B4042" w:rsidRDefault="004B4042" w:rsidP="002512AA">
      <w:pPr>
        <w:autoSpaceDE w:val="0"/>
        <w:autoSpaceDN w:val="0"/>
        <w:adjustRightInd w:val="0"/>
        <w:spacing w:after="0" w:line="240" w:lineRule="auto"/>
        <w:rPr>
          <w:rFonts w:ascii="Arial" w:hAnsi="Arial" w:cs="Arial"/>
          <w:b/>
          <w:color w:val="231F20"/>
          <w:sz w:val="24"/>
          <w:szCs w:val="24"/>
          <w:u w:val="single"/>
        </w:rPr>
      </w:pPr>
      <w:r>
        <w:rPr>
          <w:rFonts w:ascii="Arial" w:hAnsi="Arial" w:cs="Arial"/>
          <w:b/>
          <w:noProof/>
          <w:color w:val="231F20"/>
          <w:sz w:val="24"/>
          <w:szCs w:val="24"/>
          <w:u w:val="single"/>
        </w:rPr>
        <w:drawing>
          <wp:inline distT="0" distB="0" distL="0" distR="0">
            <wp:extent cx="4482465" cy="1222375"/>
            <wp:effectExtent l="19050" t="0" r="0" b="0"/>
            <wp:docPr id="2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rcRect/>
                    <a:stretch>
                      <a:fillRect/>
                    </a:stretch>
                  </pic:blipFill>
                  <pic:spPr bwMode="auto">
                    <a:xfrm>
                      <a:off x="0" y="0"/>
                      <a:ext cx="4482465" cy="1222375"/>
                    </a:xfrm>
                    <a:prstGeom prst="rect">
                      <a:avLst/>
                    </a:prstGeom>
                    <a:noFill/>
                    <a:ln w="9525">
                      <a:noFill/>
                      <a:miter lim="800000"/>
                      <a:headEnd/>
                      <a:tailEnd/>
                    </a:ln>
                  </pic:spPr>
                </pic:pic>
              </a:graphicData>
            </a:graphic>
          </wp:inline>
        </w:drawing>
      </w:r>
    </w:p>
    <w:p w:rsidR="004B4042" w:rsidRPr="004B4042" w:rsidRDefault="004B4042" w:rsidP="002512AA">
      <w:pPr>
        <w:autoSpaceDE w:val="0"/>
        <w:autoSpaceDN w:val="0"/>
        <w:adjustRightInd w:val="0"/>
        <w:spacing w:after="0" w:line="240" w:lineRule="auto"/>
        <w:rPr>
          <w:rFonts w:ascii="Arial" w:hAnsi="Arial" w:cs="Arial"/>
          <w:b/>
          <w:color w:val="231F20"/>
          <w:sz w:val="24"/>
          <w:szCs w:val="24"/>
          <w:u w:val="single"/>
        </w:rPr>
      </w:pPr>
      <w:r w:rsidRPr="004B4042">
        <w:rPr>
          <w:rFonts w:ascii="Arial" w:hAnsi="Arial" w:cs="Arial"/>
          <w:b/>
          <w:bCs/>
          <w:color w:val="231F20"/>
          <w:sz w:val="20"/>
          <w:szCs w:val="20"/>
        </w:rPr>
        <w:t xml:space="preserve">Fig. 17.28. </w:t>
      </w:r>
      <w:r w:rsidRPr="004B4042">
        <w:rPr>
          <w:rFonts w:ascii="Arial" w:hAnsi="Arial" w:cs="Arial"/>
          <w:color w:val="231F20"/>
          <w:sz w:val="20"/>
          <w:szCs w:val="20"/>
        </w:rPr>
        <w:t xml:space="preserve">Bloqueo </w:t>
      </w:r>
      <w:proofErr w:type="spellStart"/>
      <w:r w:rsidRPr="004B4042">
        <w:rPr>
          <w:rFonts w:ascii="Arial" w:hAnsi="Arial" w:cs="Arial"/>
          <w:color w:val="231F20"/>
          <w:sz w:val="20"/>
          <w:szCs w:val="20"/>
        </w:rPr>
        <w:t>auriculoventricular</w:t>
      </w:r>
      <w:proofErr w:type="spellEnd"/>
      <w:r w:rsidRPr="004B4042">
        <w:rPr>
          <w:rFonts w:ascii="Arial" w:hAnsi="Arial" w:cs="Arial"/>
          <w:color w:val="231F20"/>
          <w:sz w:val="20"/>
          <w:szCs w:val="20"/>
        </w:rPr>
        <w:t xml:space="preserve"> de primer grado.</w:t>
      </w:r>
    </w:p>
    <w:p w:rsidR="002512AA" w:rsidRPr="004B4042" w:rsidRDefault="002512AA" w:rsidP="002512AA">
      <w:pPr>
        <w:autoSpaceDE w:val="0"/>
        <w:autoSpaceDN w:val="0"/>
        <w:adjustRightInd w:val="0"/>
        <w:spacing w:after="0" w:line="240" w:lineRule="auto"/>
        <w:rPr>
          <w:rFonts w:ascii="Arial" w:hAnsi="Arial" w:cs="Arial"/>
          <w:b/>
          <w:color w:val="231F20"/>
          <w:sz w:val="24"/>
          <w:szCs w:val="24"/>
          <w:u w:val="single"/>
        </w:rPr>
      </w:pPr>
      <w:r w:rsidRPr="004B4042">
        <w:rPr>
          <w:rFonts w:ascii="Arial" w:hAnsi="Arial" w:cs="Arial"/>
          <w:b/>
          <w:color w:val="231F20"/>
          <w:sz w:val="24"/>
          <w:szCs w:val="24"/>
          <w:u w:val="single"/>
        </w:rPr>
        <w:lastRenderedPageBreak/>
        <w:t>2. Segundo grado</w:t>
      </w:r>
      <w:r w:rsidRPr="002512AA">
        <w:rPr>
          <w:rFonts w:ascii="Arial" w:hAnsi="Arial" w:cs="Arial"/>
          <w:color w:val="231F20"/>
        </w:rPr>
        <w:t>: se caracteriza por la imposibilidad que tiene algunos impulsos</w:t>
      </w:r>
      <w:r>
        <w:rPr>
          <w:rFonts w:ascii="Arial" w:hAnsi="Arial" w:cs="Arial"/>
          <w:color w:val="231F20"/>
        </w:rPr>
        <w:t xml:space="preserve"> </w:t>
      </w:r>
      <w:r w:rsidRPr="002512AA">
        <w:rPr>
          <w:rFonts w:ascii="Arial" w:hAnsi="Arial" w:cs="Arial"/>
          <w:color w:val="231F20"/>
        </w:rPr>
        <w:t>para alcanzar los ventrículos. Existen 3 tipos:</w:t>
      </w:r>
    </w:p>
    <w:p w:rsidR="004B4042" w:rsidRDefault="002512AA" w:rsidP="002512AA">
      <w:pPr>
        <w:autoSpaceDE w:val="0"/>
        <w:autoSpaceDN w:val="0"/>
        <w:adjustRightInd w:val="0"/>
        <w:spacing w:after="0" w:line="240" w:lineRule="auto"/>
        <w:rPr>
          <w:rFonts w:ascii="Arial" w:hAnsi="Arial" w:cs="Arial"/>
          <w:color w:val="231F20"/>
        </w:rPr>
      </w:pPr>
      <w:r w:rsidRPr="002512AA">
        <w:rPr>
          <w:rFonts w:ascii="Arial" w:hAnsi="Arial" w:cs="Arial"/>
          <w:color w:val="231F20"/>
          <w:u w:val="single"/>
        </w:rPr>
        <w:t>a) Primer tipo</w:t>
      </w:r>
      <w:r w:rsidRPr="002512AA">
        <w:rPr>
          <w:rFonts w:ascii="Arial" w:hAnsi="Arial" w:cs="Arial"/>
          <w:color w:val="231F20"/>
        </w:rPr>
        <w:t>: el PR no se modifica, existen varias P por cada QRS (2:1, 3:1),</w:t>
      </w:r>
      <w:r>
        <w:rPr>
          <w:rFonts w:ascii="Arial" w:hAnsi="Arial" w:cs="Arial"/>
          <w:color w:val="231F20"/>
        </w:rPr>
        <w:t xml:space="preserve"> </w:t>
      </w:r>
      <w:r w:rsidRPr="002512AA">
        <w:rPr>
          <w:rFonts w:ascii="Arial" w:hAnsi="Arial" w:cs="Arial"/>
          <w:color w:val="231F20"/>
        </w:rPr>
        <w:t>o sea que solo una de varias excitaciones llega a los ventrículos (Figs. 17.29</w:t>
      </w:r>
      <w:r>
        <w:rPr>
          <w:rFonts w:ascii="Arial" w:hAnsi="Arial" w:cs="Arial"/>
          <w:color w:val="231F20"/>
        </w:rPr>
        <w:t xml:space="preserve"> </w:t>
      </w:r>
      <w:r w:rsidRPr="002512AA">
        <w:rPr>
          <w:rFonts w:ascii="Arial" w:hAnsi="Arial" w:cs="Arial"/>
          <w:color w:val="231F20"/>
        </w:rPr>
        <w:t>y 17.30).</w:t>
      </w:r>
    </w:p>
    <w:p w:rsidR="004B4042" w:rsidRDefault="004B4042" w:rsidP="004B4042">
      <w:pPr>
        <w:autoSpaceDE w:val="0"/>
        <w:autoSpaceDN w:val="0"/>
        <w:adjustRightInd w:val="0"/>
        <w:spacing w:after="0" w:line="240" w:lineRule="auto"/>
        <w:rPr>
          <w:rFonts w:ascii="Times New Roman" w:hAnsi="Times New Roman" w:cs="Times New Roman"/>
          <w:b/>
          <w:bCs/>
          <w:color w:val="231F20"/>
          <w:sz w:val="20"/>
          <w:szCs w:val="20"/>
        </w:rPr>
      </w:pPr>
      <w:r>
        <w:rPr>
          <w:rFonts w:ascii="Arial" w:hAnsi="Arial" w:cs="Arial"/>
          <w:noProof/>
          <w:color w:val="231F20"/>
        </w:rPr>
        <w:drawing>
          <wp:inline distT="0" distB="0" distL="0" distR="0">
            <wp:extent cx="3766820" cy="1540510"/>
            <wp:effectExtent l="19050" t="0" r="5080" b="0"/>
            <wp:docPr id="2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3766820" cy="1540510"/>
                    </a:xfrm>
                    <a:prstGeom prst="rect">
                      <a:avLst/>
                    </a:prstGeom>
                    <a:noFill/>
                    <a:ln w="9525">
                      <a:noFill/>
                      <a:miter lim="800000"/>
                      <a:headEnd/>
                      <a:tailEnd/>
                    </a:ln>
                  </pic:spPr>
                </pic:pic>
              </a:graphicData>
            </a:graphic>
          </wp:inline>
        </w:drawing>
      </w:r>
    </w:p>
    <w:p w:rsidR="004B4042" w:rsidRPr="004B4042" w:rsidRDefault="004B4042" w:rsidP="004B4042">
      <w:pPr>
        <w:autoSpaceDE w:val="0"/>
        <w:autoSpaceDN w:val="0"/>
        <w:adjustRightInd w:val="0"/>
        <w:spacing w:after="0" w:line="240" w:lineRule="auto"/>
        <w:rPr>
          <w:rFonts w:ascii="Arial" w:hAnsi="Arial" w:cs="Arial"/>
          <w:color w:val="231F20"/>
          <w:sz w:val="20"/>
          <w:szCs w:val="20"/>
        </w:rPr>
      </w:pPr>
      <w:r w:rsidRPr="004B4042">
        <w:rPr>
          <w:rFonts w:ascii="Arial" w:hAnsi="Arial" w:cs="Arial"/>
          <w:b/>
          <w:bCs/>
          <w:color w:val="231F20"/>
          <w:sz w:val="20"/>
          <w:szCs w:val="20"/>
        </w:rPr>
        <w:t xml:space="preserve">Fig. 17.29. </w:t>
      </w:r>
      <w:r w:rsidRPr="004B4042">
        <w:rPr>
          <w:rFonts w:ascii="Arial" w:hAnsi="Arial" w:cs="Arial"/>
          <w:color w:val="231F20"/>
          <w:sz w:val="20"/>
          <w:szCs w:val="20"/>
        </w:rPr>
        <w:t xml:space="preserve">Bloqueo </w:t>
      </w:r>
      <w:proofErr w:type="spellStart"/>
      <w:r w:rsidRPr="004B4042">
        <w:rPr>
          <w:rFonts w:ascii="Arial" w:hAnsi="Arial" w:cs="Arial"/>
          <w:color w:val="231F20"/>
          <w:sz w:val="20"/>
          <w:szCs w:val="20"/>
        </w:rPr>
        <w:t>auriculoventricular</w:t>
      </w:r>
      <w:proofErr w:type="spellEnd"/>
      <w:r w:rsidRPr="004B4042">
        <w:rPr>
          <w:rFonts w:ascii="Arial" w:hAnsi="Arial" w:cs="Arial"/>
          <w:color w:val="231F20"/>
          <w:sz w:val="20"/>
          <w:szCs w:val="20"/>
        </w:rPr>
        <w:t xml:space="preserve"> de segundo grado 2:1, observe 2 ondas P por cada complejo QRS.</w:t>
      </w:r>
    </w:p>
    <w:p w:rsidR="004B4042" w:rsidRDefault="004B4042" w:rsidP="002512AA">
      <w:pPr>
        <w:autoSpaceDE w:val="0"/>
        <w:autoSpaceDN w:val="0"/>
        <w:adjustRightInd w:val="0"/>
        <w:spacing w:after="0" w:line="240" w:lineRule="auto"/>
        <w:rPr>
          <w:rFonts w:ascii="Arial" w:hAnsi="Arial" w:cs="Arial"/>
          <w:color w:val="231F20"/>
        </w:rPr>
      </w:pPr>
    </w:p>
    <w:p w:rsidR="004B4042" w:rsidRDefault="004B4042" w:rsidP="002512AA">
      <w:pPr>
        <w:autoSpaceDE w:val="0"/>
        <w:autoSpaceDN w:val="0"/>
        <w:adjustRightInd w:val="0"/>
        <w:spacing w:after="0" w:line="240" w:lineRule="auto"/>
        <w:rPr>
          <w:rFonts w:ascii="Arial" w:hAnsi="Arial" w:cs="Arial"/>
          <w:color w:val="231F20"/>
        </w:rPr>
      </w:pPr>
      <w:r>
        <w:rPr>
          <w:rFonts w:ascii="Arial" w:hAnsi="Arial" w:cs="Arial"/>
          <w:noProof/>
          <w:color w:val="231F20"/>
        </w:rPr>
        <w:drawing>
          <wp:inline distT="0" distB="0" distL="0" distR="0">
            <wp:extent cx="3766820" cy="1212850"/>
            <wp:effectExtent l="19050" t="0" r="5080" b="0"/>
            <wp:docPr id="28"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srcRect/>
                    <a:stretch>
                      <a:fillRect/>
                    </a:stretch>
                  </pic:blipFill>
                  <pic:spPr bwMode="auto">
                    <a:xfrm>
                      <a:off x="0" y="0"/>
                      <a:ext cx="3766820" cy="1212850"/>
                    </a:xfrm>
                    <a:prstGeom prst="rect">
                      <a:avLst/>
                    </a:prstGeom>
                    <a:noFill/>
                    <a:ln w="9525">
                      <a:noFill/>
                      <a:miter lim="800000"/>
                      <a:headEnd/>
                      <a:tailEnd/>
                    </a:ln>
                  </pic:spPr>
                </pic:pic>
              </a:graphicData>
            </a:graphic>
          </wp:inline>
        </w:drawing>
      </w:r>
    </w:p>
    <w:p w:rsidR="004B4042" w:rsidRPr="004B4042" w:rsidRDefault="004B4042" w:rsidP="002512AA">
      <w:pPr>
        <w:autoSpaceDE w:val="0"/>
        <w:autoSpaceDN w:val="0"/>
        <w:adjustRightInd w:val="0"/>
        <w:spacing w:after="0" w:line="240" w:lineRule="auto"/>
        <w:rPr>
          <w:rFonts w:ascii="Arial" w:hAnsi="Arial" w:cs="Arial"/>
          <w:color w:val="231F20"/>
          <w:sz w:val="20"/>
          <w:szCs w:val="20"/>
        </w:rPr>
      </w:pPr>
      <w:r>
        <w:rPr>
          <w:rFonts w:ascii="Arial" w:hAnsi="Arial" w:cs="Arial"/>
          <w:b/>
          <w:bCs/>
          <w:color w:val="231F20"/>
          <w:sz w:val="20"/>
          <w:szCs w:val="20"/>
        </w:rPr>
        <w:t xml:space="preserve">                                 </w:t>
      </w:r>
      <w:r w:rsidRPr="004B4042">
        <w:rPr>
          <w:rFonts w:ascii="Arial" w:hAnsi="Arial" w:cs="Arial"/>
          <w:b/>
          <w:bCs/>
          <w:color w:val="231F20"/>
          <w:sz w:val="20"/>
          <w:szCs w:val="20"/>
        </w:rPr>
        <w:t xml:space="preserve">Fig. 17.30. </w:t>
      </w:r>
      <w:r w:rsidRPr="004B4042">
        <w:rPr>
          <w:rFonts w:ascii="Arial" w:hAnsi="Arial" w:cs="Arial"/>
          <w:color w:val="231F20"/>
          <w:sz w:val="20"/>
          <w:szCs w:val="20"/>
        </w:rPr>
        <w:t xml:space="preserve">Bloqueo </w:t>
      </w:r>
      <w:proofErr w:type="spellStart"/>
      <w:r w:rsidRPr="004B4042">
        <w:rPr>
          <w:rFonts w:ascii="Arial" w:hAnsi="Arial" w:cs="Arial"/>
          <w:color w:val="231F20"/>
          <w:sz w:val="20"/>
          <w:szCs w:val="20"/>
        </w:rPr>
        <w:t>auriculoventricular</w:t>
      </w:r>
      <w:proofErr w:type="spellEnd"/>
      <w:r w:rsidRPr="004B4042">
        <w:rPr>
          <w:rFonts w:ascii="Arial" w:hAnsi="Arial" w:cs="Arial"/>
          <w:color w:val="231F20"/>
          <w:sz w:val="20"/>
          <w:szCs w:val="20"/>
        </w:rPr>
        <w:t xml:space="preserve"> de segundo grado 3: 1, existen 3 ondas </w:t>
      </w:r>
      <w:proofErr w:type="spellStart"/>
      <w:r w:rsidRPr="004B4042">
        <w:rPr>
          <w:rFonts w:ascii="Arial" w:hAnsi="Arial" w:cs="Arial"/>
          <w:color w:val="231F20"/>
          <w:sz w:val="20"/>
          <w:szCs w:val="20"/>
        </w:rPr>
        <w:t>Ppor</w:t>
      </w:r>
      <w:proofErr w:type="spellEnd"/>
      <w:r w:rsidRPr="004B4042">
        <w:rPr>
          <w:rFonts w:ascii="Arial" w:hAnsi="Arial" w:cs="Arial"/>
          <w:color w:val="231F20"/>
          <w:sz w:val="20"/>
          <w:szCs w:val="20"/>
        </w:rPr>
        <w:t xml:space="preserve"> cada QRS.</w:t>
      </w:r>
    </w:p>
    <w:p w:rsidR="004B4042" w:rsidRDefault="004B4042" w:rsidP="002512AA">
      <w:pPr>
        <w:autoSpaceDE w:val="0"/>
        <w:autoSpaceDN w:val="0"/>
        <w:adjustRightInd w:val="0"/>
        <w:spacing w:after="0" w:line="240" w:lineRule="auto"/>
        <w:rPr>
          <w:rFonts w:ascii="Arial" w:hAnsi="Arial" w:cs="Arial"/>
          <w:b/>
          <w:color w:val="231F20"/>
          <w:u w:val="single"/>
        </w:rPr>
      </w:pPr>
    </w:p>
    <w:p w:rsidR="002512AA" w:rsidRPr="002512AA" w:rsidRDefault="002512AA" w:rsidP="002512AA">
      <w:pPr>
        <w:autoSpaceDE w:val="0"/>
        <w:autoSpaceDN w:val="0"/>
        <w:adjustRightInd w:val="0"/>
        <w:spacing w:after="0" w:line="240" w:lineRule="auto"/>
        <w:rPr>
          <w:rFonts w:ascii="Arial" w:hAnsi="Arial" w:cs="Arial"/>
          <w:color w:val="231F20"/>
        </w:rPr>
      </w:pPr>
      <w:r w:rsidRPr="004B4042">
        <w:rPr>
          <w:rFonts w:ascii="Arial" w:hAnsi="Arial" w:cs="Arial"/>
          <w:b/>
          <w:color w:val="231F20"/>
          <w:u w:val="single"/>
        </w:rPr>
        <w:t xml:space="preserve">b) </w:t>
      </w:r>
      <w:proofErr w:type="spellStart"/>
      <w:r w:rsidRPr="004B4042">
        <w:rPr>
          <w:rFonts w:ascii="Arial" w:hAnsi="Arial" w:cs="Arial"/>
          <w:b/>
          <w:color w:val="231F20"/>
          <w:u w:val="single"/>
        </w:rPr>
        <w:t>Mobitz</w:t>
      </w:r>
      <w:proofErr w:type="spellEnd"/>
      <w:r w:rsidRPr="004B4042">
        <w:rPr>
          <w:rFonts w:ascii="Arial" w:hAnsi="Arial" w:cs="Arial"/>
          <w:b/>
          <w:color w:val="231F20"/>
          <w:u w:val="single"/>
        </w:rPr>
        <w:t xml:space="preserve"> 1</w:t>
      </w:r>
      <w:r w:rsidRPr="002512AA">
        <w:rPr>
          <w:rFonts w:ascii="Arial" w:hAnsi="Arial" w:cs="Arial"/>
          <w:color w:val="231F20"/>
        </w:rPr>
        <w:t>: consiste en un alargamiento progresivo del PR hasta que una onda</w:t>
      </w:r>
      <w:r>
        <w:rPr>
          <w:rFonts w:ascii="Arial" w:hAnsi="Arial" w:cs="Arial"/>
          <w:color w:val="231F20"/>
        </w:rPr>
        <w:t xml:space="preserve"> </w:t>
      </w:r>
      <w:r w:rsidRPr="002512AA">
        <w:rPr>
          <w:rFonts w:ascii="Arial" w:hAnsi="Arial" w:cs="Arial"/>
          <w:color w:val="231F20"/>
        </w:rPr>
        <w:t>P no es seguida del QRS correspondiente, este fenómeno es llamado de</w:t>
      </w:r>
      <w:r>
        <w:rPr>
          <w:rFonts w:ascii="Arial" w:hAnsi="Arial" w:cs="Arial"/>
          <w:color w:val="231F20"/>
        </w:rPr>
        <w:t xml:space="preserve"> </w:t>
      </w:r>
      <w:proofErr w:type="spellStart"/>
      <w:r w:rsidRPr="002512AA">
        <w:rPr>
          <w:rFonts w:ascii="Arial" w:hAnsi="Arial" w:cs="Arial"/>
          <w:color w:val="231F20"/>
        </w:rPr>
        <w:t>Wenckebach-Luciani</w:t>
      </w:r>
      <w:proofErr w:type="spellEnd"/>
      <w:r w:rsidRPr="002512AA">
        <w:rPr>
          <w:rFonts w:ascii="Arial" w:hAnsi="Arial" w:cs="Arial"/>
          <w:color w:val="231F20"/>
        </w:rPr>
        <w:t xml:space="preserve"> y puede aparecer cada 3-5 ciclos cardíacos. Ni el BAV</w:t>
      </w:r>
      <w:r>
        <w:rPr>
          <w:rFonts w:ascii="Arial" w:hAnsi="Arial" w:cs="Arial"/>
          <w:color w:val="231F20"/>
        </w:rPr>
        <w:t xml:space="preserve"> </w:t>
      </w:r>
      <w:r w:rsidRPr="002512AA">
        <w:rPr>
          <w:rFonts w:ascii="Arial" w:hAnsi="Arial" w:cs="Arial"/>
          <w:color w:val="231F20"/>
        </w:rPr>
        <w:t>de primer grado ni este llevan tratamiento médico, se deberá evitar el uso de</w:t>
      </w:r>
    </w:p>
    <w:p w:rsidR="002512AA" w:rsidRDefault="002512AA" w:rsidP="002512AA">
      <w:pPr>
        <w:autoSpaceDE w:val="0"/>
        <w:autoSpaceDN w:val="0"/>
        <w:adjustRightInd w:val="0"/>
        <w:spacing w:after="0" w:line="240" w:lineRule="auto"/>
        <w:rPr>
          <w:rFonts w:ascii="Arial" w:hAnsi="Arial" w:cs="Arial"/>
          <w:color w:val="231F20"/>
        </w:rPr>
      </w:pPr>
      <w:r w:rsidRPr="002512AA">
        <w:rPr>
          <w:rFonts w:ascii="Arial" w:hAnsi="Arial" w:cs="Arial"/>
          <w:color w:val="231F20"/>
        </w:rPr>
        <w:t>FAA que bloqueen la conducción por el NAV y seguimiento por consulta,</w:t>
      </w:r>
      <w:r>
        <w:rPr>
          <w:rFonts w:ascii="Arial" w:hAnsi="Arial" w:cs="Arial"/>
          <w:color w:val="231F20"/>
        </w:rPr>
        <w:t xml:space="preserve"> </w:t>
      </w:r>
      <w:r w:rsidRPr="002512AA">
        <w:rPr>
          <w:rFonts w:ascii="Arial" w:hAnsi="Arial" w:cs="Arial"/>
          <w:color w:val="231F20"/>
        </w:rPr>
        <w:t>con valoración periódica mediante ECG para ver avances del grado de bloqueo</w:t>
      </w:r>
      <w:r>
        <w:rPr>
          <w:rFonts w:ascii="Arial" w:hAnsi="Arial" w:cs="Arial"/>
          <w:color w:val="231F20"/>
        </w:rPr>
        <w:t xml:space="preserve"> </w:t>
      </w:r>
      <w:r w:rsidRPr="002512AA">
        <w:rPr>
          <w:rFonts w:ascii="Arial" w:hAnsi="Arial" w:cs="Arial"/>
          <w:color w:val="231F20"/>
        </w:rPr>
        <w:t>(Fig. 17.31).</w:t>
      </w:r>
    </w:p>
    <w:p w:rsidR="004B4042" w:rsidRDefault="004B4042" w:rsidP="002512AA">
      <w:pPr>
        <w:autoSpaceDE w:val="0"/>
        <w:autoSpaceDN w:val="0"/>
        <w:adjustRightInd w:val="0"/>
        <w:spacing w:after="0" w:line="240" w:lineRule="auto"/>
        <w:rPr>
          <w:rFonts w:ascii="Arial" w:hAnsi="Arial" w:cs="Arial"/>
          <w:color w:val="231F20"/>
        </w:rPr>
      </w:pPr>
    </w:p>
    <w:p w:rsidR="004B4042" w:rsidRDefault="004B4042" w:rsidP="002512AA">
      <w:pPr>
        <w:autoSpaceDE w:val="0"/>
        <w:autoSpaceDN w:val="0"/>
        <w:adjustRightInd w:val="0"/>
        <w:spacing w:after="0" w:line="240" w:lineRule="auto"/>
        <w:rPr>
          <w:rFonts w:ascii="Arial" w:hAnsi="Arial" w:cs="Arial"/>
          <w:color w:val="231F20"/>
        </w:rPr>
      </w:pPr>
      <w:r>
        <w:rPr>
          <w:rFonts w:ascii="Arial" w:hAnsi="Arial" w:cs="Arial"/>
          <w:noProof/>
          <w:color w:val="231F20"/>
        </w:rPr>
        <w:drawing>
          <wp:inline distT="0" distB="0" distL="0" distR="0">
            <wp:extent cx="3766820" cy="1719580"/>
            <wp:effectExtent l="19050" t="0" r="5080" b="0"/>
            <wp:docPr id="29"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srcRect/>
                    <a:stretch>
                      <a:fillRect/>
                    </a:stretch>
                  </pic:blipFill>
                  <pic:spPr bwMode="auto">
                    <a:xfrm>
                      <a:off x="0" y="0"/>
                      <a:ext cx="3766820" cy="1719580"/>
                    </a:xfrm>
                    <a:prstGeom prst="rect">
                      <a:avLst/>
                    </a:prstGeom>
                    <a:noFill/>
                    <a:ln w="9525">
                      <a:noFill/>
                      <a:miter lim="800000"/>
                      <a:headEnd/>
                      <a:tailEnd/>
                    </a:ln>
                  </pic:spPr>
                </pic:pic>
              </a:graphicData>
            </a:graphic>
          </wp:inline>
        </w:drawing>
      </w:r>
    </w:p>
    <w:p w:rsidR="004B4042" w:rsidRDefault="004B4042" w:rsidP="002512AA">
      <w:pPr>
        <w:autoSpaceDE w:val="0"/>
        <w:autoSpaceDN w:val="0"/>
        <w:adjustRightInd w:val="0"/>
        <w:spacing w:after="0" w:line="240" w:lineRule="auto"/>
        <w:rPr>
          <w:rFonts w:ascii="Arial" w:hAnsi="Arial" w:cs="Arial"/>
          <w:color w:val="231F20"/>
        </w:rPr>
      </w:pPr>
    </w:p>
    <w:p w:rsidR="004B4042" w:rsidRPr="002512AA" w:rsidRDefault="004B4042" w:rsidP="002512AA">
      <w:pPr>
        <w:autoSpaceDE w:val="0"/>
        <w:autoSpaceDN w:val="0"/>
        <w:adjustRightInd w:val="0"/>
        <w:spacing w:after="0" w:line="240" w:lineRule="auto"/>
        <w:rPr>
          <w:rFonts w:ascii="Arial" w:hAnsi="Arial" w:cs="Arial"/>
          <w:color w:val="231F20"/>
        </w:rPr>
      </w:pPr>
      <w:r>
        <w:rPr>
          <w:rFonts w:ascii="Arial" w:hAnsi="Arial" w:cs="Arial"/>
          <w:b/>
          <w:bCs/>
          <w:color w:val="231F20"/>
          <w:sz w:val="20"/>
          <w:szCs w:val="20"/>
        </w:rPr>
        <w:t xml:space="preserve">                                                                                   </w:t>
      </w:r>
      <w:r w:rsidRPr="004B4042">
        <w:rPr>
          <w:rFonts w:ascii="Arial" w:hAnsi="Arial" w:cs="Arial"/>
          <w:b/>
          <w:bCs/>
          <w:color w:val="231F20"/>
          <w:sz w:val="20"/>
          <w:szCs w:val="20"/>
        </w:rPr>
        <w:t xml:space="preserve">Fig. 17.31. </w:t>
      </w:r>
      <w:r w:rsidRPr="004B4042">
        <w:rPr>
          <w:rFonts w:ascii="Arial" w:hAnsi="Arial" w:cs="Arial"/>
          <w:color w:val="231F20"/>
          <w:sz w:val="20"/>
          <w:szCs w:val="20"/>
        </w:rPr>
        <w:t xml:space="preserve">Bloqueo de II grado </w:t>
      </w:r>
      <w:proofErr w:type="spellStart"/>
      <w:r w:rsidRPr="004B4042">
        <w:rPr>
          <w:rFonts w:ascii="Arial" w:hAnsi="Arial" w:cs="Arial"/>
          <w:color w:val="231F20"/>
          <w:sz w:val="20"/>
          <w:szCs w:val="20"/>
        </w:rPr>
        <w:t>Mobitz</w:t>
      </w:r>
      <w:proofErr w:type="spellEnd"/>
      <w:r w:rsidRPr="004B4042">
        <w:rPr>
          <w:rFonts w:ascii="Arial" w:hAnsi="Arial" w:cs="Arial"/>
          <w:color w:val="231F20"/>
          <w:sz w:val="20"/>
          <w:szCs w:val="20"/>
        </w:rPr>
        <w:t xml:space="preserve"> 1.</w:t>
      </w:r>
    </w:p>
    <w:p w:rsidR="002512AA" w:rsidRDefault="002512AA" w:rsidP="002512AA">
      <w:pPr>
        <w:autoSpaceDE w:val="0"/>
        <w:autoSpaceDN w:val="0"/>
        <w:adjustRightInd w:val="0"/>
        <w:spacing w:after="0" w:line="240" w:lineRule="auto"/>
        <w:rPr>
          <w:rFonts w:ascii="Arial" w:hAnsi="Arial" w:cs="Arial"/>
          <w:color w:val="231F20"/>
        </w:rPr>
      </w:pPr>
      <w:r w:rsidRPr="002512AA">
        <w:rPr>
          <w:rFonts w:ascii="Arial" w:hAnsi="Arial" w:cs="Arial"/>
          <w:color w:val="231F20"/>
          <w:u w:val="single"/>
        </w:rPr>
        <w:t>c=</w:t>
      </w:r>
      <w:proofErr w:type="spellStart"/>
      <w:r w:rsidRPr="002512AA">
        <w:rPr>
          <w:rFonts w:ascii="Arial" w:hAnsi="Arial" w:cs="Arial"/>
          <w:color w:val="231F20"/>
          <w:u w:val="single"/>
        </w:rPr>
        <w:t>Mobitz</w:t>
      </w:r>
      <w:proofErr w:type="spellEnd"/>
      <w:r w:rsidRPr="002512AA">
        <w:rPr>
          <w:rFonts w:ascii="Arial" w:hAnsi="Arial" w:cs="Arial"/>
          <w:color w:val="231F20"/>
          <w:u w:val="single"/>
        </w:rPr>
        <w:t xml:space="preserve"> 2</w:t>
      </w:r>
      <w:r w:rsidRPr="002512AA">
        <w:rPr>
          <w:rFonts w:ascii="Arial" w:hAnsi="Arial" w:cs="Arial"/>
          <w:color w:val="231F20"/>
        </w:rPr>
        <w:t>: no existe alargamiento progresivo del PR, sino que este está alargado</w:t>
      </w:r>
      <w:r w:rsidR="004B4042">
        <w:rPr>
          <w:rFonts w:ascii="Arial" w:hAnsi="Arial" w:cs="Arial"/>
          <w:color w:val="231F20"/>
        </w:rPr>
        <w:t xml:space="preserve"> </w:t>
      </w:r>
      <w:r w:rsidRPr="002512AA">
        <w:rPr>
          <w:rFonts w:ascii="Arial" w:hAnsi="Arial" w:cs="Arial"/>
          <w:color w:val="231F20"/>
        </w:rPr>
        <w:t>de forma constante hasta que se inscribe una P sin QRS que la siga.</w:t>
      </w:r>
      <w:r w:rsidR="004B4042">
        <w:rPr>
          <w:rFonts w:ascii="Arial" w:hAnsi="Arial" w:cs="Arial"/>
          <w:color w:val="231F20"/>
        </w:rPr>
        <w:t xml:space="preserve"> </w:t>
      </w:r>
      <w:r w:rsidRPr="002512AA">
        <w:rPr>
          <w:rFonts w:ascii="Arial" w:hAnsi="Arial" w:cs="Arial"/>
          <w:color w:val="231F20"/>
        </w:rPr>
        <w:t>Suele ser sintomático y lleva como tratamiento implante de marcapaso permanente</w:t>
      </w:r>
      <w:r w:rsidR="004B4042">
        <w:rPr>
          <w:rFonts w:ascii="Arial" w:hAnsi="Arial" w:cs="Arial"/>
          <w:color w:val="231F20"/>
        </w:rPr>
        <w:t xml:space="preserve"> </w:t>
      </w:r>
      <w:r w:rsidRPr="002512AA">
        <w:rPr>
          <w:rFonts w:ascii="Arial" w:hAnsi="Arial" w:cs="Arial"/>
          <w:color w:val="231F20"/>
        </w:rPr>
        <w:t>(Fig. 17.32.</w:t>
      </w:r>
    </w:p>
    <w:p w:rsidR="004B4042" w:rsidRDefault="004B4042" w:rsidP="002512AA">
      <w:pPr>
        <w:autoSpaceDE w:val="0"/>
        <w:autoSpaceDN w:val="0"/>
        <w:adjustRightInd w:val="0"/>
        <w:spacing w:after="0" w:line="240" w:lineRule="auto"/>
        <w:rPr>
          <w:rFonts w:ascii="Arial" w:hAnsi="Arial" w:cs="Arial"/>
          <w:color w:val="231F20"/>
        </w:rPr>
      </w:pPr>
    </w:p>
    <w:p w:rsidR="004B4042" w:rsidRDefault="004B4042" w:rsidP="002512AA">
      <w:pPr>
        <w:autoSpaceDE w:val="0"/>
        <w:autoSpaceDN w:val="0"/>
        <w:adjustRightInd w:val="0"/>
        <w:spacing w:after="0" w:line="240" w:lineRule="auto"/>
        <w:rPr>
          <w:rFonts w:ascii="Arial" w:hAnsi="Arial" w:cs="Arial"/>
          <w:color w:val="231F20"/>
        </w:rPr>
      </w:pPr>
      <w:r>
        <w:rPr>
          <w:rFonts w:ascii="Arial" w:hAnsi="Arial" w:cs="Arial"/>
          <w:noProof/>
          <w:color w:val="231F20"/>
        </w:rPr>
        <w:drawing>
          <wp:inline distT="0" distB="0" distL="0" distR="0">
            <wp:extent cx="4482465" cy="1431290"/>
            <wp:effectExtent l="19050" t="0" r="0" b="0"/>
            <wp:docPr id="3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srcRect/>
                    <a:stretch>
                      <a:fillRect/>
                    </a:stretch>
                  </pic:blipFill>
                  <pic:spPr bwMode="auto">
                    <a:xfrm>
                      <a:off x="0" y="0"/>
                      <a:ext cx="4482465" cy="1431290"/>
                    </a:xfrm>
                    <a:prstGeom prst="rect">
                      <a:avLst/>
                    </a:prstGeom>
                    <a:noFill/>
                    <a:ln w="9525">
                      <a:noFill/>
                      <a:miter lim="800000"/>
                      <a:headEnd/>
                      <a:tailEnd/>
                    </a:ln>
                  </pic:spPr>
                </pic:pic>
              </a:graphicData>
            </a:graphic>
          </wp:inline>
        </w:drawing>
      </w:r>
    </w:p>
    <w:p w:rsidR="004B4042" w:rsidRPr="004B4042" w:rsidRDefault="004B4042" w:rsidP="002512AA">
      <w:pPr>
        <w:autoSpaceDE w:val="0"/>
        <w:autoSpaceDN w:val="0"/>
        <w:adjustRightInd w:val="0"/>
        <w:spacing w:after="0" w:line="240" w:lineRule="auto"/>
        <w:rPr>
          <w:rFonts w:ascii="Arial" w:hAnsi="Arial" w:cs="Arial"/>
          <w:color w:val="231F20"/>
        </w:rPr>
      </w:pPr>
      <w:r w:rsidRPr="004B4042">
        <w:rPr>
          <w:rFonts w:ascii="Arial" w:hAnsi="Arial" w:cs="Arial"/>
          <w:b/>
          <w:bCs/>
          <w:color w:val="231F20"/>
          <w:sz w:val="20"/>
          <w:szCs w:val="20"/>
        </w:rPr>
        <w:t xml:space="preserve">Fig. 17.32. </w:t>
      </w:r>
      <w:r w:rsidRPr="004B4042">
        <w:rPr>
          <w:rFonts w:ascii="Arial" w:hAnsi="Arial" w:cs="Arial"/>
          <w:color w:val="231F20"/>
          <w:sz w:val="20"/>
          <w:szCs w:val="20"/>
        </w:rPr>
        <w:t xml:space="preserve">Bloqueo </w:t>
      </w:r>
      <w:proofErr w:type="spellStart"/>
      <w:r w:rsidRPr="004B4042">
        <w:rPr>
          <w:rFonts w:ascii="Arial" w:hAnsi="Arial" w:cs="Arial"/>
          <w:color w:val="231F20"/>
          <w:sz w:val="20"/>
          <w:szCs w:val="20"/>
        </w:rPr>
        <w:t>auriculoventricular</w:t>
      </w:r>
      <w:proofErr w:type="spellEnd"/>
      <w:r w:rsidRPr="004B4042">
        <w:rPr>
          <w:rFonts w:ascii="Arial" w:hAnsi="Arial" w:cs="Arial"/>
          <w:color w:val="231F20"/>
          <w:sz w:val="20"/>
          <w:szCs w:val="20"/>
        </w:rPr>
        <w:t xml:space="preserve"> de segundo grado, </w:t>
      </w:r>
      <w:proofErr w:type="spellStart"/>
      <w:r w:rsidRPr="004B4042">
        <w:rPr>
          <w:rFonts w:ascii="Arial" w:hAnsi="Arial" w:cs="Arial"/>
          <w:color w:val="231F20"/>
          <w:sz w:val="20"/>
          <w:szCs w:val="20"/>
        </w:rPr>
        <w:t>Mobitz</w:t>
      </w:r>
      <w:proofErr w:type="spellEnd"/>
      <w:r w:rsidRPr="004B4042">
        <w:rPr>
          <w:rFonts w:ascii="Arial" w:hAnsi="Arial" w:cs="Arial"/>
          <w:color w:val="231F20"/>
          <w:sz w:val="20"/>
          <w:szCs w:val="20"/>
        </w:rPr>
        <w:t xml:space="preserve"> 2</w:t>
      </w:r>
    </w:p>
    <w:p w:rsidR="004B4042" w:rsidRPr="002512AA" w:rsidRDefault="004B4042" w:rsidP="002512AA">
      <w:pPr>
        <w:autoSpaceDE w:val="0"/>
        <w:autoSpaceDN w:val="0"/>
        <w:adjustRightInd w:val="0"/>
        <w:spacing w:after="0" w:line="240" w:lineRule="auto"/>
        <w:rPr>
          <w:rFonts w:ascii="Arial" w:hAnsi="Arial" w:cs="Arial"/>
          <w:color w:val="231F20"/>
        </w:rPr>
      </w:pPr>
    </w:p>
    <w:p w:rsidR="004B4042" w:rsidRDefault="002512AA" w:rsidP="004B4042">
      <w:pPr>
        <w:autoSpaceDE w:val="0"/>
        <w:autoSpaceDN w:val="0"/>
        <w:adjustRightInd w:val="0"/>
        <w:spacing w:after="0" w:line="240" w:lineRule="auto"/>
        <w:rPr>
          <w:rFonts w:ascii="Arial" w:hAnsi="Arial" w:cs="Arial"/>
          <w:color w:val="231F20"/>
        </w:rPr>
      </w:pPr>
      <w:r w:rsidRPr="004B4042">
        <w:rPr>
          <w:rFonts w:ascii="Arial" w:hAnsi="Arial" w:cs="Arial"/>
          <w:b/>
          <w:color w:val="231F20"/>
        </w:rPr>
        <w:t>3</w:t>
      </w:r>
      <w:r w:rsidRPr="004B4042">
        <w:rPr>
          <w:rFonts w:ascii="Arial" w:hAnsi="Arial" w:cs="Arial"/>
          <w:b/>
          <w:color w:val="231F20"/>
          <w:sz w:val="24"/>
          <w:szCs w:val="24"/>
        </w:rPr>
        <w:t>. Tercer grado</w:t>
      </w:r>
      <w:r w:rsidRPr="002512AA">
        <w:rPr>
          <w:rFonts w:ascii="Arial" w:hAnsi="Arial" w:cs="Arial"/>
          <w:color w:val="231F20"/>
        </w:rPr>
        <w:t>: en este tipo de bloqueo ningún estímulo es capaz de alcanzar los</w:t>
      </w:r>
      <w:r w:rsidR="004B4042">
        <w:rPr>
          <w:rFonts w:ascii="Arial" w:hAnsi="Arial" w:cs="Arial"/>
          <w:color w:val="231F20"/>
        </w:rPr>
        <w:t xml:space="preserve"> </w:t>
      </w:r>
      <w:r w:rsidRPr="002512AA">
        <w:rPr>
          <w:rFonts w:ascii="Arial" w:hAnsi="Arial" w:cs="Arial"/>
          <w:color w:val="231F20"/>
        </w:rPr>
        <w:t xml:space="preserve">ventrículos. Se manifiesta por una disociación AV, en la cual los </w:t>
      </w:r>
      <w:r w:rsidRPr="004B4042">
        <w:rPr>
          <w:rFonts w:ascii="Arial" w:hAnsi="Arial" w:cs="Arial"/>
          <w:color w:val="231F20"/>
        </w:rPr>
        <w:t>ventrículos</w:t>
      </w:r>
      <w:r w:rsidR="00715665">
        <w:rPr>
          <w:rFonts w:ascii="Arial" w:hAnsi="Arial" w:cs="Arial"/>
          <w:color w:val="231F20"/>
        </w:rPr>
        <w:t xml:space="preserve"> </w:t>
      </w:r>
      <w:r w:rsidR="004B4042" w:rsidRPr="004B4042">
        <w:rPr>
          <w:rFonts w:ascii="Arial" w:hAnsi="Arial" w:cs="Arial"/>
          <w:color w:val="231F20"/>
        </w:rPr>
        <w:t>están dominados por el escape de un marcapaso subsidiario, la conducta final</w:t>
      </w:r>
      <w:r w:rsidR="004B4042">
        <w:rPr>
          <w:rFonts w:ascii="Arial" w:hAnsi="Arial" w:cs="Arial"/>
          <w:color w:val="231F20"/>
        </w:rPr>
        <w:t xml:space="preserve"> </w:t>
      </w:r>
      <w:r w:rsidR="004B4042" w:rsidRPr="004B4042">
        <w:rPr>
          <w:rFonts w:ascii="Arial" w:hAnsi="Arial" w:cs="Arial"/>
          <w:color w:val="231F20"/>
        </w:rPr>
        <w:t>es implantar un marcapaso permanente (Fig. 17.33).</w:t>
      </w:r>
    </w:p>
    <w:p w:rsidR="004B4042" w:rsidRDefault="004B4042" w:rsidP="004B4042">
      <w:pPr>
        <w:rPr>
          <w:rFonts w:ascii="Arial" w:hAnsi="Arial" w:cs="Arial"/>
        </w:rPr>
      </w:pPr>
      <w:r>
        <w:rPr>
          <w:rFonts w:ascii="Arial" w:hAnsi="Arial" w:cs="Arial"/>
          <w:noProof/>
        </w:rPr>
        <w:drawing>
          <wp:inline distT="0" distB="0" distL="0" distR="0">
            <wp:extent cx="4486275" cy="1247775"/>
            <wp:effectExtent l="19050" t="0" r="9525" b="0"/>
            <wp:docPr id="31"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srcRect/>
                    <a:stretch>
                      <a:fillRect/>
                    </a:stretch>
                  </pic:blipFill>
                  <pic:spPr bwMode="auto">
                    <a:xfrm>
                      <a:off x="0" y="0"/>
                      <a:ext cx="4486275" cy="1247775"/>
                    </a:xfrm>
                    <a:prstGeom prst="rect">
                      <a:avLst/>
                    </a:prstGeom>
                    <a:noFill/>
                    <a:ln w="9525">
                      <a:noFill/>
                      <a:miter lim="800000"/>
                      <a:headEnd/>
                      <a:tailEnd/>
                    </a:ln>
                  </pic:spPr>
                </pic:pic>
              </a:graphicData>
            </a:graphic>
          </wp:inline>
        </w:drawing>
      </w:r>
    </w:p>
    <w:p w:rsidR="007D6E55" w:rsidRDefault="004B4042" w:rsidP="004B4042">
      <w:pPr>
        <w:rPr>
          <w:rFonts w:ascii="Arial" w:hAnsi="Arial" w:cs="Arial"/>
        </w:rPr>
      </w:pPr>
      <w:r w:rsidRPr="007D6E55">
        <w:rPr>
          <w:rFonts w:ascii="Arial" w:hAnsi="Arial" w:cs="Arial"/>
          <w:b/>
          <w:bCs/>
          <w:color w:val="231F20"/>
          <w:sz w:val="20"/>
          <w:szCs w:val="20"/>
        </w:rPr>
        <w:t xml:space="preserve">Fig. 17.33. </w:t>
      </w:r>
      <w:r w:rsidRPr="007D6E55">
        <w:rPr>
          <w:rFonts w:ascii="Arial" w:hAnsi="Arial" w:cs="Arial"/>
          <w:color w:val="231F20"/>
          <w:sz w:val="20"/>
          <w:szCs w:val="20"/>
        </w:rPr>
        <w:t xml:space="preserve">Bloqueo </w:t>
      </w:r>
      <w:proofErr w:type="spellStart"/>
      <w:r w:rsidRPr="007D6E55">
        <w:rPr>
          <w:rFonts w:ascii="Arial" w:hAnsi="Arial" w:cs="Arial"/>
          <w:color w:val="231F20"/>
          <w:sz w:val="20"/>
          <w:szCs w:val="20"/>
        </w:rPr>
        <w:t>auriculoventricular</w:t>
      </w:r>
      <w:proofErr w:type="spellEnd"/>
      <w:r w:rsidRPr="007D6E55">
        <w:rPr>
          <w:rFonts w:ascii="Arial" w:hAnsi="Arial" w:cs="Arial"/>
          <w:color w:val="231F20"/>
          <w:sz w:val="20"/>
          <w:szCs w:val="20"/>
        </w:rPr>
        <w:t xml:space="preserve"> de tercer grado.</w:t>
      </w:r>
    </w:p>
    <w:p w:rsidR="007D6E55" w:rsidRPr="007D6E55" w:rsidRDefault="007D6E55" w:rsidP="007D6E55">
      <w:pPr>
        <w:autoSpaceDE w:val="0"/>
        <w:autoSpaceDN w:val="0"/>
        <w:adjustRightInd w:val="0"/>
        <w:spacing w:after="0" w:line="240" w:lineRule="auto"/>
        <w:rPr>
          <w:rFonts w:ascii="Arial" w:hAnsi="Arial" w:cs="Arial"/>
          <w:b/>
          <w:bCs/>
          <w:color w:val="231F20"/>
          <w:sz w:val="28"/>
          <w:szCs w:val="28"/>
        </w:rPr>
      </w:pPr>
      <w:r w:rsidRPr="007D6E55">
        <w:rPr>
          <w:rFonts w:ascii="Arial" w:hAnsi="Arial" w:cs="Arial"/>
          <w:b/>
          <w:bCs/>
          <w:color w:val="231F20"/>
          <w:sz w:val="28"/>
          <w:szCs w:val="28"/>
        </w:rPr>
        <w:t>Arritmias ventriculares</w:t>
      </w:r>
    </w:p>
    <w:p w:rsidR="007D6E55" w:rsidRPr="007D6E55" w:rsidRDefault="007D6E55" w:rsidP="007D6E55">
      <w:pPr>
        <w:autoSpaceDE w:val="0"/>
        <w:autoSpaceDN w:val="0"/>
        <w:adjustRightInd w:val="0"/>
        <w:spacing w:after="0" w:line="240" w:lineRule="auto"/>
        <w:rPr>
          <w:rFonts w:ascii="Arial" w:hAnsi="Arial" w:cs="Arial"/>
          <w:color w:val="231F20"/>
        </w:rPr>
      </w:pPr>
      <w:r w:rsidRPr="007D6E55">
        <w:rPr>
          <w:rFonts w:ascii="Arial" w:hAnsi="Arial" w:cs="Arial"/>
          <w:color w:val="231F20"/>
        </w:rPr>
        <w:t>La muerte súbita cardíaca (MSC) se reconoce en la actualidad como un serio</w:t>
      </w:r>
      <w:r>
        <w:rPr>
          <w:rFonts w:ascii="Arial" w:hAnsi="Arial" w:cs="Arial"/>
          <w:color w:val="231F20"/>
        </w:rPr>
        <w:t xml:space="preserve"> </w:t>
      </w:r>
      <w:r w:rsidRPr="007D6E55">
        <w:rPr>
          <w:rFonts w:ascii="Arial" w:hAnsi="Arial" w:cs="Arial"/>
          <w:color w:val="231F20"/>
        </w:rPr>
        <w:t>problema de salud. Su definición está basada en el tiempo (muerte al cabo de 1 a</w:t>
      </w:r>
      <w:r>
        <w:rPr>
          <w:rFonts w:ascii="Arial" w:hAnsi="Arial" w:cs="Arial"/>
          <w:color w:val="231F20"/>
        </w:rPr>
        <w:t xml:space="preserve"> </w:t>
      </w:r>
      <w:r w:rsidRPr="007D6E55">
        <w:rPr>
          <w:rFonts w:ascii="Arial" w:hAnsi="Arial" w:cs="Arial"/>
          <w:color w:val="231F20"/>
        </w:rPr>
        <w:t>24 h de la aparición de los síntomas). En países como Estados Unidos, fallecen</w:t>
      </w:r>
      <w:r>
        <w:rPr>
          <w:rFonts w:ascii="Arial" w:hAnsi="Arial" w:cs="Arial"/>
          <w:color w:val="231F20"/>
        </w:rPr>
        <w:t xml:space="preserve"> </w:t>
      </w:r>
      <w:r w:rsidRPr="007D6E55">
        <w:rPr>
          <w:rFonts w:ascii="Arial" w:hAnsi="Arial" w:cs="Arial"/>
          <w:color w:val="231F20"/>
        </w:rPr>
        <w:t>anualmente más de 400 000 personas por esta entidad, donde 50 % de las cuales</w:t>
      </w:r>
    </w:p>
    <w:p w:rsidR="007D6E55" w:rsidRPr="007D6E55" w:rsidRDefault="007D6E55" w:rsidP="007D6E55">
      <w:pPr>
        <w:autoSpaceDE w:val="0"/>
        <w:autoSpaceDN w:val="0"/>
        <w:adjustRightInd w:val="0"/>
        <w:spacing w:after="0" w:line="240" w:lineRule="auto"/>
        <w:rPr>
          <w:rFonts w:ascii="Arial" w:hAnsi="Arial" w:cs="Arial"/>
          <w:color w:val="231F20"/>
        </w:rPr>
      </w:pPr>
      <w:proofErr w:type="gramStart"/>
      <w:r w:rsidRPr="007D6E55">
        <w:rPr>
          <w:rFonts w:ascii="Arial" w:hAnsi="Arial" w:cs="Arial"/>
          <w:color w:val="231F20"/>
        </w:rPr>
        <w:t>son</w:t>
      </w:r>
      <w:proofErr w:type="gramEnd"/>
      <w:r w:rsidRPr="007D6E55">
        <w:rPr>
          <w:rFonts w:ascii="Arial" w:hAnsi="Arial" w:cs="Arial"/>
          <w:color w:val="231F20"/>
        </w:rPr>
        <w:t xml:space="preserve"> puramente de causa cardíaca, cobra más muertes que las neoplasias de mama</w:t>
      </w:r>
      <w:r>
        <w:rPr>
          <w:rFonts w:ascii="Arial" w:hAnsi="Arial" w:cs="Arial"/>
          <w:color w:val="231F20"/>
        </w:rPr>
        <w:t xml:space="preserve"> </w:t>
      </w:r>
      <w:r w:rsidRPr="007D6E55">
        <w:rPr>
          <w:rFonts w:ascii="Arial" w:hAnsi="Arial" w:cs="Arial"/>
          <w:color w:val="231F20"/>
        </w:rPr>
        <w:t>y pulmón, las enfermedades cerebrovasculares y el SIDA.</w:t>
      </w:r>
    </w:p>
    <w:p w:rsidR="007D6E55" w:rsidRPr="007D6E55" w:rsidRDefault="007D6E55" w:rsidP="007D6E55">
      <w:pPr>
        <w:autoSpaceDE w:val="0"/>
        <w:autoSpaceDN w:val="0"/>
        <w:adjustRightInd w:val="0"/>
        <w:spacing w:after="0" w:line="240" w:lineRule="auto"/>
        <w:rPr>
          <w:rFonts w:ascii="Arial" w:hAnsi="Arial" w:cs="Arial"/>
          <w:color w:val="231F20"/>
        </w:rPr>
      </w:pPr>
      <w:r w:rsidRPr="007D6E55">
        <w:rPr>
          <w:rFonts w:ascii="Arial" w:hAnsi="Arial" w:cs="Arial"/>
          <w:color w:val="231F20"/>
        </w:rPr>
        <w:t>El mecanismo principal de la MSC son las arritmias ventriculares malignas y</w:t>
      </w:r>
      <w:r>
        <w:rPr>
          <w:rFonts w:ascii="Arial" w:hAnsi="Arial" w:cs="Arial"/>
          <w:color w:val="231F20"/>
        </w:rPr>
        <w:t xml:space="preserve"> </w:t>
      </w:r>
      <w:r w:rsidRPr="007D6E55">
        <w:rPr>
          <w:rFonts w:ascii="Arial" w:hAnsi="Arial" w:cs="Arial"/>
          <w:color w:val="231F20"/>
        </w:rPr>
        <w:t xml:space="preserve">en ocasiones, menos frecuentes una </w:t>
      </w:r>
      <w:proofErr w:type="spellStart"/>
      <w:r w:rsidRPr="007D6E55">
        <w:rPr>
          <w:rFonts w:ascii="Arial" w:hAnsi="Arial" w:cs="Arial"/>
          <w:color w:val="231F20"/>
        </w:rPr>
        <w:t>bradiarritmia</w:t>
      </w:r>
      <w:proofErr w:type="spellEnd"/>
      <w:r w:rsidRPr="007D6E55">
        <w:rPr>
          <w:rFonts w:ascii="Arial" w:hAnsi="Arial" w:cs="Arial"/>
          <w:color w:val="231F20"/>
        </w:rPr>
        <w:t xml:space="preserve"> o causas no arrítmicas. La FV</w:t>
      </w:r>
      <w:r>
        <w:rPr>
          <w:rFonts w:ascii="Arial" w:hAnsi="Arial" w:cs="Arial"/>
          <w:color w:val="231F20"/>
        </w:rPr>
        <w:t xml:space="preserve"> </w:t>
      </w:r>
      <w:r w:rsidRPr="007D6E55">
        <w:rPr>
          <w:rFonts w:ascii="Arial" w:hAnsi="Arial" w:cs="Arial"/>
          <w:color w:val="231F20"/>
        </w:rPr>
        <w:t>es el ritmo documentado inicialmente al atender de 65 a 85 % de los paros cardíacos</w:t>
      </w:r>
      <w:r>
        <w:rPr>
          <w:rFonts w:ascii="Arial" w:hAnsi="Arial" w:cs="Arial"/>
          <w:color w:val="231F20"/>
        </w:rPr>
        <w:t xml:space="preserve"> </w:t>
      </w:r>
      <w:proofErr w:type="spellStart"/>
      <w:r w:rsidRPr="007D6E55">
        <w:rPr>
          <w:rFonts w:ascii="Arial" w:hAnsi="Arial" w:cs="Arial"/>
          <w:color w:val="231F20"/>
        </w:rPr>
        <w:t>extrahospitalarios</w:t>
      </w:r>
      <w:proofErr w:type="spellEnd"/>
      <w:r w:rsidRPr="007D6E55">
        <w:rPr>
          <w:rFonts w:ascii="Arial" w:hAnsi="Arial" w:cs="Arial"/>
          <w:color w:val="231F20"/>
        </w:rPr>
        <w:t xml:space="preserve">, dejando entre 20 a 30 % las </w:t>
      </w:r>
      <w:proofErr w:type="spellStart"/>
      <w:r w:rsidRPr="007D6E55">
        <w:rPr>
          <w:rFonts w:ascii="Arial" w:hAnsi="Arial" w:cs="Arial"/>
          <w:color w:val="231F20"/>
        </w:rPr>
        <w:t>bradiarritmias</w:t>
      </w:r>
      <w:proofErr w:type="spellEnd"/>
      <w:r w:rsidRPr="007D6E55">
        <w:rPr>
          <w:rFonts w:ascii="Arial" w:hAnsi="Arial" w:cs="Arial"/>
          <w:color w:val="231F20"/>
        </w:rPr>
        <w:t xml:space="preserve"> y la asistolia, que</w:t>
      </w:r>
    </w:p>
    <w:p w:rsidR="007D6E55" w:rsidRPr="007D6E55" w:rsidRDefault="007D6E55" w:rsidP="007D6E55">
      <w:pPr>
        <w:autoSpaceDE w:val="0"/>
        <w:autoSpaceDN w:val="0"/>
        <w:adjustRightInd w:val="0"/>
        <w:spacing w:after="0" w:line="240" w:lineRule="auto"/>
        <w:rPr>
          <w:rFonts w:ascii="Arial" w:hAnsi="Arial" w:cs="Arial"/>
          <w:color w:val="231F20"/>
        </w:rPr>
      </w:pPr>
      <w:proofErr w:type="gramStart"/>
      <w:r w:rsidRPr="007D6E55">
        <w:rPr>
          <w:rFonts w:ascii="Arial" w:hAnsi="Arial" w:cs="Arial"/>
          <w:color w:val="231F20"/>
        </w:rPr>
        <w:t>tienen</w:t>
      </w:r>
      <w:proofErr w:type="gramEnd"/>
      <w:r w:rsidRPr="007D6E55">
        <w:rPr>
          <w:rFonts w:ascii="Arial" w:hAnsi="Arial" w:cs="Arial"/>
          <w:color w:val="231F20"/>
        </w:rPr>
        <w:t xml:space="preserve"> peor pronóstico. En la población adulta, la insuficiencia coronaria representa</w:t>
      </w:r>
      <w:r>
        <w:rPr>
          <w:rFonts w:ascii="Arial" w:hAnsi="Arial" w:cs="Arial"/>
          <w:color w:val="231F20"/>
        </w:rPr>
        <w:t xml:space="preserve"> </w:t>
      </w:r>
      <w:r w:rsidRPr="007D6E55">
        <w:rPr>
          <w:rFonts w:ascii="Arial" w:hAnsi="Arial" w:cs="Arial"/>
          <w:color w:val="231F20"/>
        </w:rPr>
        <w:t>el sustrato más frecuente, por desgracia, una proporción elevada tiene la MSC</w:t>
      </w:r>
      <w:r>
        <w:rPr>
          <w:rFonts w:ascii="Arial" w:hAnsi="Arial" w:cs="Arial"/>
          <w:color w:val="231F20"/>
        </w:rPr>
        <w:t xml:space="preserve"> </w:t>
      </w:r>
      <w:r w:rsidRPr="007D6E55">
        <w:rPr>
          <w:rFonts w:ascii="Arial" w:hAnsi="Arial" w:cs="Arial"/>
          <w:color w:val="231F20"/>
        </w:rPr>
        <w:t>como primera expresión de una cardiopatía que no se ha detectado o un IMA</w:t>
      </w:r>
      <w:r>
        <w:rPr>
          <w:rFonts w:ascii="Arial" w:hAnsi="Arial" w:cs="Arial"/>
          <w:color w:val="231F20"/>
        </w:rPr>
        <w:t xml:space="preserve"> </w:t>
      </w:r>
      <w:r w:rsidRPr="007D6E55">
        <w:rPr>
          <w:rFonts w:ascii="Arial" w:hAnsi="Arial" w:cs="Arial"/>
          <w:color w:val="231F20"/>
        </w:rPr>
        <w:t>silente previo. El 50 % de las muertes en pacientes con insuficiencia cardíaca son</w:t>
      </w:r>
    </w:p>
    <w:p w:rsidR="007D6E55" w:rsidRPr="007D6E55" w:rsidRDefault="007D6E55" w:rsidP="007D6E55">
      <w:pPr>
        <w:autoSpaceDE w:val="0"/>
        <w:autoSpaceDN w:val="0"/>
        <w:adjustRightInd w:val="0"/>
        <w:spacing w:after="0" w:line="240" w:lineRule="auto"/>
        <w:rPr>
          <w:rFonts w:ascii="Arial" w:hAnsi="Arial" w:cs="Arial"/>
          <w:color w:val="231F20"/>
        </w:rPr>
      </w:pPr>
      <w:r w:rsidRPr="007D6E55">
        <w:rPr>
          <w:rFonts w:ascii="Arial" w:hAnsi="Arial" w:cs="Arial"/>
          <w:color w:val="231F20"/>
        </w:rPr>
        <w:t>súbitas Se conoce, estadísticamente que menos de 20 % de los paros cardíacos</w:t>
      </w:r>
      <w:r>
        <w:rPr>
          <w:rFonts w:ascii="Arial" w:hAnsi="Arial" w:cs="Arial"/>
          <w:color w:val="231F20"/>
        </w:rPr>
        <w:t xml:space="preserve"> </w:t>
      </w:r>
      <w:proofErr w:type="spellStart"/>
      <w:r w:rsidRPr="007D6E55">
        <w:rPr>
          <w:rFonts w:ascii="Arial" w:hAnsi="Arial" w:cs="Arial"/>
          <w:color w:val="231F20"/>
        </w:rPr>
        <w:t>intrahospitalarios</w:t>
      </w:r>
      <w:proofErr w:type="spellEnd"/>
      <w:r w:rsidRPr="007D6E55">
        <w:rPr>
          <w:rFonts w:ascii="Arial" w:hAnsi="Arial" w:cs="Arial"/>
          <w:color w:val="231F20"/>
        </w:rPr>
        <w:t xml:space="preserve"> sobreviven al alta hospitalaria, mientras que los que logran hacerlo,</w:t>
      </w:r>
      <w:r>
        <w:rPr>
          <w:rFonts w:ascii="Arial" w:hAnsi="Arial" w:cs="Arial"/>
          <w:color w:val="231F20"/>
        </w:rPr>
        <w:t xml:space="preserve"> </w:t>
      </w:r>
      <w:r w:rsidRPr="007D6E55">
        <w:rPr>
          <w:rFonts w:ascii="Arial" w:hAnsi="Arial" w:cs="Arial"/>
          <w:color w:val="231F20"/>
        </w:rPr>
        <w:t>tienen un elevado porcentaje de recurrencia luego del primer episodio; así pues,</w:t>
      </w:r>
      <w:r>
        <w:rPr>
          <w:rFonts w:ascii="Arial" w:hAnsi="Arial" w:cs="Arial"/>
          <w:color w:val="231F20"/>
        </w:rPr>
        <w:t xml:space="preserve"> </w:t>
      </w:r>
      <w:r w:rsidRPr="007D6E55">
        <w:rPr>
          <w:rFonts w:ascii="Arial" w:hAnsi="Arial" w:cs="Arial"/>
          <w:color w:val="231F20"/>
        </w:rPr>
        <w:t>el objetivo al tratar este tema, va encaminado a lograr una aproximación al diagnóstico</w:t>
      </w:r>
      <w:r>
        <w:rPr>
          <w:rFonts w:ascii="Arial" w:hAnsi="Arial" w:cs="Arial"/>
          <w:color w:val="231F20"/>
        </w:rPr>
        <w:t xml:space="preserve"> </w:t>
      </w:r>
      <w:r w:rsidRPr="007D6E55">
        <w:rPr>
          <w:rFonts w:ascii="Arial" w:hAnsi="Arial" w:cs="Arial"/>
          <w:color w:val="231F20"/>
        </w:rPr>
        <w:t>y manejo de las arritmias ventriculares.</w:t>
      </w:r>
    </w:p>
    <w:p w:rsidR="007D6E55" w:rsidRPr="007D6E55" w:rsidRDefault="007D6E55" w:rsidP="007D6E55">
      <w:pPr>
        <w:autoSpaceDE w:val="0"/>
        <w:autoSpaceDN w:val="0"/>
        <w:adjustRightInd w:val="0"/>
        <w:spacing w:after="0" w:line="240" w:lineRule="auto"/>
        <w:rPr>
          <w:rFonts w:ascii="Arial" w:hAnsi="Arial" w:cs="Arial"/>
          <w:color w:val="231F20"/>
        </w:rPr>
      </w:pPr>
      <w:r w:rsidRPr="007D6E55">
        <w:rPr>
          <w:rFonts w:ascii="Arial" w:hAnsi="Arial" w:cs="Arial"/>
          <w:color w:val="231F20"/>
        </w:rPr>
        <w:t>Se definen como arritmias ventriculares, aquellos trastornos graves del ritmo</w:t>
      </w:r>
      <w:r>
        <w:rPr>
          <w:rFonts w:ascii="Arial" w:hAnsi="Arial" w:cs="Arial"/>
          <w:color w:val="231F20"/>
        </w:rPr>
        <w:t xml:space="preserve"> </w:t>
      </w:r>
      <w:r w:rsidRPr="007D6E55">
        <w:rPr>
          <w:rFonts w:ascii="Arial" w:hAnsi="Arial" w:cs="Arial"/>
          <w:color w:val="231F20"/>
        </w:rPr>
        <w:t>cardíaco, que tienen en su origen estructuras por debajo de la bifurcación del haz</w:t>
      </w:r>
      <w:r>
        <w:rPr>
          <w:rFonts w:ascii="Arial" w:hAnsi="Arial" w:cs="Arial"/>
          <w:color w:val="231F20"/>
        </w:rPr>
        <w:t xml:space="preserve"> </w:t>
      </w:r>
      <w:r w:rsidRPr="007D6E55">
        <w:rPr>
          <w:rFonts w:ascii="Arial" w:hAnsi="Arial" w:cs="Arial"/>
          <w:color w:val="231F20"/>
        </w:rPr>
        <w:t xml:space="preserve">de </w:t>
      </w:r>
      <w:proofErr w:type="spellStart"/>
      <w:r w:rsidRPr="007D6E55">
        <w:rPr>
          <w:rFonts w:ascii="Arial" w:hAnsi="Arial" w:cs="Arial"/>
          <w:color w:val="231F20"/>
        </w:rPr>
        <w:t>His</w:t>
      </w:r>
      <w:proofErr w:type="spellEnd"/>
      <w:r w:rsidRPr="007D6E55">
        <w:rPr>
          <w:rFonts w:ascii="Arial" w:hAnsi="Arial" w:cs="Arial"/>
          <w:color w:val="231F20"/>
        </w:rPr>
        <w:t>. Estas abarcan como se enumeró en al clasificación anterior, desde los EV,</w:t>
      </w:r>
      <w:r>
        <w:rPr>
          <w:rFonts w:ascii="Arial" w:hAnsi="Arial" w:cs="Arial"/>
          <w:color w:val="231F20"/>
        </w:rPr>
        <w:t xml:space="preserve"> </w:t>
      </w:r>
      <w:r w:rsidRPr="007D6E55">
        <w:rPr>
          <w:rFonts w:ascii="Arial" w:hAnsi="Arial" w:cs="Arial"/>
          <w:color w:val="231F20"/>
        </w:rPr>
        <w:t xml:space="preserve">hasta TV sostenida y no sostenida, el ritmo </w:t>
      </w:r>
      <w:proofErr w:type="spellStart"/>
      <w:r w:rsidRPr="007D6E55">
        <w:rPr>
          <w:rFonts w:ascii="Arial" w:hAnsi="Arial" w:cs="Arial"/>
          <w:color w:val="231F20"/>
        </w:rPr>
        <w:t>idioventricular</w:t>
      </w:r>
      <w:proofErr w:type="spellEnd"/>
      <w:r w:rsidRPr="007D6E55">
        <w:rPr>
          <w:rFonts w:ascii="Arial" w:hAnsi="Arial" w:cs="Arial"/>
          <w:color w:val="231F20"/>
        </w:rPr>
        <w:t xml:space="preserve"> acelerado, las temidas</w:t>
      </w:r>
    </w:p>
    <w:p w:rsidR="007D6E55" w:rsidRPr="007D6E55" w:rsidRDefault="007D6E55" w:rsidP="007D6E55">
      <w:pPr>
        <w:autoSpaceDE w:val="0"/>
        <w:autoSpaceDN w:val="0"/>
        <w:adjustRightInd w:val="0"/>
        <w:spacing w:after="0" w:line="240" w:lineRule="auto"/>
        <w:rPr>
          <w:rFonts w:ascii="Arial" w:hAnsi="Arial" w:cs="Arial"/>
          <w:color w:val="231F20"/>
        </w:rPr>
      </w:pPr>
      <w:proofErr w:type="spellStart"/>
      <w:r w:rsidRPr="007D6E55">
        <w:rPr>
          <w:rFonts w:ascii="Arial" w:hAnsi="Arial" w:cs="Arial"/>
          <w:i/>
          <w:iCs/>
          <w:color w:val="231F20"/>
        </w:rPr>
        <w:t>Torsade</w:t>
      </w:r>
      <w:proofErr w:type="spellEnd"/>
      <w:r w:rsidRPr="007D6E55">
        <w:rPr>
          <w:rFonts w:ascii="Arial" w:hAnsi="Arial" w:cs="Arial"/>
          <w:i/>
          <w:iCs/>
          <w:color w:val="231F20"/>
        </w:rPr>
        <w:t xml:space="preserve"> de </w:t>
      </w:r>
      <w:proofErr w:type="spellStart"/>
      <w:r w:rsidRPr="007D6E55">
        <w:rPr>
          <w:rFonts w:ascii="Arial" w:hAnsi="Arial" w:cs="Arial"/>
          <w:i/>
          <w:iCs/>
          <w:color w:val="231F20"/>
        </w:rPr>
        <w:t>pointes</w:t>
      </w:r>
      <w:proofErr w:type="spellEnd"/>
      <w:r w:rsidRPr="007D6E55">
        <w:rPr>
          <w:rFonts w:ascii="Arial" w:hAnsi="Arial" w:cs="Arial"/>
          <w:i/>
          <w:iCs/>
          <w:color w:val="231F20"/>
        </w:rPr>
        <w:t xml:space="preserve"> </w:t>
      </w:r>
      <w:r w:rsidRPr="007D6E55">
        <w:rPr>
          <w:rFonts w:ascii="Arial" w:hAnsi="Arial" w:cs="Arial"/>
          <w:color w:val="231F20"/>
        </w:rPr>
        <w:t xml:space="preserve">y el </w:t>
      </w:r>
      <w:proofErr w:type="spellStart"/>
      <w:r w:rsidRPr="007D6E55">
        <w:rPr>
          <w:rFonts w:ascii="Arial" w:hAnsi="Arial" w:cs="Arial"/>
          <w:i/>
          <w:iCs/>
          <w:color w:val="231F20"/>
        </w:rPr>
        <w:t>flutter</w:t>
      </w:r>
      <w:proofErr w:type="spellEnd"/>
      <w:r w:rsidRPr="007D6E55">
        <w:rPr>
          <w:rFonts w:ascii="Arial" w:hAnsi="Arial" w:cs="Arial"/>
          <w:color w:val="231F20"/>
        </w:rPr>
        <w:t>/</w:t>
      </w:r>
      <w:proofErr w:type="spellStart"/>
      <w:r w:rsidRPr="007D6E55">
        <w:rPr>
          <w:rFonts w:ascii="Arial" w:hAnsi="Arial" w:cs="Arial"/>
          <w:color w:val="231F20"/>
        </w:rPr>
        <w:t>fibrilacion</w:t>
      </w:r>
      <w:proofErr w:type="spellEnd"/>
      <w:r w:rsidRPr="007D6E55">
        <w:rPr>
          <w:rFonts w:ascii="Arial" w:hAnsi="Arial" w:cs="Arial"/>
          <w:color w:val="231F20"/>
        </w:rPr>
        <w:t xml:space="preserve"> ventricular.</w:t>
      </w:r>
    </w:p>
    <w:p w:rsidR="007D6E55" w:rsidRPr="007D6E55" w:rsidRDefault="007D6E55" w:rsidP="007D6E55">
      <w:pPr>
        <w:autoSpaceDE w:val="0"/>
        <w:autoSpaceDN w:val="0"/>
        <w:adjustRightInd w:val="0"/>
        <w:spacing w:after="0" w:line="240" w:lineRule="auto"/>
        <w:rPr>
          <w:rFonts w:ascii="Arial" w:hAnsi="Arial" w:cs="Arial"/>
          <w:color w:val="231F20"/>
        </w:rPr>
      </w:pPr>
      <w:r w:rsidRPr="007D6E55">
        <w:rPr>
          <w:rFonts w:ascii="Arial" w:hAnsi="Arial" w:cs="Arial"/>
          <w:b/>
          <w:i/>
          <w:iCs/>
          <w:color w:val="231F20"/>
          <w:sz w:val="24"/>
          <w:szCs w:val="24"/>
        </w:rPr>
        <w:t>Extrasístoles ventriculares</w:t>
      </w:r>
      <w:r w:rsidRPr="007D6E55">
        <w:rPr>
          <w:rFonts w:ascii="Arial" w:hAnsi="Arial" w:cs="Arial"/>
          <w:color w:val="231F20"/>
        </w:rPr>
        <w:t>. Es un impulso prematuro en relación al ritmo de</w:t>
      </w:r>
      <w:r>
        <w:rPr>
          <w:rFonts w:ascii="Arial" w:hAnsi="Arial" w:cs="Arial"/>
          <w:color w:val="231F20"/>
        </w:rPr>
        <w:t xml:space="preserve"> </w:t>
      </w:r>
      <w:r w:rsidRPr="007D6E55">
        <w:rPr>
          <w:rFonts w:ascii="Arial" w:hAnsi="Arial" w:cs="Arial"/>
          <w:color w:val="231F20"/>
        </w:rPr>
        <w:t>base que se origina en un foco ectópico situado por debajo de la bifurcación del haz</w:t>
      </w:r>
      <w:r>
        <w:rPr>
          <w:rFonts w:ascii="Arial" w:hAnsi="Arial" w:cs="Arial"/>
          <w:color w:val="231F20"/>
        </w:rPr>
        <w:t xml:space="preserve"> </w:t>
      </w:r>
      <w:r w:rsidRPr="007D6E55">
        <w:rPr>
          <w:rFonts w:ascii="Arial" w:hAnsi="Arial" w:cs="Arial"/>
          <w:color w:val="231F20"/>
        </w:rPr>
        <w:t xml:space="preserve">de </w:t>
      </w:r>
      <w:proofErr w:type="spellStart"/>
      <w:r w:rsidRPr="007D6E55">
        <w:rPr>
          <w:rFonts w:ascii="Arial" w:hAnsi="Arial" w:cs="Arial"/>
          <w:color w:val="231F20"/>
        </w:rPr>
        <w:t>His</w:t>
      </w:r>
      <w:proofErr w:type="spellEnd"/>
      <w:r w:rsidRPr="007D6E55">
        <w:rPr>
          <w:rFonts w:ascii="Arial" w:hAnsi="Arial" w:cs="Arial"/>
          <w:color w:val="231F20"/>
        </w:rPr>
        <w:t>. Es una de las arritmias más frecuentes y se caracterizan por complejos</w:t>
      </w:r>
      <w:r>
        <w:rPr>
          <w:rFonts w:ascii="Arial" w:hAnsi="Arial" w:cs="Arial"/>
          <w:color w:val="231F20"/>
        </w:rPr>
        <w:t xml:space="preserve"> </w:t>
      </w:r>
      <w:r w:rsidRPr="007D6E55">
        <w:rPr>
          <w:rFonts w:ascii="Arial" w:hAnsi="Arial" w:cs="Arial"/>
          <w:color w:val="231F20"/>
        </w:rPr>
        <w:t>QRS de morfología anómala, ancha y aberrada y con repolarización también anormal,</w:t>
      </w:r>
      <w:r>
        <w:rPr>
          <w:rFonts w:ascii="Arial" w:hAnsi="Arial" w:cs="Arial"/>
          <w:color w:val="231F20"/>
        </w:rPr>
        <w:t xml:space="preserve"> </w:t>
      </w:r>
      <w:r w:rsidRPr="007D6E55">
        <w:rPr>
          <w:rFonts w:ascii="Arial" w:hAnsi="Arial" w:cs="Arial"/>
          <w:color w:val="231F20"/>
        </w:rPr>
        <w:t>oponiéndose el segmento ST y la onda T a la máxima deflexión del complejo</w:t>
      </w:r>
      <w:r>
        <w:rPr>
          <w:rFonts w:ascii="Arial" w:hAnsi="Arial" w:cs="Arial"/>
          <w:color w:val="231F20"/>
        </w:rPr>
        <w:t xml:space="preserve"> </w:t>
      </w:r>
      <w:r w:rsidRPr="007D6E55">
        <w:rPr>
          <w:rFonts w:ascii="Arial" w:hAnsi="Arial" w:cs="Arial"/>
          <w:color w:val="231F20"/>
        </w:rPr>
        <w:t>QRS, el cual nunca va precedido de onda P, pero puede seguirse de una P negativa</w:t>
      </w:r>
      <w:r>
        <w:rPr>
          <w:rFonts w:ascii="Arial" w:hAnsi="Arial" w:cs="Arial"/>
          <w:color w:val="231F20"/>
        </w:rPr>
        <w:t xml:space="preserve"> </w:t>
      </w:r>
      <w:r w:rsidRPr="007D6E55">
        <w:rPr>
          <w:rFonts w:ascii="Arial" w:hAnsi="Arial" w:cs="Arial"/>
          <w:color w:val="231F20"/>
        </w:rPr>
        <w:t>si existe conducción retrógrada a la aurícula. Después de un EV suele haber una</w:t>
      </w:r>
      <w:r>
        <w:rPr>
          <w:rFonts w:ascii="Arial" w:hAnsi="Arial" w:cs="Arial"/>
          <w:color w:val="231F20"/>
        </w:rPr>
        <w:t xml:space="preserve"> </w:t>
      </w:r>
      <w:r w:rsidRPr="007D6E55">
        <w:rPr>
          <w:rFonts w:ascii="Arial" w:hAnsi="Arial" w:cs="Arial"/>
          <w:color w:val="231F20"/>
        </w:rPr>
        <w:t>pausa compensadora.</w:t>
      </w:r>
    </w:p>
    <w:p w:rsidR="007D6E55" w:rsidRDefault="007D6E55" w:rsidP="007D6E55">
      <w:pPr>
        <w:autoSpaceDE w:val="0"/>
        <w:autoSpaceDN w:val="0"/>
        <w:adjustRightInd w:val="0"/>
        <w:spacing w:after="0" w:line="240" w:lineRule="auto"/>
        <w:rPr>
          <w:rFonts w:ascii="Arial" w:hAnsi="Arial" w:cs="Arial"/>
          <w:color w:val="231F20"/>
        </w:rPr>
      </w:pPr>
      <w:r w:rsidRPr="007D6E55">
        <w:rPr>
          <w:rFonts w:ascii="Arial" w:hAnsi="Arial" w:cs="Arial"/>
          <w:color w:val="231F20"/>
        </w:rPr>
        <w:t>La prevalencia aumenta con la edad y está vinculada al sexo masculino y a la</w:t>
      </w:r>
      <w:r>
        <w:rPr>
          <w:rFonts w:ascii="Arial" w:hAnsi="Arial" w:cs="Arial"/>
          <w:color w:val="231F20"/>
        </w:rPr>
        <w:t xml:space="preserve"> </w:t>
      </w:r>
      <w:r w:rsidRPr="007D6E55">
        <w:rPr>
          <w:rFonts w:ascii="Arial" w:hAnsi="Arial" w:cs="Arial"/>
          <w:color w:val="231F20"/>
        </w:rPr>
        <w:t>concentración sérica reducida de K+. Pueden ser provocadas por muchos fármacos,</w:t>
      </w:r>
      <w:r>
        <w:rPr>
          <w:rFonts w:ascii="Arial" w:hAnsi="Arial" w:cs="Arial"/>
          <w:color w:val="231F20"/>
        </w:rPr>
        <w:t xml:space="preserve"> </w:t>
      </w:r>
      <w:r w:rsidRPr="007D6E55">
        <w:rPr>
          <w:rFonts w:ascii="Arial" w:hAnsi="Arial" w:cs="Arial"/>
          <w:color w:val="231F20"/>
        </w:rPr>
        <w:t>por desequilibrio electrolítico, estados de estrés, consumo excesivo de tabaco, cafeína</w:t>
      </w:r>
      <w:r>
        <w:rPr>
          <w:rFonts w:ascii="Arial" w:hAnsi="Arial" w:cs="Arial"/>
          <w:color w:val="231F20"/>
        </w:rPr>
        <w:t xml:space="preserve"> </w:t>
      </w:r>
      <w:r w:rsidRPr="007D6E55">
        <w:rPr>
          <w:rFonts w:ascii="Arial" w:hAnsi="Arial" w:cs="Arial"/>
          <w:color w:val="231F20"/>
        </w:rPr>
        <w:t xml:space="preserve">o alcohol. También en infecciones, cardiopatía isquémica o </w:t>
      </w:r>
      <w:proofErr w:type="spellStart"/>
      <w:r w:rsidRPr="007D6E55">
        <w:rPr>
          <w:rFonts w:ascii="Arial" w:hAnsi="Arial" w:cs="Arial"/>
          <w:color w:val="231F20"/>
        </w:rPr>
        <w:t>miocardiopatías</w:t>
      </w:r>
      <w:proofErr w:type="spellEnd"/>
      <w:r w:rsidRPr="007D6E55">
        <w:rPr>
          <w:rFonts w:ascii="Arial" w:hAnsi="Arial" w:cs="Arial"/>
          <w:color w:val="231F20"/>
        </w:rPr>
        <w:t xml:space="preserve"> y durante</w:t>
      </w:r>
      <w:r>
        <w:rPr>
          <w:rFonts w:ascii="Arial" w:hAnsi="Arial" w:cs="Arial"/>
          <w:color w:val="231F20"/>
        </w:rPr>
        <w:t xml:space="preserve"> </w:t>
      </w:r>
      <w:r w:rsidRPr="007D6E55">
        <w:rPr>
          <w:rFonts w:ascii="Arial" w:hAnsi="Arial" w:cs="Arial"/>
          <w:color w:val="231F20"/>
        </w:rPr>
        <w:t>la hipoxia, anestesia o cirugía. Aunque son causa de síntomas molestos en</w:t>
      </w:r>
      <w:r>
        <w:rPr>
          <w:rFonts w:ascii="Arial" w:hAnsi="Arial" w:cs="Arial"/>
          <w:color w:val="231F20"/>
        </w:rPr>
        <w:t xml:space="preserve"> </w:t>
      </w:r>
      <w:r w:rsidRPr="007D6E55">
        <w:rPr>
          <w:rFonts w:ascii="Arial" w:hAnsi="Arial" w:cs="Arial"/>
          <w:color w:val="231F20"/>
        </w:rPr>
        <w:t>algunos pacientes sin cardiopatía estructural, los EV carecen de importancia relativa</w:t>
      </w:r>
      <w:r>
        <w:rPr>
          <w:rFonts w:ascii="Arial" w:hAnsi="Arial" w:cs="Arial"/>
          <w:color w:val="231F20"/>
        </w:rPr>
        <w:t xml:space="preserve"> </w:t>
      </w:r>
      <w:r w:rsidRPr="007D6E55">
        <w:rPr>
          <w:rFonts w:ascii="Arial" w:hAnsi="Arial" w:cs="Arial"/>
          <w:color w:val="231F20"/>
        </w:rPr>
        <w:t xml:space="preserve">a longevidad y a la limitación de actividad, por lo </w:t>
      </w:r>
      <w:r w:rsidRPr="00715665">
        <w:rPr>
          <w:rFonts w:ascii="Arial" w:hAnsi="Arial" w:cs="Arial"/>
          <w:color w:val="231F20"/>
          <w:highlight w:val="yellow"/>
        </w:rPr>
        <w:t>que no está indicado el uso de FAA</w:t>
      </w:r>
      <w:r w:rsidRPr="007D6E55">
        <w:rPr>
          <w:rFonts w:ascii="Arial" w:hAnsi="Arial" w:cs="Arial"/>
          <w:color w:val="231F20"/>
        </w:rPr>
        <w:t xml:space="preserve"> (Fig. 17.34).</w:t>
      </w:r>
    </w:p>
    <w:p w:rsidR="007D6E55" w:rsidRDefault="007D6E55" w:rsidP="007D6E55">
      <w:pPr>
        <w:rPr>
          <w:rFonts w:ascii="Arial" w:hAnsi="Arial" w:cs="Arial"/>
        </w:rPr>
      </w:pPr>
      <w:r>
        <w:rPr>
          <w:rFonts w:ascii="Arial" w:hAnsi="Arial" w:cs="Arial"/>
          <w:noProof/>
        </w:rPr>
        <w:lastRenderedPageBreak/>
        <w:drawing>
          <wp:inline distT="0" distB="0" distL="0" distR="0">
            <wp:extent cx="3766820" cy="3379470"/>
            <wp:effectExtent l="19050" t="0" r="5080" b="0"/>
            <wp:docPr id="32"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srcRect/>
                    <a:stretch>
                      <a:fillRect/>
                    </a:stretch>
                  </pic:blipFill>
                  <pic:spPr bwMode="auto">
                    <a:xfrm>
                      <a:off x="0" y="0"/>
                      <a:ext cx="3766820" cy="3379470"/>
                    </a:xfrm>
                    <a:prstGeom prst="rect">
                      <a:avLst/>
                    </a:prstGeom>
                    <a:noFill/>
                    <a:ln w="9525">
                      <a:noFill/>
                      <a:miter lim="800000"/>
                      <a:headEnd/>
                      <a:tailEnd/>
                    </a:ln>
                  </pic:spPr>
                </pic:pic>
              </a:graphicData>
            </a:graphic>
          </wp:inline>
        </w:drawing>
      </w:r>
    </w:p>
    <w:p w:rsidR="007D6E55" w:rsidRPr="007D6E55" w:rsidRDefault="007D6E55" w:rsidP="007D6E55">
      <w:pPr>
        <w:autoSpaceDE w:val="0"/>
        <w:autoSpaceDN w:val="0"/>
        <w:adjustRightInd w:val="0"/>
        <w:spacing w:after="0" w:line="240" w:lineRule="auto"/>
        <w:rPr>
          <w:rFonts w:ascii="Arial" w:hAnsi="Arial" w:cs="Arial"/>
          <w:color w:val="231F20"/>
        </w:rPr>
      </w:pPr>
      <w:r w:rsidRPr="007D6E55">
        <w:rPr>
          <w:rFonts w:ascii="Arial" w:hAnsi="Arial" w:cs="Arial"/>
          <w:b/>
          <w:bCs/>
          <w:color w:val="231F20"/>
        </w:rPr>
        <w:t xml:space="preserve">Fig. 17.34. </w:t>
      </w:r>
      <w:r w:rsidRPr="007D6E55">
        <w:rPr>
          <w:rFonts w:ascii="Arial" w:hAnsi="Arial" w:cs="Arial"/>
          <w:color w:val="231F20"/>
        </w:rPr>
        <w:t xml:space="preserve">Formas de presentación de </w:t>
      </w:r>
      <w:proofErr w:type="gramStart"/>
      <w:r w:rsidRPr="007D6E55">
        <w:rPr>
          <w:rFonts w:ascii="Arial" w:hAnsi="Arial" w:cs="Arial"/>
          <w:color w:val="231F20"/>
        </w:rPr>
        <w:t>los</w:t>
      </w:r>
      <w:proofErr w:type="gramEnd"/>
      <w:r w:rsidRPr="007D6E55">
        <w:rPr>
          <w:rFonts w:ascii="Arial" w:hAnsi="Arial" w:cs="Arial"/>
          <w:color w:val="231F20"/>
        </w:rPr>
        <w:t xml:space="preserve"> extrasístoles ventriculares. A.</w:t>
      </w:r>
    </w:p>
    <w:p w:rsidR="007D6E55" w:rsidRDefault="007D6E55" w:rsidP="007D6E55">
      <w:pPr>
        <w:rPr>
          <w:rFonts w:ascii="Arial" w:hAnsi="Arial" w:cs="Arial"/>
        </w:rPr>
      </w:pPr>
      <w:proofErr w:type="spellStart"/>
      <w:r w:rsidRPr="007D6E55">
        <w:rPr>
          <w:rFonts w:ascii="Arial" w:hAnsi="Arial" w:cs="Arial"/>
          <w:color w:val="231F20"/>
        </w:rPr>
        <w:t>Trigeminismo</w:t>
      </w:r>
      <w:proofErr w:type="spellEnd"/>
      <w:r w:rsidRPr="007D6E55">
        <w:rPr>
          <w:rFonts w:ascii="Arial" w:hAnsi="Arial" w:cs="Arial"/>
          <w:color w:val="231F20"/>
        </w:rPr>
        <w:t>. B. Parejas. C. Tripletas, D. Polimorfas. E. Fenómeno de R en T.</w:t>
      </w:r>
    </w:p>
    <w:p w:rsidR="007D6E55" w:rsidRPr="007D6E55" w:rsidRDefault="007D6E55" w:rsidP="007D6E55">
      <w:pPr>
        <w:autoSpaceDE w:val="0"/>
        <w:autoSpaceDN w:val="0"/>
        <w:adjustRightInd w:val="0"/>
        <w:spacing w:after="0" w:line="240" w:lineRule="auto"/>
        <w:rPr>
          <w:rFonts w:ascii="Arial" w:hAnsi="Arial" w:cs="Arial"/>
          <w:color w:val="231F20"/>
        </w:rPr>
      </w:pPr>
      <w:r w:rsidRPr="007D6E55">
        <w:rPr>
          <w:rFonts w:ascii="Arial" w:hAnsi="Arial" w:cs="Arial"/>
          <w:color w:val="231F20"/>
        </w:rPr>
        <w:t>El diagnóstico del origen ventricular de una taquicardia, no es fácil en la práctica,</w:t>
      </w:r>
      <w:r>
        <w:rPr>
          <w:rFonts w:ascii="Arial" w:hAnsi="Arial" w:cs="Arial"/>
          <w:color w:val="231F20"/>
        </w:rPr>
        <w:t xml:space="preserve"> </w:t>
      </w:r>
      <w:r w:rsidRPr="007D6E55">
        <w:rPr>
          <w:rFonts w:ascii="Arial" w:hAnsi="Arial" w:cs="Arial"/>
          <w:color w:val="231F20"/>
        </w:rPr>
        <w:t xml:space="preserve">pues en ocasiones TV son tomadas como </w:t>
      </w:r>
      <w:proofErr w:type="spellStart"/>
      <w:r w:rsidRPr="007D6E55">
        <w:rPr>
          <w:rFonts w:ascii="Arial" w:hAnsi="Arial" w:cs="Arial"/>
          <w:color w:val="231F20"/>
        </w:rPr>
        <w:t>supraventriculares</w:t>
      </w:r>
      <w:proofErr w:type="spellEnd"/>
      <w:r w:rsidRPr="007D6E55">
        <w:rPr>
          <w:rFonts w:ascii="Arial" w:hAnsi="Arial" w:cs="Arial"/>
          <w:color w:val="231F20"/>
        </w:rPr>
        <w:t xml:space="preserve"> y viceversa; aun</w:t>
      </w:r>
      <w:r>
        <w:rPr>
          <w:rFonts w:ascii="Arial" w:hAnsi="Arial" w:cs="Arial"/>
          <w:color w:val="231F20"/>
        </w:rPr>
        <w:t xml:space="preserve"> </w:t>
      </w:r>
      <w:r w:rsidRPr="007D6E55">
        <w:rPr>
          <w:rFonts w:ascii="Arial" w:hAnsi="Arial" w:cs="Arial"/>
          <w:color w:val="231F20"/>
        </w:rPr>
        <w:t>cuando el EEF permite establecer el origen de una arritmia, la historia clínica, el</w:t>
      </w:r>
      <w:r>
        <w:rPr>
          <w:rFonts w:ascii="Arial" w:hAnsi="Arial" w:cs="Arial"/>
          <w:color w:val="231F20"/>
        </w:rPr>
        <w:t xml:space="preserve"> </w:t>
      </w:r>
      <w:r w:rsidRPr="007D6E55">
        <w:rPr>
          <w:rFonts w:ascii="Arial" w:hAnsi="Arial" w:cs="Arial"/>
          <w:color w:val="231F20"/>
        </w:rPr>
        <w:t>examen físico y el ECG de superficie, proporcionan datos suficientes para establecer</w:t>
      </w:r>
    </w:p>
    <w:p w:rsidR="007D6E55" w:rsidRPr="007D6E55" w:rsidRDefault="007D6E55" w:rsidP="007D6E55">
      <w:pPr>
        <w:autoSpaceDE w:val="0"/>
        <w:autoSpaceDN w:val="0"/>
        <w:adjustRightInd w:val="0"/>
        <w:spacing w:after="0" w:line="240" w:lineRule="auto"/>
        <w:rPr>
          <w:rFonts w:ascii="Arial" w:hAnsi="Arial" w:cs="Arial"/>
          <w:color w:val="231F20"/>
        </w:rPr>
      </w:pPr>
      <w:proofErr w:type="gramStart"/>
      <w:r w:rsidRPr="007D6E55">
        <w:rPr>
          <w:rFonts w:ascii="Arial" w:hAnsi="Arial" w:cs="Arial"/>
          <w:color w:val="231F20"/>
        </w:rPr>
        <w:t>con</w:t>
      </w:r>
      <w:proofErr w:type="gramEnd"/>
      <w:r w:rsidRPr="007D6E55">
        <w:rPr>
          <w:rFonts w:ascii="Arial" w:hAnsi="Arial" w:cs="Arial"/>
          <w:color w:val="231F20"/>
        </w:rPr>
        <w:t xml:space="preserve"> certeza el diagnóstico del origen </w:t>
      </w:r>
      <w:proofErr w:type="spellStart"/>
      <w:r w:rsidRPr="007D6E55">
        <w:rPr>
          <w:rFonts w:ascii="Arial" w:hAnsi="Arial" w:cs="Arial"/>
          <w:color w:val="231F20"/>
        </w:rPr>
        <w:t>supraventricular</w:t>
      </w:r>
      <w:proofErr w:type="spellEnd"/>
      <w:r w:rsidRPr="007D6E55">
        <w:rPr>
          <w:rFonts w:ascii="Arial" w:hAnsi="Arial" w:cs="Arial"/>
          <w:color w:val="231F20"/>
        </w:rPr>
        <w:t xml:space="preserve"> o ventricular de una</w:t>
      </w:r>
      <w:r>
        <w:rPr>
          <w:rFonts w:ascii="Arial" w:hAnsi="Arial" w:cs="Arial"/>
          <w:color w:val="231F20"/>
        </w:rPr>
        <w:t xml:space="preserve"> </w:t>
      </w:r>
      <w:r w:rsidRPr="007D6E55">
        <w:rPr>
          <w:rFonts w:ascii="Arial" w:hAnsi="Arial" w:cs="Arial"/>
          <w:color w:val="231F20"/>
        </w:rPr>
        <w:t>taquicardia.</w:t>
      </w:r>
    </w:p>
    <w:p w:rsidR="007D6E55" w:rsidRPr="007D6E55" w:rsidRDefault="007D6E55" w:rsidP="007D6E55">
      <w:pPr>
        <w:autoSpaceDE w:val="0"/>
        <w:autoSpaceDN w:val="0"/>
        <w:adjustRightInd w:val="0"/>
        <w:spacing w:after="0" w:line="240" w:lineRule="auto"/>
        <w:rPr>
          <w:rFonts w:ascii="Arial" w:hAnsi="Arial" w:cs="Arial"/>
          <w:color w:val="231F20"/>
        </w:rPr>
      </w:pPr>
      <w:r w:rsidRPr="007D6E55">
        <w:rPr>
          <w:rFonts w:ascii="Arial" w:hAnsi="Arial" w:cs="Arial"/>
          <w:i/>
          <w:iCs/>
          <w:color w:val="231F20"/>
          <w:sz w:val="28"/>
          <w:szCs w:val="28"/>
        </w:rPr>
        <w:t>Taquicardia ventricular no sostenida</w:t>
      </w:r>
      <w:r w:rsidRPr="007D6E55">
        <w:rPr>
          <w:rFonts w:ascii="Arial" w:hAnsi="Arial" w:cs="Arial"/>
          <w:color w:val="231F20"/>
        </w:rPr>
        <w:t>. Se define como 3 o más impulsos</w:t>
      </w:r>
      <w:r>
        <w:rPr>
          <w:rFonts w:ascii="Arial" w:hAnsi="Arial" w:cs="Arial"/>
          <w:color w:val="231F20"/>
        </w:rPr>
        <w:t xml:space="preserve"> </w:t>
      </w:r>
      <w:r w:rsidRPr="007D6E55">
        <w:rPr>
          <w:rFonts w:ascii="Arial" w:hAnsi="Arial" w:cs="Arial"/>
          <w:color w:val="231F20"/>
        </w:rPr>
        <w:t>ventriculares consecutivos, con una frecuencia superior a 100 latidos/min que duran</w:t>
      </w:r>
      <w:r>
        <w:rPr>
          <w:rFonts w:ascii="Arial" w:hAnsi="Arial" w:cs="Arial"/>
          <w:color w:val="231F20"/>
        </w:rPr>
        <w:t xml:space="preserve"> </w:t>
      </w:r>
      <w:r w:rsidRPr="007D6E55">
        <w:rPr>
          <w:rFonts w:ascii="Arial" w:hAnsi="Arial" w:cs="Arial"/>
          <w:color w:val="231F20"/>
        </w:rPr>
        <w:t>30 s o menos. En general, se consideran un marcador de TVS y FV. Pueden</w:t>
      </w:r>
      <w:r>
        <w:rPr>
          <w:rFonts w:ascii="Arial" w:hAnsi="Arial" w:cs="Arial"/>
          <w:color w:val="231F20"/>
        </w:rPr>
        <w:t xml:space="preserve"> </w:t>
      </w:r>
      <w:r w:rsidRPr="007D6E55">
        <w:rPr>
          <w:rFonts w:ascii="Arial" w:hAnsi="Arial" w:cs="Arial"/>
          <w:color w:val="231F20"/>
        </w:rPr>
        <w:t>ser asintomáticas o el paciente aquejar palpitaciones, pero sin compromiso</w:t>
      </w:r>
      <w:r w:rsidR="00715665">
        <w:rPr>
          <w:rFonts w:ascii="Arial" w:hAnsi="Arial" w:cs="Arial"/>
          <w:color w:val="231F20"/>
        </w:rPr>
        <w:t xml:space="preserve"> </w:t>
      </w:r>
      <w:proofErr w:type="spellStart"/>
      <w:r w:rsidRPr="007D6E55">
        <w:rPr>
          <w:rFonts w:ascii="Arial" w:hAnsi="Arial" w:cs="Arial"/>
          <w:color w:val="231F20"/>
        </w:rPr>
        <w:t>hemodimámico</w:t>
      </w:r>
      <w:proofErr w:type="spellEnd"/>
      <w:r w:rsidRPr="007D6E55">
        <w:rPr>
          <w:rFonts w:ascii="Arial" w:hAnsi="Arial" w:cs="Arial"/>
          <w:color w:val="231F20"/>
        </w:rPr>
        <w:t xml:space="preserve"> que hagan necesario una reversión urgente, pues son </w:t>
      </w:r>
      <w:proofErr w:type="spellStart"/>
      <w:r w:rsidRPr="007D6E55">
        <w:rPr>
          <w:rFonts w:ascii="Arial" w:hAnsi="Arial" w:cs="Arial"/>
          <w:color w:val="231F20"/>
        </w:rPr>
        <w:t>autolimitadas</w:t>
      </w:r>
      <w:proofErr w:type="spellEnd"/>
      <w:r>
        <w:rPr>
          <w:rFonts w:ascii="Arial" w:hAnsi="Arial" w:cs="Arial"/>
          <w:color w:val="231F20"/>
        </w:rPr>
        <w:t xml:space="preserve"> </w:t>
      </w:r>
      <w:r w:rsidRPr="007D6E55">
        <w:rPr>
          <w:rFonts w:ascii="Arial" w:hAnsi="Arial" w:cs="Arial"/>
          <w:color w:val="231F20"/>
        </w:rPr>
        <w:t>(Fig. 17.35).</w:t>
      </w:r>
    </w:p>
    <w:p w:rsidR="007D6E55" w:rsidRDefault="007D6E55" w:rsidP="007D6E55">
      <w:pPr>
        <w:ind w:firstLine="708"/>
        <w:rPr>
          <w:rFonts w:ascii="Arial" w:hAnsi="Arial" w:cs="Arial"/>
        </w:rPr>
      </w:pPr>
      <w:r>
        <w:rPr>
          <w:rFonts w:ascii="Arial" w:hAnsi="Arial" w:cs="Arial"/>
          <w:noProof/>
        </w:rPr>
        <w:drawing>
          <wp:inline distT="0" distB="0" distL="0" distR="0">
            <wp:extent cx="3766820" cy="1450975"/>
            <wp:effectExtent l="19050" t="0" r="5080" b="0"/>
            <wp:docPr id="33"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srcRect/>
                    <a:stretch>
                      <a:fillRect/>
                    </a:stretch>
                  </pic:blipFill>
                  <pic:spPr bwMode="auto">
                    <a:xfrm>
                      <a:off x="0" y="0"/>
                      <a:ext cx="3766820" cy="1450975"/>
                    </a:xfrm>
                    <a:prstGeom prst="rect">
                      <a:avLst/>
                    </a:prstGeom>
                    <a:noFill/>
                    <a:ln w="9525">
                      <a:noFill/>
                      <a:miter lim="800000"/>
                      <a:headEnd/>
                      <a:tailEnd/>
                    </a:ln>
                  </pic:spPr>
                </pic:pic>
              </a:graphicData>
            </a:graphic>
          </wp:inline>
        </w:drawing>
      </w:r>
    </w:p>
    <w:p w:rsidR="007D6E55" w:rsidRDefault="007D6E55" w:rsidP="007D6E55">
      <w:pPr>
        <w:ind w:firstLine="708"/>
        <w:rPr>
          <w:rFonts w:ascii="Arial" w:hAnsi="Arial" w:cs="Arial"/>
        </w:rPr>
      </w:pPr>
      <w:r>
        <w:rPr>
          <w:rFonts w:ascii="Times New Roman" w:hAnsi="Times New Roman" w:cs="Times New Roman"/>
          <w:b/>
          <w:bCs/>
          <w:color w:val="231F20"/>
          <w:sz w:val="20"/>
          <w:szCs w:val="20"/>
        </w:rPr>
        <w:t xml:space="preserve">Fig. 17.35. </w:t>
      </w:r>
      <w:r>
        <w:rPr>
          <w:rFonts w:ascii="Times New Roman" w:hAnsi="Times New Roman" w:cs="Times New Roman"/>
          <w:color w:val="231F20"/>
          <w:sz w:val="20"/>
          <w:szCs w:val="20"/>
        </w:rPr>
        <w:t>Taquicardia ventricular no sostenida.</w:t>
      </w:r>
    </w:p>
    <w:p w:rsidR="007D6E55" w:rsidRPr="007D6E55" w:rsidRDefault="007D6E55" w:rsidP="007D6E55">
      <w:pPr>
        <w:autoSpaceDE w:val="0"/>
        <w:autoSpaceDN w:val="0"/>
        <w:adjustRightInd w:val="0"/>
        <w:spacing w:after="0" w:line="240" w:lineRule="auto"/>
        <w:rPr>
          <w:rFonts w:ascii="Arial" w:hAnsi="Arial" w:cs="Arial"/>
          <w:color w:val="231F20"/>
        </w:rPr>
      </w:pPr>
      <w:r w:rsidRPr="007D6E55">
        <w:rPr>
          <w:rFonts w:ascii="Arial" w:hAnsi="Arial" w:cs="Arial"/>
          <w:i/>
          <w:iCs/>
          <w:color w:val="231F20"/>
        </w:rPr>
        <w:t>Taquicardia ventricular sostenida</w:t>
      </w:r>
      <w:r w:rsidRPr="007D6E55">
        <w:rPr>
          <w:rFonts w:ascii="Arial" w:hAnsi="Arial" w:cs="Arial"/>
          <w:color w:val="231F20"/>
        </w:rPr>
        <w:t>. Se presenta con mayor frecuencia en</w:t>
      </w:r>
      <w:r>
        <w:rPr>
          <w:rFonts w:ascii="Arial" w:hAnsi="Arial" w:cs="Arial"/>
          <w:color w:val="231F20"/>
        </w:rPr>
        <w:t xml:space="preserve"> </w:t>
      </w:r>
      <w:r w:rsidRPr="007D6E55">
        <w:rPr>
          <w:rFonts w:ascii="Arial" w:hAnsi="Arial" w:cs="Arial"/>
          <w:color w:val="231F20"/>
        </w:rPr>
        <w:t>pacientes con cardiopatías estructurales, siendo la isquémica la más asociada (60 a</w:t>
      </w:r>
      <w:r>
        <w:rPr>
          <w:rFonts w:ascii="Arial" w:hAnsi="Arial" w:cs="Arial"/>
          <w:color w:val="231F20"/>
        </w:rPr>
        <w:t xml:space="preserve"> </w:t>
      </w:r>
      <w:r w:rsidRPr="007D6E55">
        <w:rPr>
          <w:rFonts w:ascii="Arial" w:hAnsi="Arial" w:cs="Arial"/>
          <w:color w:val="231F20"/>
        </w:rPr>
        <w:t>75 % de IMA previo). Existe 10 % de pacientes que tienen corazones</w:t>
      </w:r>
      <w:r>
        <w:rPr>
          <w:rFonts w:ascii="Arial" w:hAnsi="Arial" w:cs="Arial"/>
          <w:color w:val="231F20"/>
        </w:rPr>
        <w:t xml:space="preserve"> </w:t>
      </w:r>
      <w:r w:rsidRPr="007D6E55">
        <w:rPr>
          <w:rFonts w:ascii="Arial" w:hAnsi="Arial" w:cs="Arial"/>
          <w:color w:val="231F20"/>
        </w:rPr>
        <w:t>estructuralmente sanos (TV idiopática). Es una taquicardia con duración mayor de</w:t>
      </w:r>
      <w:r>
        <w:rPr>
          <w:rFonts w:ascii="Arial" w:hAnsi="Arial" w:cs="Arial"/>
          <w:color w:val="231F20"/>
        </w:rPr>
        <w:t xml:space="preserve"> </w:t>
      </w:r>
      <w:r w:rsidRPr="007D6E55">
        <w:rPr>
          <w:rFonts w:ascii="Arial" w:hAnsi="Arial" w:cs="Arial"/>
          <w:color w:val="231F20"/>
        </w:rPr>
        <w:t>30 s y que por su repercusión hemodinámica precisa de maniobras urgentes para</w:t>
      </w:r>
      <w:r>
        <w:rPr>
          <w:rFonts w:ascii="Arial" w:hAnsi="Arial" w:cs="Arial"/>
          <w:color w:val="231F20"/>
        </w:rPr>
        <w:t xml:space="preserve"> </w:t>
      </w:r>
      <w:r w:rsidRPr="007D6E55">
        <w:rPr>
          <w:rFonts w:ascii="Arial" w:hAnsi="Arial" w:cs="Arial"/>
          <w:color w:val="231F20"/>
        </w:rPr>
        <w:t>revertirla. Los 2 mecanismos más implicados en su génesis son la reentrada y el</w:t>
      </w:r>
      <w:r>
        <w:rPr>
          <w:rFonts w:ascii="Arial" w:hAnsi="Arial" w:cs="Arial"/>
          <w:color w:val="231F20"/>
        </w:rPr>
        <w:t xml:space="preserve"> </w:t>
      </w:r>
      <w:r w:rsidRPr="007D6E55">
        <w:rPr>
          <w:rFonts w:ascii="Arial" w:hAnsi="Arial" w:cs="Arial"/>
          <w:color w:val="231F20"/>
        </w:rPr>
        <w:t>automatismo anormal.</w:t>
      </w:r>
    </w:p>
    <w:p w:rsidR="007D6E55" w:rsidRPr="007D6E55" w:rsidRDefault="007D6E55" w:rsidP="007D6E55">
      <w:pPr>
        <w:autoSpaceDE w:val="0"/>
        <w:autoSpaceDN w:val="0"/>
        <w:adjustRightInd w:val="0"/>
        <w:spacing w:after="0" w:line="240" w:lineRule="auto"/>
        <w:rPr>
          <w:rFonts w:ascii="Arial" w:hAnsi="Arial" w:cs="Arial"/>
          <w:color w:val="231F20"/>
        </w:rPr>
      </w:pPr>
      <w:r w:rsidRPr="007D6E55">
        <w:rPr>
          <w:rFonts w:ascii="Arial" w:hAnsi="Arial" w:cs="Arial"/>
          <w:color w:val="231F20"/>
        </w:rPr>
        <w:t xml:space="preserve">Los criterios </w:t>
      </w:r>
      <w:proofErr w:type="spellStart"/>
      <w:r w:rsidRPr="007D6E55">
        <w:rPr>
          <w:rFonts w:ascii="Arial" w:hAnsi="Arial" w:cs="Arial"/>
          <w:color w:val="231F20"/>
        </w:rPr>
        <w:t>electrocardiográficos</w:t>
      </w:r>
      <w:proofErr w:type="spellEnd"/>
      <w:r w:rsidRPr="007D6E55">
        <w:rPr>
          <w:rFonts w:ascii="Arial" w:hAnsi="Arial" w:cs="Arial"/>
          <w:color w:val="231F20"/>
        </w:rPr>
        <w:t xml:space="preserve"> para su diagnóstico (criterios de </w:t>
      </w:r>
      <w:proofErr w:type="spellStart"/>
      <w:r w:rsidRPr="007D6E55">
        <w:rPr>
          <w:rFonts w:ascii="Arial" w:hAnsi="Arial" w:cs="Arial"/>
          <w:color w:val="231F20"/>
        </w:rPr>
        <w:t>Brugada</w:t>
      </w:r>
      <w:proofErr w:type="spellEnd"/>
      <w:r w:rsidRPr="007D6E55">
        <w:rPr>
          <w:rFonts w:ascii="Arial" w:hAnsi="Arial" w:cs="Arial"/>
          <w:color w:val="231F20"/>
        </w:rPr>
        <w:t>)</w:t>
      </w:r>
      <w:r>
        <w:rPr>
          <w:rFonts w:ascii="Arial" w:hAnsi="Arial" w:cs="Arial"/>
          <w:color w:val="231F20"/>
        </w:rPr>
        <w:t xml:space="preserve"> </w:t>
      </w:r>
      <w:r w:rsidRPr="007D6E55">
        <w:rPr>
          <w:rFonts w:ascii="Arial" w:hAnsi="Arial" w:cs="Arial"/>
          <w:color w:val="231F20"/>
        </w:rPr>
        <w:t>son los siguientes:</w:t>
      </w:r>
    </w:p>
    <w:p w:rsidR="007D6E55" w:rsidRPr="007D6E55" w:rsidRDefault="007D6E55" w:rsidP="007D6E55">
      <w:pPr>
        <w:autoSpaceDE w:val="0"/>
        <w:autoSpaceDN w:val="0"/>
        <w:adjustRightInd w:val="0"/>
        <w:spacing w:after="0" w:line="240" w:lineRule="auto"/>
        <w:rPr>
          <w:rFonts w:ascii="Arial" w:hAnsi="Arial" w:cs="Arial"/>
          <w:color w:val="231F20"/>
        </w:rPr>
      </w:pPr>
      <w:r w:rsidRPr="007D6E55">
        <w:rPr>
          <w:rFonts w:ascii="Arial" w:hAnsi="Arial" w:cs="Arial"/>
          <w:color w:val="231F20"/>
        </w:rPr>
        <w:t xml:space="preserve">1. Presencia de disociación </w:t>
      </w:r>
      <w:proofErr w:type="spellStart"/>
      <w:r w:rsidRPr="007D6E55">
        <w:rPr>
          <w:rFonts w:ascii="Arial" w:hAnsi="Arial" w:cs="Arial"/>
          <w:color w:val="231F20"/>
        </w:rPr>
        <w:t>aurículoventricular</w:t>
      </w:r>
      <w:proofErr w:type="spellEnd"/>
      <w:r w:rsidRPr="007D6E55">
        <w:rPr>
          <w:rFonts w:ascii="Arial" w:hAnsi="Arial" w:cs="Arial"/>
          <w:color w:val="231F20"/>
        </w:rPr>
        <w:t xml:space="preserve"> (si se tiene la observación clínica</w:t>
      </w:r>
      <w:r>
        <w:rPr>
          <w:rFonts w:ascii="Arial" w:hAnsi="Arial" w:cs="Arial"/>
          <w:color w:val="231F20"/>
        </w:rPr>
        <w:t xml:space="preserve"> </w:t>
      </w:r>
      <w:r w:rsidRPr="007D6E55">
        <w:rPr>
          <w:rFonts w:ascii="Arial" w:hAnsi="Arial" w:cs="Arial"/>
          <w:color w:val="231F20"/>
        </w:rPr>
        <w:t>hay presencia de ondas A cañón en el pulso venoso yugular, la presión variable</w:t>
      </w:r>
      <w:r>
        <w:rPr>
          <w:rFonts w:ascii="Arial" w:hAnsi="Arial" w:cs="Arial"/>
          <w:color w:val="231F20"/>
        </w:rPr>
        <w:t xml:space="preserve"> </w:t>
      </w:r>
      <w:r w:rsidRPr="007D6E55">
        <w:rPr>
          <w:rFonts w:ascii="Arial" w:hAnsi="Arial" w:cs="Arial"/>
          <w:color w:val="231F20"/>
        </w:rPr>
        <w:t>en el pulso arterial y el primer ruido de intensidad cambiante).</w:t>
      </w:r>
    </w:p>
    <w:p w:rsidR="007D6E55" w:rsidRPr="007D6E55" w:rsidRDefault="007D6E55" w:rsidP="007D6E55">
      <w:pPr>
        <w:autoSpaceDE w:val="0"/>
        <w:autoSpaceDN w:val="0"/>
        <w:adjustRightInd w:val="0"/>
        <w:spacing w:after="0" w:line="240" w:lineRule="auto"/>
        <w:rPr>
          <w:rFonts w:ascii="Arial" w:hAnsi="Arial" w:cs="Arial"/>
          <w:color w:val="231F20"/>
        </w:rPr>
      </w:pPr>
      <w:r w:rsidRPr="007D6E55">
        <w:rPr>
          <w:rFonts w:ascii="Arial" w:hAnsi="Arial" w:cs="Arial"/>
          <w:color w:val="231F20"/>
        </w:rPr>
        <w:t>2. Ausencia de RS (</w:t>
      </w:r>
      <w:proofErr w:type="spellStart"/>
      <w:r w:rsidRPr="007D6E55">
        <w:rPr>
          <w:rFonts w:ascii="Arial" w:hAnsi="Arial" w:cs="Arial"/>
          <w:color w:val="231F20"/>
        </w:rPr>
        <w:t>rS</w:t>
      </w:r>
      <w:proofErr w:type="spellEnd"/>
      <w:r w:rsidRPr="007D6E55">
        <w:rPr>
          <w:rFonts w:ascii="Arial" w:hAnsi="Arial" w:cs="Arial"/>
          <w:color w:val="231F20"/>
        </w:rPr>
        <w:t xml:space="preserve">, </w:t>
      </w:r>
      <w:proofErr w:type="spellStart"/>
      <w:r w:rsidRPr="007D6E55">
        <w:rPr>
          <w:rFonts w:ascii="Arial" w:hAnsi="Arial" w:cs="Arial"/>
          <w:color w:val="231F20"/>
        </w:rPr>
        <w:t>Rs</w:t>
      </w:r>
      <w:proofErr w:type="spellEnd"/>
      <w:r w:rsidRPr="007D6E55">
        <w:rPr>
          <w:rFonts w:ascii="Arial" w:hAnsi="Arial" w:cs="Arial"/>
          <w:color w:val="231F20"/>
        </w:rPr>
        <w:t xml:space="preserve">, </w:t>
      </w:r>
      <w:proofErr w:type="spellStart"/>
      <w:r w:rsidRPr="007D6E55">
        <w:rPr>
          <w:rFonts w:ascii="Arial" w:hAnsi="Arial" w:cs="Arial"/>
          <w:color w:val="231F20"/>
        </w:rPr>
        <w:t>rs</w:t>
      </w:r>
      <w:proofErr w:type="spellEnd"/>
      <w:r w:rsidRPr="007D6E55">
        <w:rPr>
          <w:rFonts w:ascii="Arial" w:hAnsi="Arial" w:cs="Arial"/>
          <w:color w:val="231F20"/>
        </w:rPr>
        <w:t>) en derivaciones precordiales.</w:t>
      </w:r>
    </w:p>
    <w:p w:rsidR="007D6E55" w:rsidRPr="007D6E55" w:rsidRDefault="007D6E55" w:rsidP="007D6E55">
      <w:pPr>
        <w:autoSpaceDE w:val="0"/>
        <w:autoSpaceDN w:val="0"/>
        <w:adjustRightInd w:val="0"/>
        <w:spacing w:after="0" w:line="240" w:lineRule="auto"/>
        <w:rPr>
          <w:rFonts w:ascii="Arial" w:hAnsi="Arial" w:cs="Arial"/>
          <w:color w:val="231F20"/>
        </w:rPr>
      </w:pPr>
      <w:r w:rsidRPr="007D6E55">
        <w:rPr>
          <w:rFonts w:ascii="Arial" w:hAnsi="Arial" w:cs="Arial"/>
          <w:color w:val="231F20"/>
        </w:rPr>
        <w:t>3. Duración de los complejos RS identificados en derivaciones precordiales mayor</w:t>
      </w:r>
      <w:r>
        <w:rPr>
          <w:rFonts w:ascii="Arial" w:hAnsi="Arial" w:cs="Arial"/>
          <w:color w:val="231F20"/>
        </w:rPr>
        <w:t xml:space="preserve"> </w:t>
      </w:r>
      <w:r w:rsidRPr="007D6E55">
        <w:rPr>
          <w:rFonts w:ascii="Arial" w:hAnsi="Arial" w:cs="Arial"/>
          <w:color w:val="231F20"/>
        </w:rPr>
        <w:t>de 100 ms.</w:t>
      </w:r>
    </w:p>
    <w:p w:rsidR="007D6E55" w:rsidRPr="007D6E55" w:rsidRDefault="007D6E55" w:rsidP="007D6E55">
      <w:pPr>
        <w:autoSpaceDE w:val="0"/>
        <w:autoSpaceDN w:val="0"/>
        <w:adjustRightInd w:val="0"/>
        <w:spacing w:after="0" w:line="240" w:lineRule="auto"/>
        <w:rPr>
          <w:rFonts w:ascii="Arial" w:hAnsi="Arial" w:cs="Arial"/>
          <w:color w:val="231F20"/>
        </w:rPr>
      </w:pPr>
      <w:r w:rsidRPr="007D6E55">
        <w:rPr>
          <w:rFonts w:ascii="Arial" w:hAnsi="Arial" w:cs="Arial"/>
          <w:color w:val="231F20"/>
        </w:rPr>
        <w:t>4. Características morfológicas de los complejos QRS en las derivaciones V1 y</w:t>
      </w:r>
      <w:r>
        <w:rPr>
          <w:rFonts w:ascii="Arial" w:hAnsi="Arial" w:cs="Arial"/>
          <w:color w:val="231F20"/>
        </w:rPr>
        <w:t xml:space="preserve"> </w:t>
      </w:r>
      <w:r w:rsidRPr="007D6E55">
        <w:rPr>
          <w:rFonts w:ascii="Arial" w:hAnsi="Arial" w:cs="Arial"/>
          <w:color w:val="231F20"/>
        </w:rPr>
        <w:t>V6 de forma simultánea.</w:t>
      </w:r>
    </w:p>
    <w:p w:rsidR="007D6E55" w:rsidRPr="007D6E55" w:rsidRDefault="007D6E55" w:rsidP="007D6E55">
      <w:pPr>
        <w:autoSpaceDE w:val="0"/>
        <w:autoSpaceDN w:val="0"/>
        <w:adjustRightInd w:val="0"/>
        <w:spacing w:after="0" w:line="240" w:lineRule="auto"/>
        <w:rPr>
          <w:rFonts w:ascii="Arial" w:hAnsi="Arial" w:cs="Arial"/>
          <w:color w:val="231F20"/>
        </w:rPr>
      </w:pPr>
      <w:r w:rsidRPr="007D6E55">
        <w:rPr>
          <w:rFonts w:ascii="Arial" w:hAnsi="Arial" w:cs="Arial"/>
          <w:color w:val="231F20"/>
        </w:rPr>
        <w:lastRenderedPageBreak/>
        <w:t>Su aparición en pacientes con disfunción ventricular puede producir desde</w:t>
      </w:r>
      <w:r>
        <w:rPr>
          <w:rFonts w:ascii="Arial" w:hAnsi="Arial" w:cs="Arial"/>
          <w:color w:val="231F20"/>
        </w:rPr>
        <w:t xml:space="preserve"> </w:t>
      </w:r>
      <w:r w:rsidRPr="007D6E55">
        <w:rPr>
          <w:rFonts w:ascii="Arial" w:hAnsi="Arial" w:cs="Arial"/>
          <w:color w:val="231F20"/>
        </w:rPr>
        <w:t xml:space="preserve">síncope, bajo gasto e hipotensión, hasta degenerar en FV y muerte. En </w:t>
      </w:r>
      <w:proofErr w:type="spellStart"/>
      <w:r w:rsidRPr="007D6E55">
        <w:rPr>
          <w:rFonts w:ascii="Arial" w:hAnsi="Arial" w:cs="Arial"/>
          <w:i/>
          <w:iCs/>
          <w:color w:val="231F20"/>
        </w:rPr>
        <w:t>cor</w:t>
      </w:r>
      <w:proofErr w:type="spellEnd"/>
      <w:r w:rsidRPr="007D6E55">
        <w:rPr>
          <w:rFonts w:ascii="Arial" w:hAnsi="Arial" w:cs="Arial"/>
          <w:i/>
          <w:iCs/>
          <w:color w:val="231F20"/>
        </w:rPr>
        <w:t xml:space="preserve"> </w:t>
      </w:r>
      <w:r w:rsidRPr="007D6E55">
        <w:rPr>
          <w:rFonts w:ascii="Arial" w:hAnsi="Arial" w:cs="Arial"/>
          <w:color w:val="231F20"/>
        </w:rPr>
        <w:t>sano</w:t>
      </w:r>
      <w:r>
        <w:rPr>
          <w:rFonts w:ascii="Arial" w:hAnsi="Arial" w:cs="Arial"/>
          <w:color w:val="231F20"/>
        </w:rPr>
        <w:t xml:space="preserve"> </w:t>
      </w:r>
      <w:r w:rsidRPr="007D6E55">
        <w:rPr>
          <w:rFonts w:ascii="Arial" w:hAnsi="Arial" w:cs="Arial"/>
          <w:color w:val="231F20"/>
        </w:rPr>
        <w:t xml:space="preserve">puede tener tolerancia aceptable y los episodios </w:t>
      </w:r>
      <w:proofErr w:type="spellStart"/>
      <w:r w:rsidRPr="007D6E55">
        <w:rPr>
          <w:rFonts w:ascii="Arial" w:hAnsi="Arial" w:cs="Arial"/>
          <w:color w:val="231F20"/>
        </w:rPr>
        <w:t>autolimitados</w:t>
      </w:r>
      <w:proofErr w:type="spellEnd"/>
      <w:r w:rsidRPr="007D6E55">
        <w:rPr>
          <w:rFonts w:ascii="Arial" w:hAnsi="Arial" w:cs="Arial"/>
          <w:color w:val="231F20"/>
        </w:rPr>
        <w:t xml:space="preserve"> pueden pasar</w:t>
      </w:r>
      <w:r>
        <w:rPr>
          <w:rFonts w:ascii="Arial" w:hAnsi="Arial" w:cs="Arial"/>
          <w:color w:val="231F20"/>
        </w:rPr>
        <w:t xml:space="preserve"> </w:t>
      </w:r>
      <w:r w:rsidRPr="007D6E55">
        <w:rPr>
          <w:rFonts w:ascii="Arial" w:hAnsi="Arial" w:cs="Arial"/>
          <w:color w:val="231F20"/>
        </w:rPr>
        <w:t>asintomáticos y los eventos sostenidos pero a frecuencias lentas, pueden ser</w:t>
      </w:r>
    </w:p>
    <w:p w:rsidR="007D6E55" w:rsidRPr="007D6E55" w:rsidRDefault="007D6E55" w:rsidP="007D6E55">
      <w:pPr>
        <w:autoSpaceDE w:val="0"/>
        <w:autoSpaceDN w:val="0"/>
        <w:adjustRightInd w:val="0"/>
        <w:spacing w:after="0" w:line="240" w:lineRule="auto"/>
        <w:rPr>
          <w:rFonts w:ascii="Arial" w:hAnsi="Arial" w:cs="Arial"/>
          <w:color w:val="231F20"/>
        </w:rPr>
      </w:pPr>
      <w:proofErr w:type="spellStart"/>
      <w:proofErr w:type="gramStart"/>
      <w:r w:rsidRPr="007D6E55">
        <w:rPr>
          <w:rFonts w:ascii="Arial" w:hAnsi="Arial" w:cs="Arial"/>
          <w:color w:val="231F20"/>
        </w:rPr>
        <w:t>hemodinámicamente</w:t>
      </w:r>
      <w:proofErr w:type="spellEnd"/>
      <w:proofErr w:type="gramEnd"/>
      <w:r w:rsidRPr="007D6E55">
        <w:rPr>
          <w:rFonts w:ascii="Arial" w:hAnsi="Arial" w:cs="Arial"/>
          <w:color w:val="231F20"/>
        </w:rPr>
        <w:t>, tolerables.</w:t>
      </w:r>
    </w:p>
    <w:p w:rsidR="007D6E55" w:rsidRPr="007D6E55" w:rsidRDefault="007D6E55" w:rsidP="007D6E55">
      <w:pPr>
        <w:autoSpaceDE w:val="0"/>
        <w:autoSpaceDN w:val="0"/>
        <w:adjustRightInd w:val="0"/>
        <w:spacing w:after="0" w:line="240" w:lineRule="auto"/>
        <w:rPr>
          <w:rFonts w:ascii="Arial" w:hAnsi="Arial" w:cs="Arial"/>
          <w:color w:val="231F20"/>
          <w:u w:val="single"/>
        </w:rPr>
      </w:pPr>
      <w:r w:rsidRPr="007D6E55">
        <w:rPr>
          <w:rFonts w:ascii="Arial" w:hAnsi="Arial" w:cs="Arial"/>
          <w:color w:val="231F20"/>
          <w:u w:val="single"/>
        </w:rPr>
        <w:t xml:space="preserve">Otros criterios </w:t>
      </w:r>
      <w:proofErr w:type="spellStart"/>
      <w:r w:rsidRPr="007D6E55">
        <w:rPr>
          <w:rFonts w:ascii="Arial" w:hAnsi="Arial" w:cs="Arial"/>
          <w:color w:val="231F20"/>
          <w:u w:val="single"/>
        </w:rPr>
        <w:t>electrocardiográficos</w:t>
      </w:r>
      <w:proofErr w:type="spellEnd"/>
      <w:r w:rsidRPr="007D6E55">
        <w:rPr>
          <w:rFonts w:ascii="Arial" w:hAnsi="Arial" w:cs="Arial"/>
          <w:color w:val="231F20"/>
          <w:u w:val="single"/>
        </w:rPr>
        <w:t xml:space="preserve"> a tener en cuenta son:</w:t>
      </w:r>
    </w:p>
    <w:p w:rsidR="007D6E55" w:rsidRPr="007D6E55" w:rsidRDefault="007D6E55" w:rsidP="007D6E55">
      <w:pPr>
        <w:autoSpaceDE w:val="0"/>
        <w:autoSpaceDN w:val="0"/>
        <w:adjustRightInd w:val="0"/>
        <w:spacing w:after="0" w:line="240" w:lineRule="auto"/>
        <w:rPr>
          <w:rFonts w:ascii="Arial" w:hAnsi="Arial" w:cs="Arial"/>
          <w:color w:val="231F20"/>
        </w:rPr>
      </w:pPr>
      <w:r w:rsidRPr="007D6E55">
        <w:rPr>
          <w:rFonts w:ascii="Arial" w:hAnsi="Arial" w:cs="Arial"/>
          <w:color w:val="231F20"/>
        </w:rPr>
        <w:t>1. Presencia de capturas y fusiones.</w:t>
      </w:r>
    </w:p>
    <w:p w:rsidR="007D6E55" w:rsidRPr="007D6E55" w:rsidRDefault="007D6E55" w:rsidP="007D6E55">
      <w:pPr>
        <w:autoSpaceDE w:val="0"/>
        <w:autoSpaceDN w:val="0"/>
        <w:adjustRightInd w:val="0"/>
        <w:spacing w:after="0" w:line="240" w:lineRule="auto"/>
        <w:rPr>
          <w:rFonts w:ascii="Arial" w:hAnsi="Arial" w:cs="Arial"/>
          <w:color w:val="231F20"/>
        </w:rPr>
      </w:pPr>
      <w:r w:rsidRPr="007D6E55">
        <w:rPr>
          <w:rFonts w:ascii="Arial" w:hAnsi="Arial" w:cs="Arial"/>
          <w:color w:val="231F20"/>
        </w:rPr>
        <w:t xml:space="preserve">2. Bloqueo de rama </w:t>
      </w:r>
      <w:proofErr w:type="spellStart"/>
      <w:r w:rsidRPr="007D6E55">
        <w:rPr>
          <w:rFonts w:ascii="Arial" w:hAnsi="Arial" w:cs="Arial"/>
          <w:color w:val="231F20"/>
        </w:rPr>
        <w:t>contralateral</w:t>
      </w:r>
      <w:proofErr w:type="spellEnd"/>
      <w:r w:rsidRPr="007D6E55">
        <w:rPr>
          <w:rFonts w:ascii="Arial" w:hAnsi="Arial" w:cs="Arial"/>
          <w:color w:val="231F20"/>
        </w:rPr>
        <w:t xml:space="preserve"> durante la taquicardia a un bloqueo de rama</w:t>
      </w:r>
      <w:r>
        <w:rPr>
          <w:rFonts w:ascii="Arial" w:hAnsi="Arial" w:cs="Arial"/>
          <w:color w:val="231F20"/>
        </w:rPr>
        <w:t xml:space="preserve"> </w:t>
      </w:r>
      <w:r w:rsidRPr="007D6E55">
        <w:rPr>
          <w:rFonts w:ascii="Arial" w:hAnsi="Arial" w:cs="Arial"/>
          <w:color w:val="231F20"/>
        </w:rPr>
        <w:t>orgánico previo.</w:t>
      </w:r>
    </w:p>
    <w:p w:rsidR="007D6E55" w:rsidRPr="007D6E55" w:rsidRDefault="007D6E55" w:rsidP="007D6E55">
      <w:pPr>
        <w:autoSpaceDE w:val="0"/>
        <w:autoSpaceDN w:val="0"/>
        <w:adjustRightInd w:val="0"/>
        <w:spacing w:after="0" w:line="240" w:lineRule="auto"/>
        <w:rPr>
          <w:rFonts w:ascii="Arial" w:hAnsi="Arial" w:cs="Arial"/>
          <w:color w:val="231F20"/>
        </w:rPr>
      </w:pPr>
      <w:r w:rsidRPr="007D6E55">
        <w:rPr>
          <w:rFonts w:ascii="Arial" w:hAnsi="Arial" w:cs="Arial"/>
          <w:color w:val="231F20"/>
        </w:rPr>
        <w:t>3. Morfología de QS en D1 (ausencia de VA).</w:t>
      </w:r>
    </w:p>
    <w:p w:rsidR="007D6E55" w:rsidRPr="007D6E55" w:rsidRDefault="007D6E55" w:rsidP="007D6E55">
      <w:pPr>
        <w:autoSpaceDE w:val="0"/>
        <w:autoSpaceDN w:val="0"/>
        <w:adjustRightInd w:val="0"/>
        <w:spacing w:after="0" w:line="240" w:lineRule="auto"/>
        <w:rPr>
          <w:rFonts w:ascii="Arial" w:hAnsi="Arial" w:cs="Arial"/>
          <w:color w:val="231F20"/>
        </w:rPr>
      </w:pPr>
      <w:r w:rsidRPr="007D6E55">
        <w:rPr>
          <w:rFonts w:ascii="Arial" w:hAnsi="Arial" w:cs="Arial"/>
          <w:color w:val="231F20"/>
        </w:rPr>
        <w:t>4. Eje eléctrico durante la taquicardia: derecha con patrón de BRI (94 %), izquierda</w:t>
      </w:r>
      <w:r>
        <w:rPr>
          <w:rFonts w:ascii="Arial" w:hAnsi="Arial" w:cs="Arial"/>
          <w:color w:val="231F20"/>
        </w:rPr>
        <w:t xml:space="preserve"> </w:t>
      </w:r>
      <w:r w:rsidRPr="007D6E55">
        <w:rPr>
          <w:rFonts w:ascii="Arial" w:hAnsi="Arial" w:cs="Arial"/>
          <w:color w:val="231F20"/>
        </w:rPr>
        <w:t>con patrón de BRD (87 %) y posición indeterminada.</w:t>
      </w:r>
    </w:p>
    <w:p w:rsidR="007D6E55" w:rsidRDefault="007D6E55" w:rsidP="007D6E55">
      <w:pPr>
        <w:rPr>
          <w:rFonts w:ascii="Arial" w:hAnsi="Arial" w:cs="Arial"/>
        </w:rPr>
      </w:pPr>
      <w:r w:rsidRPr="007D6E55">
        <w:rPr>
          <w:rFonts w:ascii="Arial" w:hAnsi="Arial" w:cs="Arial"/>
          <w:color w:val="231F20"/>
        </w:rPr>
        <w:t>5. Duración del QRS durante la taquicardia (en ausencia de uso de FAA).</w:t>
      </w:r>
    </w:p>
    <w:p w:rsidR="007D6E55" w:rsidRPr="007D6E55" w:rsidRDefault="007D6E55" w:rsidP="007D6E55">
      <w:pPr>
        <w:autoSpaceDE w:val="0"/>
        <w:autoSpaceDN w:val="0"/>
        <w:adjustRightInd w:val="0"/>
        <w:spacing w:after="0" w:line="240" w:lineRule="auto"/>
        <w:rPr>
          <w:rFonts w:ascii="Arial" w:hAnsi="Arial" w:cs="Arial"/>
          <w:color w:val="231F20"/>
        </w:rPr>
      </w:pPr>
      <w:r w:rsidRPr="00715665">
        <w:rPr>
          <w:rFonts w:ascii="Arial" w:hAnsi="Arial" w:cs="Arial"/>
          <w:color w:val="231F20"/>
          <w:highlight w:val="yellow"/>
        </w:rPr>
        <w:t xml:space="preserve">Las maniobras </w:t>
      </w:r>
      <w:proofErr w:type="spellStart"/>
      <w:r w:rsidRPr="00715665">
        <w:rPr>
          <w:rFonts w:ascii="Arial" w:hAnsi="Arial" w:cs="Arial"/>
          <w:color w:val="231F20"/>
          <w:highlight w:val="yellow"/>
        </w:rPr>
        <w:t>vagales</w:t>
      </w:r>
      <w:proofErr w:type="spellEnd"/>
      <w:r w:rsidRPr="00715665">
        <w:rPr>
          <w:rFonts w:ascii="Arial" w:hAnsi="Arial" w:cs="Arial"/>
          <w:color w:val="231F20"/>
          <w:highlight w:val="yellow"/>
        </w:rPr>
        <w:t xml:space="preserve"> no modifican esta arritmia, la cual requiere de </w:t>
      </w:r>
      <w:r w:rsidRPr="00715665">
        <w:rPr>
          <w:rFonts w:ascii="Arial" w:hAnsi="Arial" w:cs="Arial"/>
          <w:color w:val="231F20"/>
          <w:highlight w:val="yellow"/>
          <w:u w:val="single"/>
        </w:rPr>
        <w:t>desfibrilación inmediata</w:t>
      </w:r>
      <w:r w:rsidRPr="00715665">
        <w:rPr>
          <w:rFonts w:ascii="Arial" w:hAnsi="Arial" w:cs="Arial"/>
          <w:color w:val="231F20"/>
          <w:highlight w:val="yellow"/>
        </w:rPr>
        <w:t xml:space="preserve"> según el estado del paciente</w:t>
      </w:r>
      <w:r w:rsidRPr="00715665">
        <w:rPr>
          <w:rFonts w:ascii="Arial" w:hAnsi="Arial" w:cs="Arial"/>
          <w:color w:val="231F20"/>
          <w:highlight w:val="yellow"/>
          <w:u w:val="single"/>
        </w:rPr>
        <w:t>. El tratamiento médico incluye</w:t>
      </w:r>
      <w:r w:rsidR="007C0D53" w:rsidRPr="00715665">
        <w:rPr>
          <w:rFonts w:ascii="Arial" w:hAnsi="Arial" w:cs="Arial"/>
          <w:color w:val="231F20"/>
          <w:highlight w:val="yellow"/>
          <w:u w:val="single"/>
        </w:rPr>
        <w:t xml:space="preserve"> </w:t>
      </w:r>
      <w:r w:rsidRPr="00715665">
        <w:rPr>
          <w:rFonts w:ascii="Arial" w:hAnsi="Arial" w:cs="Arial"/>
          <w:color w:val="231F20"/>
          <w:highlight w:val="yellow"/>
          <w:u w:val="single"/>
        </w:rPr>
        <w:t xml:space="preserve">la </w:t>
      </w:r>
      <w:proofErr w:type="spellStart"/>
      <w:r w:rsidRPr="00715665">
        <w:rPr>
          <w:rFonts w:ascii="Arial" w:hAnsi="Arial" w:cs="Arial"/>
          <w:color w:val="231F20"/>
          <w:highlight w:val="yellow"/>
          <w:u w:val="single"/>
        </w:rPr>
        <w:t>amiodarona</w:t>
      </w:r>
      <w:proofErr w:type="spellEnd"/>
      <w:r w:rsidRPr="00715665">
        <w:rPr>
          <w:rFonts w:ascii="Arial" w:hAnsi="Arial" w:cs="Arial"/>
          <w:color w:val="231F20"/>
          <w:highlight w:val="yellow"/>
          <w:u w:val="single"/>
        </w:rPr>
        <w:t xml:space="preserve">, </w:t>
      </w:r>
      <w:proofErr w:type="spellStart"/>
      <w:r w:rsidRPr="00715665">
        <w:rPr>
          <w:rFonts w:ascii="Arial" w:hAnsi="Arial" w:cs="Arial"/>
          <w:color w:val="231F20"/>
          <w:highlight w:val="yellow"/>
          <w:u w:val="single"/>
        </w:rPr>
        <w:t>betabloqueadores</w:t>
      </w:r>
      <w:proofErr w:type="spellEnd"/>
      <w:r w:rsidRPr="00715665">
        <w:rPr>
          <w:rFonts w:ascii="Arial" w:hAnsi="Arial" w:cs="Arial"/>
          <w:color w:val="231F20"/>
          <w:highlight w:val="yellow"/>
          <w:u w:val="single"/>
        </w:rPr>
        <w:t xml:space="preserve"> y el uso de CDAI según los criterios establecidos</w:t>
      </w:r>
      <w:r w:rsidRPr="007C0D53">
        <w:rPr>
          <w:rFonts w:ascii="Arial" w:hAnsi="Arial" w:cs="Arial"/>
          <w:color w:val="231F20"/>
          <w:u w:val="single"/>
        </w:rPr>
        <w:t>.</w:t>
      </w:r>
    </w:p>
    <w:p w:rsidR="007D6E55" w:rsidRPr="007D6E55" w:rsidRDefault="007D6E55" w:rsidP="007D6E55">
      <w:pPr>
        <w:autoSpaceDE w:val="0"/>
        <w:autoSpaceDN w:val="0"/>
        <w:adjustRightInd w:val="0"/>
        <w:spacing w:after="0" w:line="240" w:lineRule="auto"/>
        <w:rPr>
          <w:rFonts w:ascii="Arial" w:hAnsi="Arial" w:cs="Arial"/>
          <w:color w:val="231F20"/>
        </w:rPr>
      </w:pPr>
      <w:r w:rsidRPr="007D6E55">
        <w:rPr>
          <w:rFonts w:ascii="Arial" w:hAnsi="Arial" w:cs="Arial"/>
          <w:color w:val="231F20"/>
        </w:rPr>
        <w:t xml:space="preserve">La TVS se clasifica desde el punto de vista del patrón </w:t>
      </w:r>
      <w:proofErr w:type="spellStart"/>
      <w:r w:rsidRPr="007D6E55">
        <w:rPr>
          <w:rFonts w:ascii="Arial" w:hAnsi="Arial" w:cs="Arial"/>
          <w:color w:val="231F20"/>
        </w:rPr>
        <w:t>electrocardiográfico</w:t>
      </w:r>
      <w:proofErr w:type="spellEnd"/>
      <w:r w:rsidRPr="007D6E55">
        <w:rPr>
          <w:rFonts w:ascii="Arial" w:hAnsi="Arial" w:cs="Arial"/>
          <w:color w:val="231F20"/>
        </w:rPr>
        <w:t xml:space="preserve"> en:</w:t>
      </w:r>
    </w:p>
    <w:p w:rsidR="007D6E55" w:rsidRPr="007D6E55" w:rsidRDefault="007D6E55" w:rsidP="007D6E55">
      <w:pPr>
        <w:autoSpaceDE w:val="0"/>
        <w:autoSpaceDN w:val="0"/>
        <w:adjustRightInd w:val="0"/>
        <w:spacing w:after="0" w:line="240" w:lineRule="auto"/>
        <w:rPr>
          <w:rFonts w:ascii="Arial" w:hAnsi="Arial" w:cs="Arial"/>
          <w:color w:val="231F20"/>
        </w:rPr>
      </w:pPr>
      <w:r w:rsidRPr="007D6E55">
        <w:rPr>
          <w:rFonts w:ascii="Arial" w:hAnsi="Arial" w:cs="Arial"/>
          <w:color w:val="231F20"/>
        </w:rPr>
        <w:t xml:space="preserve">1. </w:t>
      </w:r>
      <w:proofErr w:type="spellStart"/>
      <w:r w:rsidRPr="007D6E55">
        <w:rPr>
          <w:rFonts w:ascii="Arial" w:hAnsi="Arial" w:cs="Arial"/>
          <w:color w:val="231F20"/>
        </w:rPr>
        <w:t>Monomórficas</w:t>
      </w:r>
      <w:proofErr w:type="spellEnd"/>
      <w:r w:rsidRPr="007D6E55">
        <w:rPr>
          <w:rFonts w:ascii="Arial" w:hAnsi="Arial" w:cs="Arial"/>
          <w:color w:val="231F20"/>
        </w:rPr>
        <w:t>: la taquicardia presenta una morfología uniforme de los complejos</w:t>
      </w:r>
      <w:r w:rsidR="007C0D53">
        <w:rPr>
          <w:rFonts w:ascii="Arial" w:hAnsi="Arial" w:cs="Arial"/>
          <w:color w:val="231F20"/>
        </w:rPr>
        <w:t xml:space="preserve"> </w:t>
      </w:r>
      <w:r w:rsidRPr="007D6E55">
        <w:rPr>
          <w:rFonts w:ascii="Arial" w:hAnsi="Arial" w:cs="Arial"/>
          <w:color w:val="231F20"/>
        </w:rPr>
        <w:t>QRS, en una misma derivación, durante una taquicardia (Fig. 17.36).</w:t>
      </w:r>
    </w:p>
    <w:p w:rsidR="007D6E55" w:rsidRPr="007D6E55" w:rsidRDefault="007D6E55" w:rsidP="007D6E55">
      <w:pPr>
        <w:autoSpaceDE w:val="0"/>
        <w:autoSpaceDN w:val="0"/>
        <w:adjustRightInd w:val="0"/>
        <w:spacing w:after="0" w:line="240" w:lineRule="auto"/>
        <w:rPr>
          <w:rFonts w:ascii="Arial" w:hAnsi="Arial" w:cs="Arial"/>
          <w:color w:val="231F20"/>
        </w:rPr>
      </w:pPr>
      <w:r w:rsidRPr="007D6E55">
        <w:rPr>
          <w:rFonts w:ascii="Arial" w:hAnsi="Arial" w:cs="Arial"/>
          <w:color w:val="231F20"/>
        </w:rPr>
        <w:t>2. Polimórficas: es aquella que presenta cambios continuos en la morfología del</w:t>
      </w:r>
      <w:r w:rsidR="007C0D53">
        <w:rPr>
          <w:rFonts w:ascii="Arial" w:hAnsi="Arial" w:cs="Arial"/>
          <w:color w:val="231F20"/>
        </w:rPr>
        <w:t xml:space="preserve"> </w:t>
      </w:r>
      <w:r w:rsidRPr="007D6E55">
        <w:rPr>
          <w:rFonts w:ascii="Arial" w:hAnsi="Arial" w:cs="Arial"/>
          <w:color w:val="231F20"/>
        </w:rPr>
        <w:t>QRS, en una misma derivación, durante una taquicardia.</w:t>
      </w:r>
    </w:p>
    <w:p w:rsidR="00481F0D" w:rsidRDefault="007D6E55" w:rsidP="007C0D53">
      <w:pPr>
        <w:autoSpaceDE w:val="0"/>
        <w:autoSpaceDN w:val="0"/>
        <w:adjustRightInd w:val="0"/>
        <w:spacing w:after="0" w:line="240" w:lineRule="auto"/>
        <w:rPr>
          <w:rFonts w:ascii="Arial" w:hAnsi="Arial" w:cs="Arial"/>
          <w:color w:val="231F20"/>
        </w:rPr>
      </w:pPr>
      <w:r w:rsidRPr="007D6E55">
        <w:rPr>
          <w:rFonts w:ascii="Arial" w:hAnsi="Arial" w:cs="Arial"/>
          <w:color w:val="231F20"/>
        </w:rPr>
        <w:t xml:space="preserve">3. </w:t>
      </w:r>
      <w:proofErr w:type="spellStart"/>
      <w:r w:rsidRPr="007D6E55">
        <w:rPr>
          <w:rFonts w:ascii="Arial" w:hAnsi="Arial" w:cs="Arial"/>
          <w:color w:val="231F20"/>
        </w:rPr>
        <w:t>Pleomórfica</w:t>
      </w:r>
      <w:proofErr w:type="spellEnd"/>
      <w:r w:rsidRPr="007D6E55">
        <w:rPr>
          <w:rFonts w:ascii="Arial" w:hAnsi="Arial" w:cs="Arial"/>
          <w:color w:val="231F20"/>
        </w:rPr>
        <w:t xml:space="preserve">: son aquellas taquicardias </w:t>
      </w:r>
      <w:proofErr w:type="spellStart"/>
      <w:r w:rsidRPr="007D6E55">
        <w:rPr>
          <w:rFonts w:ascii="Arial" w:hAnsi="Arial" w:cs="Arial"/>
          <w:color w:val="231F20"/>
        </w:rPr>
        <w:t>monomórficas</w:t>
      </w:r>
      <w:proofErr w:type="spellEnd"/>
      <w:r w:rsidRPr="007D6E55">
        <w:rPr>
          <w:rFonts w:ascii="Arial" w:hAnsi="Arial" w:cs="Arial"/>
          <w:color w:val="231F20"/>
        </w:rPr>
        <w:t xml:space="preserve"> que varían el patrón</w:t>
      </w:r>
      <w:r w:rsidR="007C0D53">
        <w:rPr>
          <w:rFonts w:ascii="Arial" w:hAnsi="Arial" w:cs="Arial"/>
          <w:color w:val="231F20"/>
        </w:rPr>
        <w:t xml:space="preserve"> </w:t>
      </w:r>
      <w:proofErr w:type="spellStart"/>
      <w:r w:rsidRPr="007D6E55">
        <w:rPr>
          <w:rFonts w:ascii="Arial" w:hAnsi="Arial" w:cs="Arial"/>
          <w:color w:val="231F20"/>
        </w:rPr>
        <w:t>electrocardiográfico</w:t>
      </w:r>
      <w:proofErr w:type="spellEnd"/>
      <w:r w:rsidRPr="007D6E55">
        <w:rPr>
          <w:rFonts w:ascii="Arial" w:hAnsi="Arial" w:cs="Arial"/>
          <w:color w:val="231F20"/>
        </w:rPr>
        <w:t xml:space="preserve"> en una misma derivación, en diferentes episodios de</w:t>
      </w:r>
      <w:r w:rsidR="007C0D53">
        <w:rPr>
          <w:rFonts w:ascii="Arial" w:hAnsi="Arial" w:cs="Arial"/>
          <w:color w:val="231F20"/>
        </w:rPr>
        <w:t xml:space="preserve"> </w:t>
      </w:r>
      <w:r w:rsidRPr="007D6E55">
        <w:rPr>
          <w:rFonts w:ascii="Arial" w:hAnsi="Arial" w:cs="Arial"/>
          <w:color w:val="231F20"/>
        </w:rPr>
        <w:t>taquicardias.</w:t>
      </w:r>
    </w:p>
    <w:p w:rsidR="007C0D53" w:rsidRDefault="007C0D53" w:rsidP="007C0D53">
      <w:pPr>
        <w:autoSpaceDE w:val="0"/>
        <w:autoSpaceDN w:val="0"/>
        <w:adjustRightInd w:val="0"/>
        <w:spacing w:after="0" w:line="240" w:lineRule="auto"/>
        <w:rPr>
          <w:rFonts w:ascii="Arial" w:hAnsi="Arial" w:cs="Arial"/>
          <w:color w:val="231F20"/>
        </w:rPr>
      </w:pPr>
      <w:r>
        <w:rPr>
          <w:rFonts w:ascii="Arial" w:hAnsi="Arial" w:cs="Arial"/>
          <w:noProof/>
          <w:color w:val="231F20"/>
        </w:rPr>
        <w:drawing>
          <wp:inline distT="0" distB="0" distL="0" distR="0">
            <wp:extent cx="3766820" cy="2534285"/>
            <wp:effectExtent l="19050" t="0" r="5080" b="0"/>
            <wp:docPr id="34"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srcRect/>
                    <a:stretch>
                      <a:fillRect/>
                    </a:stretch>
                  </pic:blipFill>
                  <pic:spPr bwMode="auto">
                    <a:xfrm>
                      <a:off x="0" y="0"/>
                      <a:ext cx="3766820" cy="2534285"/>
                    </a:xfrm>
                    <a:prstGeom prst="rect">
                      <a:avLst/>
                    </a:prstGeom>
                    <a:noFill/>
                    <a:ln w="9525">
                      <a:noFill/>
                      <a:miter lim="800000"/>
                      <a:headEnd/>
                      <a:tailEnd/>
                    </a:ln>
                  </pic:spPr>
                </pic:pic>
              </a:graphicData>
            </a:graphic>
          </wp:inline>
        </w:drawing>
      </w:r>
    </w:p>
    <w:p w:rsidR="007C0D53" w:rsidRDefault="007C0D53" w:rsidP="007C0D53">
      <w:pPr>
        <w:autoSpaceDE w:val="0"/>
        <w:autoSpaceDN w:val="0"/>
        <w:adjustRightInd w:val="0"/>
        <w:spacing w:after="0" w:line="240" w:lineRule="auto"/>
        <w:rPr>
          <w:rFonts w:ascii="Arial" w:hAnsi="Arial" w:cs="Arial"/>
          <w:color w:val="231F20"/>
        </w:rPr>
      </w:pPr>
      <w:r w:rsidRPr="007C0D53">
        <w:rPr>
          <w:rFonts w:ascii="Arial" w:hAnsi="Arial" w:cs="Arial"/>
          <w:b/>
          <w:bCs/>
          <w:color w:val="231F20"/>
          <w:sz w:val="20"/>
          <w:szCs w:val="20"/>
        </w:rPr>
        <w:t xml:space="preserve">Fig. 17.36. </w:t>
      </w:r>
      <w:r w:rsidRPr="007C0D53">
        <w:rPr>
          <w:rFonts w:ascii="Arial" w:hAnsi="Arial" w:cs="Arial"/>
          <w:color w:val="231F20"/>
          <w:sz w:val="20"/>
          <w:szCs w:val="20"/>
        </w:rPr>
        <w:t xml:space="preserve">Taquicardia ventricular sostenida </w:t>
      </w:r>
      <w:proofErr w:type="spellStart"/>
      <w:r w:rsidRPr="007C0D53">
        <w:rPr>
          <w:rFonts w:ascii="Arial" w:hAnsi="Arial" w:cs="Arial"/>
          <w:color w:val="231F20"/>
          <w:sz w:val="20"/>
          <w:szCs w:val="20"/>
        </w:rPr>
        <w:t>monomórfica</w:t>
      </w:r>
      <w:proofErr w:type="spellEnd"/>
      <w:r w:rsidRPr="007C0D53">
        <w:rPr>
          <w:rFonts w:ascii="Arial" w:hAnsi="Arial" w:cs="Arial"/>
          <w:color w:val="231F20"/>
          <w:sz w:val="20"/>
          <w:szCs w:val="20"/>
        </w:rPr>
        <w:t>.</w:t>
      </w:r>
    </w:p>
    <w:p w:rsidR="007C0D53" w:rsidRDefault="007C0D53" w:rsidP="007C0D53">
      <w:pPr>
        <w:rPr>
          <w:rFonts w:ascii="Arial" w:hAnsi="Arial" w:cs="Arial"/>
        </w:rPr>
      </w:pPr>
    </w:p>
    <w:p w:rsidR="007C0D53" w:rsidRDefault="007C0D53" w:rsidP="007C0D53">
      <w:pPr>
        <w:rPr>
          <w:rFonts w:ascii="Arial" w:hAnsi="Arial" w:cs="Arial"/>
        </w:rPr>
      </w:pPr>
    </w:p>
    <w:p w:rsidR="007C0D53" w:rsidRDefault="007C0D53" w:rsidP="007C0D53">
      <w:pPr>
        <w:rPr>
          <w:rFonts w:ascii="Arial" w:hAnsi="Arial" w:cs="Arial"/>
        </w:rPr>
      </w:pPr>
    </w:p>
    <w:p w:rsidR="007C0D53" w:rsidRDefault="007C0D53" w:rsidP="007C0D53">
      <w:pPr>
        <w:rPr>
          <w:rFonts w:ascii="Arial" w:hAnsi="Arial" w:cs="Arial"/>
        </w:rPr>
      </w:pPr>
    </w:p>
    <w:p w:rsidR="007C0D53" w:rsidRDefault="007C0D53" w:rsidP="007C0D53">
      <w:pPr>
        <w:rPr>
          <w:rFonts w:ascii="Arial" w:hAnsi="Arial" w:cs="Arial"/>
        </w:rPr>
      </w:pPr>
    </w:p>
    <w:p w:rsidR="007C0D53" w:rsidRDefault="007C0D53" w:rsidP="007C0D53">
      <w:pPr>
        <w:rPr>
          <w:rFonts w:ascii="Arial" w:hAnsi="Arial" w:cs="Arial"/>
        </w:rPr>
      </w:pPr>
    </w:p>
    <w:p w:rsidR="007C0D53" w:rsidRDefault="007C0D53" w:rsidP="007C0D53">
      <w:pPr>
        <w:rPr>
          <w:rFonts w:ascii="Arial" w:hAnsi="Arial" w:cs="Arial"/>
        </w:rPr>
      </w:pPr>
    </w:p>
    <w:p w:rsidR="007C0D53" w:rsidRDefault="007C0D53" w:rsidP="007C0D53">
      <w:pPr>
        <w:rPr>
          <w:rFonts w:ascii="Arial" w:hAnsi="Arial" w:cs="Arial"/>
        </w:rPr>
      </w:pPr>
    </w:p>
    <w:p w:rsidR="007C0D53" w:rsidRDefault="007C0D53" w:rsidP="007C0D53">
      <w:pPr>
        <w:rPr>
          <w:rFonts w:ascii="Arial" w:hAnsi="Arial" w:cs="Arial"/>
        </w:rPr>
      </w:pPr>
    </w:p>
    <w:p w:rsidR="007C0D53" w:rsidRPr="007C0D53" w:rsidRDefault="007C0D53" w:rsidP="007C0D53">
      <w:pPr>
        <w:autoSpaceDE w:val="0"/>
        <w:autoSpaceDN w:val="0"/>
        <w:adjustRightInd w:val="0"/>
        <w:spacing w:after="0" w:line="240" w:lineRule="auto"/>
        <w:rPr>
          <w:rFonts w:ascii="Arial" w:hAnsi="Arial" w:cs="Arial"/>
          <w:color w:val="231F20"/>
        </w:rPr>
      </w:pPr>
      <w:r w:rsidRPr="007C0D53">
        <w:rPr>
          <w:rFonts w:ascii="Arial" w:hAnsi="Arial" w:cs="Arial"/>
          <w:i/>
          <w:iCs/>
          <w:color w:val="231F20"/>
          <w:sz w:val="28"/>
          <w:szCs w:val="28"/>
        </w:rPr>
        <w:lastRenderedPageBreak/>
        <w:t xml:space="preserve">Ritmo </w:t>
      </w:r>
      <w:proofErr w:type="spellStart"/>
      <w:r w:rsidRPr="007C0D53">
        <w:rPr>
          <w:rFonts w:ascii="Arial" w:hAnsi="Arial" w:cs="Arial"/>
          <w:i/>
          <w:iCs/>
          <w:color w:val="231F20"/>
          <w:sz w:val="28"/>
          <w:szCs w:val="28"/>
        </w:rPr>
        <w:t>idioventricular</w:t>
      </w:r>
      <w:proofErr w:type="spellEnd"/>
      <w:r w:rsidRPr="007C0D53">
        <w:rPr>
          <w:rFonts w:ascii="Arial" w:hAnsi="Arial" w:cs="Arial"/>
          <w:i/>
          <w:iCs/>
          <w:color w:val="231F20"/>
          <w:sz w:val="28"/>
          <w:szCs w:val="28"/>
        </w:rPr>
        <w:t xml:space="preserve"> acelerado</w:t>
      </w:r>
      <w:r w:rsidRPr="007C0D53">
        <w:rPr>
          <w:rFonts w:ascii="Arial" w:hAnsi="Arial" w:cs="Arial"/>
          <w:color w:val="231F20"/>
          <w:sz w:val="28"/>
          <w:szCs w:val="28"/>
        </w:rPr>
        <w:t>.</w:t>
      </w:r>
      <w:r w:rsidRPr="007C0D53">
        <w:rPr>
          <w:rFonts w:ascii="Arial" w:hAnsi="Arial" w:cs="Arial"/>
          <w:color w:val="231F20"/>
        </w:rPr>
        <w:t xml:space="preserve"> Es un ritmo que se desencadena con frecuencia</w:t>
      </w:r>
      <w:r>
        <w:rPr>
          <w:rFonts w:ascii="Arial" w:hAnsi="Arial" w:cs="Arial"/>
          <w:color w:val="231F20"/>
        </w:rPr>
        <w:t xml:space="preserve"> </w:t>
      </w:r>
      <w:r w:rsidRPr="007C0D53">
        <w:rPr>
          <w:rFonts w:ascii="Arial" w:hAnsi="Arial" w:cs="Arial"/>
          <w:color w:val="231F20"/>
        </w:rPr>
        <w:t xml:space="preserve">durante el IMA de localización </w:t>
      </w:r>
      <w:proofErr w:type="spellStart"/>
      <w:r w:rsidRPr="007C0D53">
        <w:rPr>
          <w:rFonts w:ascii="Arial" w:hAnsi="Arial" w:cs="Arial"/>
          <w:color w:val="231F20"/>
        </w:rPr>
        <w:t>posteroinferior</w:t>
      </w:r>
      <w:proofErr w:type="spellEnd"/>
      <w:r w:rsidRPr="007C0D53">
        <w:rPr>
          <w:rFonts w:ascii="Arial" w:hAnsi="Arial" w:cs="Arial"/>
          <w:color w:val="231F20"/>
        </w:rPr>
        <w:t>, con escasa o nula repercusión</w:t>
      </w:r>
      <w:r>
        <w:rPr>
          <w:rFonts w:ascii="Arial" w:hAnsi="Arial" w:cs="Arial"/>
          <w:color w:val="231F20"/>
        </w:rPr>
        <w:t xml:space="preserve"> </w:t>
      </w:r>
      <w:r w:rsidRPr="007C0D53">
        <w:rPr>
          <w:rFonts w:ascii="Arial" w:hAnsi="Arial" w:cs="Arial"/>
          <w:color w:val="231F20"/>
        </w:rPr>
        <w:t>hemodinámica. Rara vez degenera en TV o FV. No se trata. Su mecanismo</w:t>
      </w:r>
      <w:r>
        <w:rPr>
          <w:rFonts w:ascii="Arial" w:hAnsi="Arial" w:cs="Arial"/>
          <w:color w:val="231F20"/>
        </w:rPr>
        <w:t xml:space="preserve"> </w:t>
      </w:r>
      <w:r w:rsidRPr="007C0D53">
        <w:rPr>
          <w:rFonts w:ascii="Arial" w:hAnsi="Arial" w:cs="Arial"/>
          <w:color w:val="231F20"/>
        </w:rPr>
        <w:t>de producción es el aumento del automatismo, más depresión del automatismo del</w:t>
      </w:r>
    </w:p>
    <w:p w:rsidR="007C0D53" w:rsidRDefault="007C0D53" w:rsidP="007C0D53">
      <w:pPr>
        <w:autoSpaceDE w:val="0"/>
        <w:autoSpaceDN w:val="0"/>
        <w:adjustRightInd w:val="0"/>
        <w:spacing w:after="0" w:line="240" w:lineRule="auto"/>
        <w:rPr>
          <w:rFonts w:ascii="Arial" w:hAnsi="Arial" w:cs="Arial"/>
          <w:color w:val="231F20"/>
        </w:rPr>
      </w:pPr>
      <w:r w:rsidRPr="007C0D53">
        <w:rPr>
          <w:rFonts w:ascii="Arial" w:hAnsi="Arial" w:cs="Arial"/>
          <w:color w:val="231F20"/>
        </w:rPr>
        <w:t>NSA (Fig. 17.37).</w:t>
      </w:r>
    </w:p>
    <w:p w:rsidR="007C0D53" w:rsidRDefault="007C0D53" w:rsidP="007C0D53">
      <w:pPr>
        <w:autoSpaceDE w:val="0"/>
        <w:autoSpaceDN w:val="0"/>
        <w:adjustRightInd w:val="0"/>
        <w:spacing w:after="0" w:line="240" w:lineRule="auto"/>
        <w:rPr>
          <w:rFonts w:ascii="Arial" w:hAnsi="Arial" w:cs="Arial"/>
          <w:color w:val="231F20"/>
        </w:rPr>
      </w:pPr>
    </w:p>
    <w:p w:rsidR="007C0D53" w:rsidRDefault="007C0D53" w:rsidP="007C0D53">
      <w:pPr>
        <w:autoSpaceDE w:val="0"/>
        <w:autoSpaceDN w:val="0"/>
        <w:adjustRightInd w:val="0"/>
        <w:spacing w:after="0" w:line="240" w:lineRule="auto"/>
        <w:rPr>
          <w:rFonts w:ascii="Arial" w:hAnsi="Arial" w:cs="Arial"/>
          <w:color w:val="231F20"/>
        </w:rPr>
      </w:pPr>
      <w:r>
        <w:rPr>
          <w:rFonts w:ascii="Arial" w:hAnsi="Arial" w:cs="Arial"/>
          <w:noProof/>
          <w:color w:val="231F20"/>
        </w:rPr>
        <w:drawing>
          <wp:inline distT="0" distB="0" distL="0" distR="0">
            <wp:extent cx="3766820" cy="2842895"/>
            <wp:effectExtent l="19050" t="0" r="5080" b="0"/>
            <wp:docPr id="38"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srcRect/>
                    <a:stretch>
                      <a:fillRect/>
                    </a:stretch>
                  </pic:blipFill>
                  <pic:spPr bwMode="auto">
                    <a:xfrm>
                      <a:off x="0" y="0"/>
                      <a:ext cx="3766820" cy="2842895"/>
                    </a:xfrm>
                    <a:prstGeom prst="rect">
                      <a:avLst/>
                    </a:prstGeom>
                    <a:noFill/>
                    <a:ln w="9525">
                      <a:noFill/>
                      <a:miter lim="800000"/>
                      <a:headEnd/>
                      <a:tailEnd/>
                    </a:ln>
                  </pic:spPr>
                </pic:pic>
              </a:graphicData>
            </a:graphic>
          </wp:inline>
        </w:drawing>
      </w:r>
    </w:p>
    <w:p w:rsidR="007C0D53" w:rsidRDefault="007C0D53" w:rsidP="007C0D53">
      <w:pPr>
        <w:autoSpaceDE w:val="0"/>
        <w:autoSpaceDN w:val="0"/>
        <w:adjustRightInd w:val="0"/>
        <w:spacing w:after="0" w:line="240" w:lineRule="auto"/>
        <w:rPr>
          <w:rFonts w:ascii="Arial" w:hAnsi="Arial" w:cs="Arial"/>
          <w:color w:val="231F20"/>
        </w:rPr>
      </w:pPr>
    </w:p>
    <w:p w:rsidR="007C0D53" w:rsidRPr="007C0D53" w:rsidRDefault="007C0D53" w:rsidP="007C0D53">
      <w:pPr>
        <w:autoSpaceDE w:val="0"/>
        <w:autoSpaceDN w:val="0"/>
        <w:adjustRightInd w:val="0"/>
        <w:spacing w:after="0" w:line="240" w:lineRule="auto"/>
        <w:rPr>
          <w:rFonts w:ascii="Arial" w:hAnsi="Arial" w:cs="Arial"/>
          <w:color w:val="231F20"/>
        </w:rPr>
      </w:pPr>
      <w:r w:rsidRPr="007C0D53">
        <w:rPr>
          <w:rFonts w:ascii="Arial" w:hAnsi="Arial" w:cs="Arial"/>
          <w:b/>
          <w:bCs/>
          <w:color w:val="231F20"/>
          <w:sz w:val="20"/>
          <w:szCs w:val="20"/>
        </w:rPr>
        <w:t xml:space="preserve">Fig. 17.37. </w:t>
      </w:r>
      <w:r w:rsidRPr="007C0D53">
        <w:rPr>
          <w:rFonts w:ascii="Arial" w:hAnsi="Arial" w:cs="Arial"/>
          <w:color w:val="231F20"/>
          <w:sz w:val="20"/>
          <w:szCs w:val="20"/>
        </w:rPr>
        <w:t xml:space="preserve">Ritmo </w:t>
      </w:r>
      <w:proofErr w:type="spellStart"/>
      <w:r w:rsidRPr="007C0D53">
        <w:rPr>
          <w:rFonts w:ascii="Arial" w:hAnsi="Arial" w:cs="Arial"/>
          <w:color w:val="231F20"/>
          <w:sz w:val="20"/>
          <w:szCs w:val="20"/>
        </w:rPr>
        <w:t>idioventricular</w:t>
      </w:r>
      <w:proofErr w:type="spellEnd"/>
      <w:r w:rsidRPr="007C0D53">
        <w:rPr>
          <w:rFonts w:ascii="Arial" w:hAnsi="Arial" w:cs="Arial"/>
          <w:color w:val="231F20"/>
          <w:sz w:val="20"/>
          <w:szCs w:val="20"/>
        </w:rPr>
        <w:t xml:space="preserve"> acelerado.</w:t>
      </w:r>
    </w:p>
    <w:p w:rsidR="007C0D53" w:rsidRDefault="007C0D53" w:rsidP="007C0D53">
      <w:pPr>
        <w:autoSpaceDE w:val="0"/>
        <w:autoSpaceDN w:val="0"/>
        <w:adjustRightInd w:val="0"/>
        <w:spacing w:after="0" w:line="240" w:lineRule="auto"/>
        <w:rPr>
          <w:rFonts w:ascii="Arial" w:hAnsi="Arial" w:cs="Arial"/>
          <w:color w:val="231F20"/>
        </w:rPr>
      </w:pPr>
    </w:p>
    <w:p w:rsidR="007C0D53" w:rsidRPr="007C0D53" w:rsidRDefault="007C0D53" w:rsidP="007C0D53">
      <w:pPr>
        <w:autoSpaceDE w:val="0"/>
        <w:autoSpaceDN w:val="0"/>
        <w:adjustRightInd w:val="0"/>
        <w:spacing w:after="0" w:line="240" w:lineRule="auto"/>
        <w:rPr>
          <w:rFonts w:ascii="Arial" w:hAnsi="Arial" w:cs="Arial"/>
          <w:color w:val="231F20"/>
        </w:rPr>
      </w:pPr>
      <w:r w:rsidRPr="007C0D53">
        <w:rPr>
          <w:rFonts w:ascii="Arial" w:hAnsi="Arial" w:cs="Arial"/>
          <w:color w:val="231F20"/>
        </w:rPr>
        <w:t>En el electrocardiograma se observa:</w:t>
      </w:r>
    </w:p>
    <w:p w:rsidR="007C0D53" w:rsidRPr="007C0D53" w:rsidRDefault="007C0D53" w:rsidP="007C0D53">
      <w:pPr>
        <w:autoSpaceDE w:val="0"/>
        <w:autoSpaceDN w:val="0"/>
        <w:adjustRightInd w:val="0"/>
        <w:spacing w:after="0" w:line="240" w:lineRule="auto"/>
        <w:rPr>
          <w:rFonts w:ascii="Arial" w:hAnsi="Arial" w:cs="Arial"/>
          <w:color w:val="231F20"/>
        </w:rPr>
      </w:pPr>
      <w:r w:rsidRPr="007C0D53">
        <w:rPr>
          <w:rFonts w:ascii="Arial" w:hAnsi="Arial" w:cs="Arial"/>
          <w:color w:val="231F20"/>
        </w:rPr>
        <w:t>1. Brotes de corta duración, rara vez &gt; de 10 latidos, que alternan con ritmo</w:t>
      </w:r>
      <w:r>
        <w:rPr>
          <w:rFonts w:ascii="Arial" w:hAnsi="Arial" w:cs="Arial"/>
          <w:color w:val="231F20"/>
        </w:rPr>
        <w:t xml:space="preserve"> </w:t>
      </w:r>
      <w:r w:rsidRPr="007C0D53">
        <w:rPr>
          <w:rFonts w:ascii="Arial" w:hAnsi="Arial" w:cs="Arial"/>
          <w:color w:val="231F20"/>
        </w:rPr>
        <w:t>sinusal.</w:t>
      </w:r>
    </w:p>
    <w:p w:rsidR="007C0D53" w:rsidRPr="007C0D53" w:rsidRDefault="007C0D53" w:rsidP="007C0D53">
      <w:pPr>
        <w:autoSpaceDE w:val="0"/>
        <w:autoSpaceDN w:val="0"/>
        <w:adjustRightInd w:val="0"/>
        <w:spacing w:after="0" w:line="240" w:lineRule="auto"/>
        <w:rPr>
          <w:rFonts w:ascii="Arial" w:hAnsi="Arial" w:cs="Arial"/>
          <w:color w:val="231F20"/>
        </w:rPr>
      </w:pPr>
      <w:r w:rsidRPr="007C0D53">
        <w:rPr>
          <w:rFonts w:ascii="Arial" w:hAnsi="Arial" w:cs="Arial"/>
          <w:color w:val="231F20"/>
        </w:rPr>
        <w:t>2. Comienzo después de una pausa (escape).</w:t>
      </w:r>
    </w:p>
    <w:p w:rsidR="007C0D53" w:rsidRPr="007C0D53" w:rsidRDefault="007C0D53" w:rsidP="007C0D53">
      <w:pPr>
        <w:autoSpaceDE w:val="0"/>
        <w:autoSpaceDN w:val="0"/>
        <w:adjustRightInd w:val="0"/>
        <w:spacing w:after="0" w:line="240" w:lineRule="auto"/>
        <w:rPr>
          <w:rFonts w:ascii="Arial" w:hAnsi="Arial" w:cs="Arial"/>
          <w:color w:val="231F20"/>
        </w:rPr>
      </w:pPr>
      <w:r w:rsidRPr="007C0D53">
        <w:rPr>
          <w:rFonts w:ascii="Arial" w:hAnsi="Arial" w:cs="Arial"/>
          <w:color w:val="231F20"/>
        </w:rPr>
        <w:t>3. QRS &gt; 120 ms.</w:t>
      </w:r>
    </w:p>
    <w:p w:rsidR="007C0D53" w:rsidRPr="007C0D53" w:rsidRDefault="007C0D53" w:rsidP="007C0D53">
      <w:pPr>
        <w:autoSpaceDE w:val="0"/>
        <w:autoSpaceDN w:val="0"/>
        <w:adjustRightInd w:val="0"/>
        <w:spacing w:after="0" w:line="240" w:lineRule="auto"/>
        <w:rPr>
          <w:rFonts w:ascii="Arial" w:hAnsi="Arial" w:cs="Arial"/>
          <w:color w:val="231F20"/>
        </w:rPr>
      </w:pPr>
      <w:r w:rsidRPr="007C0D53">
        <w:rPr>
          <w:rFonts w:ascii="Arial" w:hAnsi="Arial" w:cs="Arial"/>
          <w:color w:val="231F20"/>
        </w:rPr>
        <w:t>4. FC entre 60 a 90 latidos/min, con fenómeno de calentamiento y enfriamiento.</w:t>
      </w:r>
    </w:p>
    <w:p w:rsidR="007C0D53" w:rsidRPr="007C0D53" w:rsidRDefault="007C0D53" w:rsidP="007C0D53">
      <w:pPr>
        <w:autoSpaceDE w:val="0"/>
        <w:autoSpaceDN w:val="0"/>
        <w:adjustRightInd w:val="0"/>
        <w:spacing w:after="0" w:line="240" w:lineRule="auto"/>
        <w:rPr>
          <w:rFonts w:ascii="Arial" w:hAnsi="Arial" w:cs="Arial"/>
          <w:color w:val="231F20"/>
        </w:rPr>
      </w:pPr>
      <w:r w:rsidRPr="007C0D53">
        <w:rPr>
          <w:rFonts w:ascii="Arial" w:hAnsi="Arial" w:cs="Arial"/>
          <w:color w:val="231F20"/>
        </w:rPr>
        <w:t>5. Relación con la P: disociada (más frecuente) cantidad de QRS mayor que</w:t>
      </w:r>
      <w:r>
        <w:rPr>
          <w:rFonts w:ascii="Arial" w:hAnsi="Arial" w:cs="Arial"/>
          <w:color w:val="231F20"/>
        </w:rPr>
        <w:t xml:space="preserve"> </w:t>
      </w:r>
      <w:r w:rsidRPr="007C0D53">
        <w:rPr>
          <w:rFonts w:ascii="Arial" w:hAnsi="Arial" w:cs="Arial"/>
          <w:color w:val="231F20"/>
        </w:rPr>
        <w:t xml:space="preserve">onda P, conducción VA (P negativa en cara inferior) y disociación </w:t>
      </w:r>
      <w:proofErr w:type="spellStart"/>
      <w:r w:rsidRPr="007C0D53">
        <w:rPr>
          <w:rFonts w:ascii="Arial" w:hAnsi="Arial" w:cs="Arial"/>
          <w:color w:val="231F20"/>
        </w:rPr>
        <w:t>isorrítmica</w:t>
      </w:r>
      <w:proofErr w:type="spellEnd"/>
      <w:r w:rsidRPr="007C0D53">
        <w:rPr>
          <w:rFonts w:ascii="Arial" w:hAnsi="Arial" w:cs="Arial"/>
          <w:color w:val="231F20"/>
        </w:rPr>
        <w:t>.</w:t>
      </w:r>
      <w:r>
        <w:rPr>
          <w:rFonts w:ascii="Arial" w:hAnsi="Arial" w:cs="Arial"/>
          <w:color w:val="231F20"/>
        </w:rPr>
        <w:t xml:space="preserve"> </w:t>
      </w:r>
      <w:proofErr w:type="spellStart"/>
      <w:r w:rsidRPr="007C0D53">
        <w:rPr>
          <w:rFonts w:ascii="Arial" w:hAnsi="Arial" w:cs="Arial"/>
          <w:i/>
          <w:iCs/>
          <w:color w:val="231F20"/>
        </w:rPr>
        <w:t>Torsade</w:t>
      </w:r>
      <w:proofErr w:type="spellEnd"/>
      <w:r w:rsidRPr="007C0D53">
        <w:rPr>
          <w:rFonts w:ascii="Arial" w:hAnsi="Arial" w:cs="Arial"/>
          <w:i/>
          <w:iCs/>
          <w:color w:val="231F20"/>
        </w:rPr>
        <w:t xml:space="preserve"> de </w:t>
      </w:r>
      <w:proofErr w:type="spellStart"/>
      <w:r w:rsidRPr="007C0D53">
        <w:rPr>
          <w:rFonts w:ascii="Arial" w:hAnsi="Arial" w:cs="Arial"/>
          <w:i/>
          <w:iCs/>
          <w:color w:val="231F20"/>
        </w:rPr>
        <w:t>pointes</w:t>
      </w:r>
      <w:proofErr w:type="spellEnd"/>
      <w:r w:rsidRPr="007C0D53">
        <w:rPr>
          <w:rFonts w:ascii="Arial" w:hAnsi="Arial" w:cs="Arial"/>
          <w:color w:val="231F20"/>
        </w:rPr>
        <w:t>. “</w:t>
      </w:r>
      <w:proofErr w:type="spellStart"/>
      <w:r w:rsidRPr="007C0D53">
        <w:rPr>
          <w:rFonts w:ascii="Arial" w:hAnsi="Arial" w:cs="Arial"/>
          <w:color w:val="231F20"/>
        </w:rPr>
        <w:t>Torción</w:t>
      </w:r>
      <w:proofErr w:type="spellEnd"/>
      <w:r w:rsidRPr="007C0D53">
        <w:rPr>
          <w:rFonts w:ascii="Arial" w:hAnsi="Arial" w:cs="Arial"/>
          <w:color w:val="231F20"/>
        </w:rPr>
        <w:t xml:space="preserve"> de puntas” se le denomina a una TV polimorfa</w:t>
      </w:r>
      <w:r>
        <w:rPr>
          <w:rFonts w:ascii="Arial" w:hAnsi="Arial" w:cs="Arial"/>
          <w:color w:val="231F20"/>
        </w:rPr>
        <w:t xml:space="preserve"> </w:t>
      </w:r>
      <w:r w:rsidRPr="007C0D53">
        <w:rPr>
          <w:rFonts w:ascii="Arial" w:hAnsi="Arial" w:cs="Arial"/>
          <w:color w:val="231F20"/>
        </w:rPr>
        <w:t>que se caracteriza por repolarización ventricular prolongada con intervalo QT &gt;</w:t>
      </w:r>
      <w:r>
        <w:rPr>
          <w:rFonts w:ascii="Arial" w:hAnsi="Arial" w:cs="Arial"/>
          <w:color w:val="231F20"/>
        </w:rPr>
        <w:t xml:space="preserve"> </w:t>
      </w:r>
      <w:r w:rsidRPr="007C0D53">
        <w:rPr>
          <w:rFonts w:ascii="Arial" w:hAnsi="Arial" w:cs="Arial"/>
          <w:color w:val="231F20"/>
        </w:rPr>
        <w:t>450 ms y episodios de TVS con QRS de amplitud variable, que dan la impresión de</w:t>
      </w:r>
      <w:r>
        <w:rPr>
          <w:rFonts w:ascii="Arial" w:hAnsi="Arial" w:cs="Arial"/>
          <w:color w:val="231F20"/>
        </w:rPr>
        <w:t xml:space="preserve"> </w:t>
      </w:r>
      <w:r w:rsidRPr="007C0D53">
        <w:rPr>
          <w:rFonts w:ascii="Arial" w:hAnsi="Arial" w:cs="Arial"/>
          <w:color w:val="231F20"/>
        </w:rPr>
        <w:t>girar sobre su eje y cambio de polaridad en grupos. Está precedida de pausa (paro</w:t>
      </w:r>
      <w:r>
        <w:rPr>
          <w:rFonts w:ascii="Arial" w:hAnsi="Arial" w:cs="Arial"/>
          <w:color w:val="231F20"/>
        </w:rPr>
        <w:t xml:space="preserve"> </w:t>
      </w:r>
      <w:r w:rsidRPr="007C0D53">
        <w:rPr>
          <w:rFonts w:ascii="Arial" w:hAnsi="Arial" w:cs="Arial"/>
          <w:color w:val="231F20"/>
        </w:rPr>
        <w:t>sinusal, pausa pos EV), la frecuencia oscila entre 150 y 300. Los episodios son</w:t>
      </w:r>
      <w:r>
        <w:rPr>
          <w:rFonts w:ascii="Arial" w:hAnsi="Arial" w:cs="Arial"/>
          <w:color w:val="231F20"/>
        </w:rPr>
        <w:t xml:space="preserve"> </w:t>
      </w:r>
      <w:r w:rsidRPr="007C0D53">
        <w:rPr>
          <w:rFonts w:ascii="Arial" w:hAnsi="Arial" w:cs="Arial"/>
          <w:color w:val="231F20"/>
        </w:rPr>
        <w:t xml:space="preserve">cortos (5-15 s), </w:t>
      </w:r>
      <w:proofErr w:type="spellStart"/>
      <w:r w:rsidRPr="007C0D53">
        <w:rPr>
          <w:rFonts w:ascii="Arial" w:hAnsi="Arial" w:cs="Arial"/>
          <w:color w:val="231F20"/>
        </w:rPr>
        <w:t>autolimitados</w:t>
      </w:r>
      <w:proofErr w:type="spellEnd"/>
      <w:r w:rsidRPr="007C0D53">
        <w:rPr>
          <w:rFonts w:ascii="Arial" w:hAnsi="Arial" w:cs="Arial"/>
          <w:color w:val="231F20"/>
        </w:rPr>
        <w:t xml:space="preserve"> y degenera en FV. Es difícilmente reproducible por</w:t>
      </w:r>
    </w:p>
    <w:p w:rsidR="007C0D53" w:rsidRPr="007C0D53" w:rsidRDefault="007C0D53" w:rsidP="007C0D53">
      <w:pPr>
        <w:autoSpaceDE w:val="0"/>
        <w:autoSpaceDN w:val="0"/>
        <w:adjustRightInd w:val="0"/>
        <w:spacing w:after="0" w:line="240" w:lineRule="auto"/>
        <w:rPr>
          <w:rFonts w:ascii="Arial" w:hAnsi="Arial" w:cs="Arial"/>
          <w:color w:val="231F20"/>
        </w:rPr>
      </w:pPr>
      <w:r w:rsidRPr="007C0D53">
        <w:rPr>
          <w:rFonts w:ascii="Arial" w:hAnsi="Arial" w:cs="Arial"/>
          <w:color w:val="231F20"/>
        </w:rPr>
        <w:t>EEF.</w:t>
      </w:r>
    </w:p>
    <w:p w:rsidR="007C0D53" w:rsidRPr="006543C1" w:rsidRDefault="007C0D53" w:rsidP="006543C1">
      <w:pPr>
        <w:autoSpaceDE w:val="0"/>
        <w:autoSpaceDN w:val="0"/>
        <w:adjustRightInd w:val="0"/>
        <w:spacing w:after="0" w:line="240" w:lineRule="auto"/>
        <w:rPr>
          <w:rFonts w:ascii="Arial" w:hAnsi="Arial" w:cs="Arial"/>
          <w:color w:val="231F20"/>
        </w:rPr>
      </w:pPr>
      <w:r w:rsidRPr="007C0D53">
        <w:rPr>
          <w:rFonts w:ascii="Arial" w:hAnsi="Arial" w:cs="Arial"/>
          <w:color w:val="231F20"/>
        </w:rPr>
        <w:t>Su causa más frecuente es el síndrome del QT largo congénito o adquirido, el</w:t>
      </w:r>
      <w:r w:rsidR="006543C1">
        <w:rPr>
          <w:rFonts w:ascii="Arial" w:hAnsi="Arial" w:cs="Arial"/>
          <w:color w:val="231F20"/>
        </w:rPr>
        <w:t xml:space="preserve"> </w:t>
      </w:r>
      <w:r w:rsidRPr="007C0D53">
        <w:rPr>
          <w:rFonts w:ascii="Arial" w:hAnsi="Arial" w:cs="Arial"/>
          <w:color w:val="231F20"/>
        </w:rPr>
        <w:t xml:space="preserve">uso de FAA clase IA, IC y III, trastornos </w:t>
      </w:r>
      <w:proofErr w:type="spellStart"/>
      <w:r w:rsidRPr="007C0D53">
        <w:rPr>
          <w:rFonts w:ascii="Arial" w:hAnsi="Arial" w:cs="Arial"/>
          <w:color w:val="231F20"/>
        </w:rPr>
        <w:t>hidroelectrolíticos</w:t>
      </w:r>
      <w:proofErr w:type="spellEnd"/>
      <w:r w:rsidRPr="007C0D53">
        <w:rPr>
          <w:rFonts w:ascii="Arial" w:hAnsi="Arial" w:cs="Arial"/>
          <w:color w:val="231F20"/>
        </w:rPr>
        <w:t xml:space="preserve"> y otros fármacos como</w:t>
      </w:r>
      <w:r w:rsidR="006543C1">
        <w:rPr>
          <w:rFonts w:ascii="Arial" w:hAnsi="Arial" w:cs="Arial"/>
          <w:color w:val="231F20"/>
        </w:rPr>
        <w:t xml:space="preserve"> </w:t>
      </w:r>
      <w:r w:rsidRPr="007C0D53">
        <w:rPr>
          <w:rFonts w:ascii="Arial" w:hAnsi="Arial" w:cs="Arial"/>
          <w:color w:val="231F20"/>
        </w:rPr>
        <w:t xml:space="preserve">los antidepresivos </w:t>
      </w:r>
      <w:proofErr w:type="spellStart"/>
      <w:r w:rsidRPr="007C0D53">
        <w:rPr>
          <w:rFonts w:ascii="Arial" w:hAnsi="Arial" w:cs="Arial"/>
          <w:color w:val="231F20"/>
        </w:rPr>
        <w:t>tricíclicos</w:t>
      </w:r>
      <w:proofErr w:type="spellEnd"/>
      <w:r w:rsidRPr="007C0D53">
        <w:rPr>
          <w:rFonts w:ascii="Arial" w:hAnsi="Arial" w:cs="Arial"/>
          <w:color w:val="231F20"/>
        </w:rPr>
        <w:t xml:space="preserve">, </w:t>
      </w:r>
      <w:proofErr w:type="spellStart"/>
      <w:r w:rsidRPr="007C0D53">
        <w:rPr>
          <w:rFonts w:ascii="Arial" w:hAnsi="Arial" w:cs="Arial"/>
          <w:color w:val="231F20"/>
        </w:rPr>
        <w:t>ketokonazol</w:t>
      </w:r>
      <w:proofErr w:type="spellEnd"/>
      <w:r w:rsidRPr="007C0D53">
        <w:rPr>
          <w:rFonts w:ascii="Arial" w:hAnsi="Arial" w:cs="Arial"/>
          <w:color w:val="231F20"/>
        </w:rPr>
        <w:t xml:space="preserve">, eritromicina y </w:t>
      </w:r>
      <w:proofErr w:type="spellStart"/>
      <w:r w:rsidRPr="007C0D53">
        <w:rPr>
          <w:rFonts w:ascii="Arial" w:hAnsi="Arial" w:cs="Arial"/>
          <w:color w:val="231F20"/>
        </w:rPr>
        <w:t>bradiarritmias</w:t>
      </w:r>
      <w:proofErr w:type="spellEnd"/>
      <w:r w:rsidRPr="007C0D53">
        <w:rPr>
          <w:rFonts w:ascii="Arial" w:hAnsi="Arial" w:cs="Arial"/>
          <w:color w:val="231F20"/>
        </w:rPr>
        <w:t xml:space="preserve"> (Fig. 17.38).</w:t>
      </w:r>
    </w:p>
    <w:p w:rsidR="007C0D53" w:rsidRDefault="007C0D53" w:rsidP="007C0D53">
      <w:pPr>
        <w:rPr>
          <w:rFonts w:ascii="Arial" w:hAnsi="Arial" w:cs="Arial"/>
        </w:rPr>
      </w:pPr>
      <w:r>
        <w:rPr>
          <w:rFonts w:ascii="Arial" w:hAnsi="Arial" w:cs="Arial"/>
          <w:noProof/>
        </w:rPr>
        <w:drawing>
          <wp:inline distT="0" distB="0" distL="0" distR="0">
            <wp:extent cx="3766820" cy="2216150"/>
            <wp:effectExtent l="19050" t="0" r="5080" b="0"/>
            <wp:docPr id="39"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srcRect/>
                    <a:stretch>
                      <a:fillRect/>
                    </a:stretch>
                  </pic:blipFill>
                  <pic:spPr bwMode="auto">
                    <a:xfrm>
                      <a:off x="0" y="0"/>
                      <a:ext cx="3766820" cy="2216150"/>
                    </a:xfrm>
                    <a:prstGeom prst="rect">
                      <a:avLst/>
                    </a:prstGeom>
                    <a:noFill/>
                    <a:ln w="9525">
                      <a:noFill/>
                      <a:miter lim="800000"/>
                      <a:headEnd/>
                      <a:tailEnd/>
                    </a:ln>
                  </pic:spPr>
                </pic:pic>
              </a:graphicData>
            </a:graphic>
          </wp:inline>
        </w:drawing>
      </w:r>
    </w:p>
    <w:p w:rsidR="007C0D53" w:rsidRPr="007C0D53" w:rsidRDefault="007C0D53" w:rsidP="007C0D53">
      <w:pPr>
        <w:rPr>
          <w:rFonts w:ascii="Arial" w:hAnsi="Arial" w:cs="Arial"/>
        </w:rPr>
      </w:pPr>
      <w:r w:rsidRPr="007C0D53">
        <w:rPr>
          <w:rFonts w:ascii="Arial" w:hAnsi="Arial" w:cs="Arial"/>
          <w:b/>
          <w:bCs/>
          <w:color w:val="231F20"/>
          <w:sz w:val="20"/>
          <w:szCs w:val="20"/>
        </w:rPr>
        <w:t xml:space="preserve">Fig. 17.38. </w:t>
      </w:r>
      <w:proofErr w:type="spellStart"/>
      <w:r w:rsidRPr="007C0D53">
        <w:rPr>
          <w:rFonts w:ascii="Arial" w:hAnsi="Arial" w:cs="Arial"/>
          <w:i/>
          <w:iCs/>
          <w:color w:val="231F20"/>
          <w:sz w:val="20"/>
          <w:szCs w:val="20"/>
        </w:rPr>
        <w:t>Torsade</w:t>
      </w:r>
      <w:proofErr w:type="spellEnd"/>
      <w:r w:rsidRPr="007C0D53">
        <w:rPr>
          <w:rFonts w:ascii="Arial" w:hAnsi="Arial" w:cs="Arial"/>
          <w:i/>
          <w:iCs/>
          <w:color w:val="231F20"/>
          <w:sz w:val="20"/>
          <w:szCs w:val="20"/>
        </w:rPr>
        <w:t xml:space="preserve"> de </w:t>
      </w:r>
      <w:proofErr w:type="spellStart"/>
      <w:r w:rsidRPr="007C0D53">
        <w:rPr>
          <w:rFonts w:ascii="Arial" w:hAnsi="Arial" w:cs="Arial"/>
          <w:i/>
          <w:iCs/>
          <w:color w:val="231F20"/>
          <w:sz w:val="20"/>
          <w:szCs w:val="20"/>
        </w:rPr>
        <w:t>pointes</w:t>
      </w:r>
      <w:proofErr w:type="spellEnd"/>
      <w:r w:rsidRPr="007C0D53">
        <w:rPr>
          <w:rFonts w:ascii="Arial" w:hAnsi="Arial" w:cs="Arial"/>
          <w:i/>
          <w:iCs/>
          <w:color w:val="231F20"/>
          <w:sz w:val="20"/>
          <w:szCs w:val="20"/>
        </w:rPr>
        <w:t>.</w:t>
      </w:r>
    </w:p>
    <w:p w:rsidR="007C0D53" w:rsidRDefault="007C0D53" w:rsidP="007C0D53">
      <w:pPr>
        <w:rPr>
          <w:rFonts w:ascii="Arial" w:hAnsi="Arial" w:cs="Arial"/>
        </w:rPr>
      </w:pPr>
    </w:p>
    <w:p w:rsidR="007C0D53" w:rsidRPr="007C0D53" w:rsidRDefault="007C0D53" w:rsidP="007C0D53">
      <w:pPr>
        <w:autoSpaceDE w:val="0"/>
        <w:autoSpaceDN w:val="0"/>
        <w:adjustRightInd w:val="0"/>
        <w:spacing w:after="0" w:line="240" w:lineRule="auto"/>
        <w:rPr>
          <w:rFonts w:ascii="Arial" w:hAnsi="Arial" w:cs="Arial"/>
          <w:color w:val="231F20"/>
        </w:rPr>
      </w:pPr>
      <w:proofErr w:type="spellStart"/>
      <w:r w:rsidRPr="007C0D53">
        <w:rPr>
          <w:rFonts w:ascii="Arial" w:hAnsi="Arial" w:cs="Arial"/>
          <w:i/>
          <w:iCs/>
          <w:color w:val="231F20"/>
          <w:sz w:val="28"/>
          <w:szCs w:val="28"/>
        </w:rPr>
        <w:t>Flutter</w:t>
      </w:r>
      <w:proofErr w:type="spellEnd"/>
      <w:r w:rsidRPr="007C0D53">
        <w:rPr>
          <w:rFonts w:ascii="Arial" w:hAnsi="Arial" w:cs="Arial"/>
          <w:i/>
          <w:iCs/>
          <w:color w:val="231F20"/>
          <w:sz w:val="28"/>
          <w:szCs w:val="28"/>
        </w:rPr>
        <w:t xml:space="preserve"> ventricular</w:t>
      </w:r>
      <w:r w:rsidRPr="007C0D53">
        <w:rPr>
          <w:rFonts w:ascii="Arial" w:hAnsi="Arial" w:cs="Arial"/>
          <w:color w:val="231F20"/>
        </w:rPr>
        <w:t>. Es una arritmia muy mal tolerada, en la que no es posible</w:t>
      </w:r>
      <w:r>
        <w:rPr>
          <w:rFonts w:ascii="Arial" w:hAnsi="Arial" w:cs="Arial"/>
          <w:color w:val="231F20"/>
        </w:rPr>
        <w:t xml:space="preserve"> </w:t>
      </w:r>
      <w:r w:rsidRPr="007C0D53">
        <w:rPr>
          <w:rFonts w:ascii="Arial" w:hAnsi="Arial" w:cs="Arial"/>
          <w:color w:val="231F20"/>
        </w:rPr>
        <w:t>determinar el eje del QRS en el plano frontal. Estos son ondulados, de igual altura,</w:t>
      </w:r>
      <w:r>
        <w:rPr>
          <w:rFonts w:ascii="Arial" w:hAnsi="Arial" w:cs="Arial"/>
          <w:color w:val="231F20"/>
        </w:rPr>
        <w:t xml:space="preserve"> </w:t>
      </w:r>
      <w:r w:rsidRPr="007C0D53">
        <w:rPr>
          <w:rFonts w:ascii="Arial" w:hAnsi="Arial" w:cs="Arial"/>
          <w:color w:val="231F20"/>
        </w:rPr>
        <w:t>sin línea isoeléctrica entre ellos y sin que se pueda ver ni el ST ni la onda T; la rama</w:t>
      </w:r>
      <w:r>
        <w:rPr>
          <w:rFonts w:ascii="Arial" w:hAnsi="Arial" w:cs="Arial"/>
          <w:color w:val="231F20"/>
        </w:rPr>
        <w:t xml:space="preserve"> </w:t>
      </w:r>
      <w:r w:rsidRPr="007C0D53">
        <w:rPr>
          <w:rFonts w:ascii="Arial" w:hAnsi="Arial" w:cs="Arial"/>
          <w:color w:val="231F20"/>
        </w:rPr>
        <w:t>ascendente es igual a la descendente y no hay pues, una separación entre el QRS</w:t>
      </w:r>
    </w:p>
    <w:p w:rsidR="007C0D53" w:rsidRDefault="007C0D53" w:rsidP="007C0D53">
      <w:pPr>
        <w:autoSpaceDE w:val="0"/>
        <w:autoSpaceDN w:val="0"/>
        <w:adjustRightInd w:val="0"/>
        <w:spacing w:after="0" w:line="240" w:lineRule="auto"/>
        <w:rPr>
          <w:rFonts w:ascii="Arial" w:hAnsi="Arial" w:cs="Arial"/>
          <w:color w:val="231F20"/>
        </w:rPr>
      </w:pPr>
      <w:proofErr w:type="gramStart"/>
      <w:r w:rsidRPr="007C0D53">
        <w:rPr>
          <w:rFonts w:ascii="Arial" w:hAnsi="Arial" w:cs="Arial"/>
          <w:color w:val="231F20"/>
        </w:rPr>
        <w:t>y</w:t>
      </w:r>
      <w:proofErr w:type="gramEnd"/>
      <w:r w:rsidRPr="007C0D53">
        <w:rPr>
          <w:rFonts w:ascii="Arial" w:hAnsi="Arial" w:cs="Arial"/>
          <w:color w:val="231F20"/>
        </w:rPr>
        <w:t xml:space="preserve"> el segmento ST-T, la frecuencia suele ser de alrededor de 300 latidos/min de </w:t>
      </w:r>
      <w:r w:rsidRPr="006543C1">
        <w:rPr>
          <w:rFonts w:ascii="Arial" w:hAnsi="Arial" w:cs="Arial"/>
          <w:color w:val="231F20"/>
          <w:highlight w:val="yellow"/>
          <w:u w:val="single"/>
        </w:rPr>
        <w:t>no hacerse desfibrilación,</w:t>
      </w:r>
      <w:r w:rsidRPr="006543C1">
        <w:rPr>
          <w:rFonts w:ascii="Arial" w:hAnsi="Arial" w:cs="Arial"/>
          <w:color w:val="231F20"/>
          <w:highlight w:val="yellow"/>
        </w:rPr>
        <w:t xml:space="preserve"> </w:t>
      </w:r>
      <w:r w:rsidRPr="006543C1">
        <w:rPr>
          <w:rFonts w:ascii="Arial" w:hAnsi="Arial" w:cs="Arial"/>
          <w:color w:val="231F20"/>
          <w:highlight w:val="yellow"/>
          <w:u w:val="single"/>
        </w:rPr>
        <w:t>puede degenerar en una fibrilación ventricular</w:t>
      </w:r>
      <w:r w:rsidRPr="006543C1">
        <w:rPr>
          <w:rFonts w:ascii="Arial" w:hAnsi="Arial" w:cs="Arial"/>
          <w:color w:val="231F20"/>
          <w:highlight w:val="yellow"/>
        </w:rPr>
        <w:t xml:space="preserve"> (Fig. 17.39).</w:t>
      </w:r>
    </w:p>
    <w:p w:rsidR="007C0D53" w:rsidRDefault="007C0D53" w:rsidP="007C0D53">
      <w:pPr>
        <w:autoSpaceDE w:val="0"/>
        <w:autoSpaceDN w:val="0"/>
        <w:adjustRightInd w:val="0"/>
        <w:spacing w:after="0" w:line="240" w:lineRule="auto"/>
        <w:rPr>
          <w:rFonts w:ascii="Arial" w:hAnsi="Arial" w:cs="Arial"/>
          <w:color w:val="231F20"/>
        </w:rPr>
      </w:pPr>
    </w:p>
    <w:p w:rsidR="007C0D53" w:rsidRDefault="009A2556" w:rsidP="007C0D53">
      <w:pPr>
        <w:autoSpaceDE w:val="0"/>
        <w:autoSpaceDN w:val="0"/>
        <w:adjustRightInd w:val="0"/>
        <w:spacing w:after="0" w:line="240" w:lineRule="auto"/>
        <w:rPr>
          <w:rFonts w:ascii="Arial" w:hAnsi="Arial" w:cs="Arial"/>
          <w:color w:val="231F20"/>
        </w:rPr>
      </w:pPr>
      <w:r>
        <w:rPr>
          <w:rFonts w:ascii="Arial" w:hAnsi="Arial" w:cs="Arial"/>
          <w:noProof/>
          <w:color w:val="231F20"/>
        </w:rPr>
        <w:drawing>
          <wp:inline distT="0" distB="0" distL="0" distR="0">
            <wp:extent cx="3766820" cy="2465070"/>
            <wp:effectExtent l="19050" t="0" r="5080" b="0"/>
            <wp:docPr id="40"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srcRect/>
                    <a:stretch>
                      <a:fillRect/>
                    </a:stretch>
                  </pic:blipFill>
                  <pic:spPr bwMode="auto">
                    <a:xfrm>
                      <a:off x="0" y="0"/>
                      <a:ext cx="3766820" cy="2465070"/>
                    </a:xfrm>
                    <a:prstGeom prst="rect">
                      <a:avLst/>
                    </a:prstGeom>
                    <a:noFill/>
                    <a:ln w="9525">
                      <a:noFill/>
                      <a:miter lim="800000"/>
                      <a:headEnd/>
                      <a:tailEnd/>
                    </a:ln>
                  </pic:spPr>
                </pic:pic>
              </a:graphicData>
            </a:graphic>
          </wp:inline>
        </w:drawing>
      </w:r>
    </w:p>
    <w:p w:rsidR="007C0D53" w:rsidRDefault="007C0D53" w:rsidP="007C0D53">
      <w:pPr>
        <w:autoSpaceDE w:val="0"/>
        <w:autoSpaceDN w:val="0"/>
        <w:adjustRightInd w:val="0"/>
        <w:spacing w:after="0" w:line="240" w:lineRule="auto"/>
        <w:rPr>
          <w:rFonts w:ascii="Arial" w:hAnsi="Arial" w:cs="Arial"/>
          <w:color w:val="231F20"/>
        </w:rPr>
      </w:pPr>
    </w:p>
    <w:p w:rsidR="007C0D53" w:rsidRPr="009A2556" w:rsidRDefault="009A2556" w:rsidP="007C0D53">
      <w:pPr>
        <w:autoSpaceDE w:val="0"/>
        <w:autoSpaceDN w:val="0"/>
        <w:adjustRightInd w:val="0"/>
        <w:spacing w:after="0" w:line="240" w:lineRule="auto"/>
        <w:rPr>
          <w:rFonts w:ascii="Arial" w:hAnsi="Arial" w:cs="Arial"/>
          <w:color w:val="231F20"/>
        </w:rPr>
      </w:pPr>
      <w:r w:rsidRPr="009A2556">
        <w:rPr>
          <w:rFonts w:ascii="Arial" w:hAnsi="Arial" w:cs="Arial"/>
          <w:b/>
          <w:bCs/>
          <w:color w:val="231F20"/>
          <w:sz w:val="20"/>
          <w:szCs w:val="20"/>
        </w:rPr>
        <w:t xml:space="preserve">Fig. 17.39. </w:t>
      </w:r>
      <w:proofErr w:type="spellStart"/>
      <w:r w:rsidRPr="009A2556">
        <w:rPr>
          <w:rFonts w:ascii="Arial" w:hAnsi="Arial" w:cs="Arial"/>
          <w:i/>
          <w:iCs/>
          <w:color w:val="231F20"/>
          <w:sz w:val="20"/>
          <w:szCs w:val="20"/>
        </w:rPr>
        <w:t>Flutter</w:t>
      </w:r>
      <w:proofErr w:type="spellEnd"/>
      <w:r w:rsidRPr="009A2556">
        <w:rPr>
          <w:rFonts w:ascii="Arial" w:hAnsi="Arial" w:cs="Arial"/>
          <w:i/>
          <w:iCs/>
          <w:color w:val="231F20"/>
          <w:sz w:val="20"/>
          <w:szCs w:val="20"/>
        </w:rPr>
        <w:t xml:space="preserve"> </w:t>
      </w:r>
      <w:r w:rsidRPr="009A2556">
        <w:rPr>
          <w:rFonts w:ascii="Arial" w:hAnsi="Arial" w:cs="Arial"/>
          <w:color w:val="231F20"/>
          <w:sz w:val="20"/>
          <w:szCs w:val="20"/>
        </w:rPr>
        <w:t>ventricular.</w:t>
      </w:r>
    </w:p>
    <w:p w:rsidR="009A2556" w:rsidRDefault="009A2556" w:rsidP="007C0D53">
      <w:pPr>
        <w:spacing w:after="0" w:line="240" w:lineRule="auto"/>
        <w:rPr>
          <w:rFonts w:ascii="Arial" w:hAnsi="Arial" w:cs="Arial"/>
          <w:i/>
          <w:iCs/>
          <w:color w:val="231F20"/>
          <w:sz w:val="28"/>
          <w:szCs w:val="28"/>
        </w:rPr>
      </w:pPr>
    </w:p>
    <w:p w:rsidR="007C0D53" w:rsidRPr="009A2556" w:rsidRDefault="007C0D53" w:rsidP="007C0D53">
      <w:pPr>
        <w:spacing w:after="0" w:line="240" w:lineRule="auto"/>
        <w:rPr>
          <w:rFonts w:ascii="Arial" w:hAnsi="Arial" w:cs="Arial"/>
          <w:color w:val="231F20"/>
        </w:rPr>
      </w:pPr>
      <w:r w:rsidRPr="007C0D53">
        <w:rPr>
          <w:rFonts w:ascii="Arial" w:hAnsi="Arial" w:cs="Arial"/>
          <w:i/>
          <w:iCs/>
          <w:color w:val="231F20"/>
          <w:sz w:val="28"/>
          <w:szCs w:val="28"/>
        </w:rPr>
        <w:t>Fibrilación ventricular</w:t>
      </w:r>
      <w:r w:rsidRPr="007C0D53">
        <w:rPr>
          <w:rFonts w:ascii="Arial" w:hAnsi="Arial" w:cs="Arial"/>
          <w:color w:val="231F20"/>
          <w:sz w:val="28"/>
          <w:szCs w:val="28"/>
        </w:rPr>
        <w:t>.</w:t>
      </w:r>
      <w:r w:rsidRPr="007C0D53">
        <w:rPr>
          <w:rFonts w:ascii="Arial" w:hAnsi="Arial" w:cs="Arial"/>
          <w:color w:val="231F20"/>
        </w:rPr>
        <w:t xml:space="preserve"> Son contracciones parciales y </w:t>
      </w:r>
      <w:proofErr w:type="spellStart"/>
      <w:r w:rsidRPr="007C0D53">
        <w:rPr>
          <w:rFonts w:ascii="Arial" w:hAnsi="Arial" w:cs="Arial"/>
          <w:color w:val="231F20"/>
        </w:rPr>
        <w:t>disincronizadas</w:t>
      </w:r>
      <w:proofErr w:type="spellEnd"/>
      <w:r w:rsidRPr="007C0D53">
        <w:rPr>
          <w:rFonts w:ascii="Arial" w:hAnsi="Arial" w:cs="Arial"/>
          <w:color w:val="231F20"/>
        </w:rPr>
        <w:t xml:space="preserve"> de los</w:t>
      </w:r>
      <w:r w:rsidRPr="007C0D53">
        <w:rPr>
          <w:rFonts w:ascii="Times New Roman" w:hAnsi="Times New Roman" w:cs="Times New Roman"/>
          <w:color w:val="231F20"/>
        </w:rPr>
        <w:t xml:space="preserve"> </w:t>
      </w:r>
      <w:r w:rsidRPr="007C0D53">
        <w:rPr>
          <w:rFonts w:ascii="Arial" w:hAnsi="Arial" w:cs="Arial"/>
          <w:color w:val="231F20"/>
        </w:rPr>
        <w:t>ventrículos, que no genera actividad mecánica eficaz, por lo que equivale a paro</w:t>
      </w:r>
      <w:r>
        <w:rPr>
          <w:rFonts w:ascii="Arial" w:hAnsi="Arial" w:cs="Arial"/>
          <w:color w:val="231F20"/>
        </w:rPr>
        <w:t xml:space="preserve"> </w:t>
      </w:r>
      <w:r w:rsidRPr="007C0D53">
        <w:rPr>
          <w:rFonts w:ascii="Arial" w:hAnsi="Arial" w:cs="Arial"/>
          <w:color w:val="231F20"/>
        </w:rPr>
        <w:t>cardíaco. Su causa es idiopática o secundaria a isquemia, insuficiencia cardíaca,</w:t>
      </w:r>
      <w:r>
        <w:rPr>
          <w:rFonts w:ascii="Arial" w:hAnsi="Arial" w:cs="Arial"/>
          <w:color w:val="231F20"/>
        </w:rPr>
        <w:t xml:space="preserve"> </w:t>
      </w:r>
      <w:proofErr w:type="spellStart"/>
      <w:r w:rsidRPr="007C0D53">
        <w:rPr>
          <w:rFonts w:ascii="Arial" w:hAnsi="Arial" w:cs="Arial"/>
          <w:color w:val="231F20"/>
        </w:rPr>
        <w:t>miocardiopatías</w:t>
      </w:r>
      <w:proofErr w:type="spellEnd"/>
      <w:r w:rsidRPr="007C0D53">
        <w:rPr>
          <w:rFonts w:ascii="Arial" w:hAnsi="Arial" w:cs="Arial"/>
          <w:color w:val="231F20"/>
        </w:rPr>
        <w:t>. Eléctricamente no se visualiza QRS, ni ST, solo ondas oscilantes</w:t>
      </w:r>
      <w:r>
        <w:rPr>
          <w:rFonts w:ascii="Arial" w:hAnsi="Arial" w:cs="Arial"/>
          <w:color w:val="231F20"/>
        </w:rPr>
        <w:t xml:space="preserve"> </w:t>
      </w:r>
      <w:r w:rsidRPr="007C0D53">
        <w:rPr>
          <w:rFonts w:ascii="Arial" w:hAnsi="Arial" w:cs="Arial"/>
          <w:color w:val="231F20"/>
        </w:rPr>
        <w:t>de amplitud y duración variable, con frecuencia entre 250 y 500. Si las ondas son</w:t>
      </w:r>
      <w:r w:rsidR="009A2556">
        <w:rPr>
          <w:rFonts w:ascii="Arial" w:hAnsi="Arial" w:cs="Arial"/>
          <w:color w:val="231F20"/>
        </w:rPr>
        <w:t xml:space="preserve"> </w:t>
      </w:r>
      <w:r w:rsidRPr="007C0D53">
        <w:rPr>
          <w:rFonts w:ascii="Arial" w:hAnsi="Arial" w:cs="Arial"/>
          <w:color w:val="231F20"/>
        </w:rPr>
        <w:t>amplias y rápidas, mejor diagnóstico, pero si son pequeñas y lentas, se hace más</w:t>
      </w:r>
      <w:r w:rsidR="009A2556">
        <w:rPr>
          <w:rFonts w:ascii="Arial" w:hAnsi="Arial" w:cs="Arial"/>
          <w:color w:val="231F20"/>
        </w:rPr>
        <w:t xml:space="preserve"> </w:t>
      </w:r>
      <w:r w:rsidRPr="007C0D53">
        <w:rPr>
          <w:rFonts w:ascii="Arial" w:hAnsi="Arial" w:cs="Arial"/>
          <w:color w:val="231F20"/>
        </w:rPr>
        <w:t>difícil el diagnóstico diferencial. Son desencadenada por EV: frecuentes, precoces,</w:t>
      </w:r>
    </w:p>
    <w:p w:rsidR="007C0D53" w:rsidRDefault="007C0D53" w:rsidP="007C0D53">
      <w:pPr>
        <w:spacing w:after="0"/>
        <w:rPr>
          <w:rFonts w:ascii="Arial" w:hAnsi="Arial" w:cs="Arial"/>
        </w:rPr>
      </w:pPr>
    </w:p>
    <w:p w:rsidR="009A2556" w:rsidRDefault="009A2556" w:rsidP="007C0D53">
      <w:pPr>
        <w:spacing w:after="0"/>
        <w:rPr>
          <w:rFonts w:ascii="Arial" w:hAnsi="Arial" w:cs="Arial"/>
        </w:rPr>
      </w:pPr>
      <w:r>
        <w:rPr>
          <w:rFonts w:ascii="Arial" w:hAnsi="Arial" w:cs="Arial"/>
          <w:noProof/>
        </w:rPr>
        <w:drawing>
          <wp:inline distT="0" distB="0" distL="0" distR="0">
            <wp:extent cx="3766820" cy="1600200"/>
            <wp:effectExtent l="19050" t="0" r="5080" b="0"/>
            <wp:docPr id="41"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srcRect/>
                    <a:stretch>
                      <a:fillRect/>
                    </a:stretch>
                  </pic:blipFill>
                  <pic:spPr bwMode="auto">
                    <a:xfrm>
                      <a:off x="0" y="0"/>
                      <a:ext cx="3766820" cy="1600200"/>
                    </a:xfrm>
                    <a:prstGeom prst="rect">
                      <a:avLst/>
                    </a:prstGeom>
                    <a:noFill/>
                    <a:ln w="9525">
                      <a:noFill/>
                      <a:miter lim="800000"/>
                      <a:headEnd/>
                      <a:tailEnd/>
                    </a:ln>
                  </pic:spPr>
                </pic:pic>
              </a:graphicData>
            </a:graphic>
          </wp:inline>
        </w:drawing>
      </w:r>
    </w:p>
    <w:p w:rsidR="009A2556" w:rsidRDefault="009A2556" w:rsidP="009A2556">
      <w:pPr>
        <w:rPr>
          <w:rFonts w:ascii="Arial" w:hAnsi="Arial" w:cs="Arial"/>
        </w:rPr>
      </w:pPr>
    </w:p>
    <w:p w:rsidR="009A2556" w:rsidRDefault="009A2556" w:rsidP="009A2556">
      <w:pPr>
        <w:rPr>
          <w:rFonts w:ascii="Arial" w:hAnsi="Arial" w:cs="Arial"/>
        </w:rPr>
      </w:pPr>
      <w:r w:rsidRPr="009A2556">
        <w:rPr>
          <w:rFonts w:ascii="Arial" w:hAnsi="Arial" w:cs="Arial"/>
          <w:b/>
          <w:bCs/>
          <w:color w:val="231F20"/>
          <w:sz w:val="20"/>
          <w:szCs w:val="20"/>
        </w:rPr>
        <w:t xml:space="preserve">Fig. 17.40. </w:t>
      </w:r>
      <w:r w:rsidRPr="009A2556">
        <w:rPr>
          <w:rFonts w:ascii="Arial" w:hAnsi="Arial" w:cs="Arial"/>
          <w:color w:val="231F20"/>
          <w:sz w:val="20"/>
          <w:szCs w:val="20"/>
        </w:rPr>
        <w:t>Taquicardia ventricular que degenera en fibrilación ventricular.</w:t>
      </w:r>
    </w:p>
    <w:p w:rsidR="009A2556" w:rsidRPr="009A2556" w:rsidRDefault="009A2556" w:rsidP="009A2556">
      <w:pPr>
        <w:autoSpaceDE w:val="0"/>
        <w:autoSpaceDN w:val="0"/>
        <w:adjustRightInd w:val="0"/>
        <w:spacing w:after="0" w:line="240" w:lineRule="auto"/>
        <w:rPr>
          <w:rFonts w:ascii="Arial" w:hAnsi="Arial" w:cs="Arial"/>
          <w:i/>
          <w:iCs/>
          <w:color w:val="231F20"/>
          <w:sz w:val="28"/>
          <w:szCs w:val="28"/>
        </w:rPr>
      </w:pPr>
      <w:r w:rsidRPr="009A2556">
        <w:rPr>
          <w:rFonts w:ascii="Arial" w:hAnsi="Arial" w:cs="Arial"/>
          <w:i/>
          <w:iCs/>
          <w:color w:val="231F20"/>
          <w:sz w:val="28"/>
          <w:szCs w:val="28"/>
        </w:rPr>
        <w:t>Conducta ante las arritmias ventriculares malignas</w:t>
      </w:r>
    </w:p>
    <w:p w:rsidR="009A2556" w:rsidRPr="009A2556" w:rsidRDefault="009A2556" w:rsidP="009A2556">
      <w:pPr>
        <w:autoSpaceDE w:val="0"/>
        <w:autoSpaceDN w:val="0"/>
        <w:adjustRightInd w:val="0"/>
        <w:spacing w:after="0" w:line="240" w:lineRule="auto"/>
        <w:rPr>
          <w:rFonts w:ascii="Arial" w:hAnsi="Arial" w:cs="Arial"/>
          <w:color w:val="231F20"/>
        </w:rPr>
      </w:pPr>
      <w:r w:rsidRPr="009A2556">
        <w:rPr>
          <w:rFonts w:ascii="Arial" w:hAnsi="Arial" w:cs="Arial"/>
          <w:color w:val="231F20"/>
        </w:rPr>
        <w:t>El problema del manejo de las arritmias ventriculares es ampliamente discutido</w:t>
      </w:r>
      <w:r>
        <w:rPr>
          <w:rFonts w:ascii="Arial" w:hAnsi="Arial" w:cs="Arial"/>
          <w:color w:val="231F20"/>
        </w:rPr>
        <w:t xml:space="preserve"> </w:t>
      </w:r>
      <w:r w:rsidRPr="009A2556">
        <w:rPr>
          <w:rFonts w:ascii="Arial" w:hAnsi="Arial" w:cs="Arial"/>
          <w:color w:val="231F20"/>
        </w:rPr>
        <w:t xml:space="preserve">en múltiples estudios y por tal motivo ha tenido importantes cambios en las </w:t>
      </w:r>
      <w:proofErr w:type="gramStart"/>
      <w:r w:rsidRPr="009A2556">
        <w:rPr>
          <w:rFonts w:ascii="Arial" w:hAnsi="Arial" w:cs="Arial"/>
          <w:color w:val="231F20"/>
        </w:rPr>
        <w:t>ultimas</w:t>
      </w:r>
      <w:proofErr w:type="gramEnd"/>
      <w:r>
        <w:rPr>
          <w:rFonts w:ascii="Arial" w:hAnsi="Arial" w:cs="Arial"/>
          <w:color w:val="231F20"/>
        </w:rPr>
        <w:t xml:space="preserve"> </w:t>
      </w:r>
      <w:proofErr w:type="spellStart"/>
      <w:r w:rsidRPr="009A2556">
        <w:rPr>
          <w:rFonts w:ascii="Arial" w:hAnsi="Arial" w:cs="Arial"/>
          <w:color w:val="231F20"/>
        </w:rPr>
        <w:t>arritmogénicas</w:t>
      </w:r>
      <w:proofErr w:type="spellEnd"/>
      <w:r w:rsidRPr="009A2556">
        <w:rPr>
          <w:rFonts w:ascii="Arial" w:hAnsi="Arial" w:cs="Arial"/>
          <w:color w:val="231F20"/>
        </w:rPr>
        <w:t xml:space="preserve"> de los FAA y de la falta de evidencia en cuanto a la disminución de</w:t>
      </w:r>
      <w:r>
        <w:rPr>
          <w:rFonts w:ascii="Arial" w:hAnsi="Arial" w:cs="Arial"/>
          <w:color w:val="231F20"/>
        </w:rPr>
        <w:t xml:space="preserve"> </w:t>
      </w:r>
      <w:r w:rsidRPr="009A2556">
        <w:rPr>
          <w:rFonts w:ascii="Arial" w:hAnsi="Arial" w:cs="Arial"/>
          <w:color w:val="231F20"/>
        </w:rPr>
        <w:t>la recurrencia de TV/FV y MSC, con las drogas que clásicamente se habían usado</w:t>
      </w:r>
    </w:p>
    <w:p w:rsidR="009A2556" w:rsidRPr="009A2556" w:rsidRDefault="009A2556" w:rsidP="009A2556">
      <w:pPr>
        <w:autoSpaceDE w:val="0"/>
        <w:autoSpaceDN w:val="0"/>
        <w:adjustRightInd w:val="0"/>
        <w:spacing w:after="0" w:line="240" w:lineRule="auto"/>
        <w:rPr>
          <w:rFonts w:ascii="Arial" w:hAnsi="Arial" w:cs="Arial"/>
          <w:color w:val="231F20"/>
        </w:rPr>
      </w:pPr>
      <w:proofErr w:type="gramStart"/>
      <w:r w:rsidRPr="009A2556">
        <w:rPr>
          <w:rFonts w:ascii="Arial" w:hAnsi="Arial" w:cs="Arial"/>
          <w:color w:val="231F20"/>
        </w:rPr>
        <w:t>con</w:t>
      </w:r>
      <w:proofErr w:type="gramEnd"/>
      <w:r w:rsidRPr="009A2556">
        <w:rPr>
          <w:rFonts w:ascii="Arial" w:hAnsi="Arial" w:cs="Arial"/>
          <w:color w:val="231F20"/>
        </w:rPr>
        <w:t xml:space="preserve"> estos propósitos.</w:t>
      </w:r>
    </w:p>
    <w:p w:rsidR="009A2556" w:rsidRPr="009A2556" w:rsidRDefault="009A2556" w:rsidP="009A2556">
      <w:pPr>
        <w:autoSpaceDE w:val="0"/>
        <w:autoSpaceDN w:val="0"/>
        <w:adjustRightInd w:val="0"/>
        <w:spacing w:after="0" w:line="240" w:lineRule="auto"/>
        <w:rPr>
          <w:rFonts w:ascii="Arial" w:hAnsi="Arial" w:cs="Arial"/>
          <w:color w:val="231F20"/>
        </w:rPr>
      </w:pPr>
      <w:r w:rsidRPr="009A2556">
        <w:rPr>
          <w:rFonts w:ascii="Arial" w:hAnsi="Arial" w:cs="Arial"/>
          <w:color w:val="231F20"/>
        </w:rPr>
        <w:t xml:space="preserve">Todavía se está buscando el </w:t>
      </w:r>
      <w:proofErr w:type="spellStart"/>
      <w:r w:rsidRPr="009A2556">
        <w:rPr>
          <w:rFonts w:ascii="Arial" w:hAnsi="Arial" w:cs="Arial"/>
          <w:color w:val="231F20"/>
        </w:rPr>
        <w:t>antiarrítmico</w:t>
      </w:r>
      <w:proofErr w:type="spellEnd"/>
      <w:r w:rsidRPr="009A2556">
        <w:rPr>
          <w:rFonts w:ascii="Arial" w:hAnsi="Arial" w:cs="Arial"/>
          <w:color w:val="231F20"/>
        </w:rPr>
        <w:t xml:space="preserve"> ideal, que busque el sustrato específico</w:t>
      </w:r>
      <w:r>
        <w:rPr>
          <w:rFonts w:ascii="Arial" w:hAnsi="Arial" w:cs="Arial"/>
          <w:color w:val="231F20"/>
        </w:rPr>
        <w:t xml:space="preserve"> </w:t>
      </w:r>
      <w:r w:rsidRPr="009A2556">
        <w:rPr>
          <w:rFonts w:ascii="Arial" w:hAnsi="Arial" w:cs="Arial"/>
          <w:color w:val="231F20"/>
        </w:rPr>
        <w:t>de la arritmia y lo destruya de forma selectiva sin afectar a ningún otro tejido</w:t>
      </w:r>
      <w:r>
        <w:rPr>
          <w:rFonts w:ascii="Arial" w:hAnsi="Arial" w:cs="Arial"/>
          <w:color w:val="231F20"/>
        </w:rPr>
        <w:t xml:space="preserve"> </w:t>
      </w:r>
      <w:r w:rsidRPr="009A2556">
        <w:rPr>
          <w:rFonts w:ascii="Arial" w:hAnsi="Arial" w:cs="Arial"/>
          <w:color w:val="231F20"/>
        </w:rPr>
        <w:t xml:space="preserve">cardíaco o </w:t>
      </w:r>
      <w:proofErr w:type="spellStart"/>
      <w:r w:rsidRPr="009A2556">
        <w:rPr>
          <w:rFonts w:ascii="Arial" w:hAnsi="Arial" w:cs="Arial"/>
          <w:color w:val="231F20"/>
        </w:rPr>
        <w:t>extracardíaco</w:t>
      </w:r>
      <w:proofErr w:type="spellEnd"/>
      <w:r w:rsidRPr="009A2556">
        <w:rPr>
          <w:rFonts w:ascii="Arial" w:hAnsi="Arial" w:cs="Arial"/>
          <w:color w:val="231F20"/>
        </w:rPr>
        <w:t>. Es decir, por un lado, los conflictos derivados de su</w:t>
      </w:r>
      <w:r>
        <w:rPr>
          <w:rFonts w:ascii="Arial" w:hAnsi="Arial" w:cs="Arial"/>
          <w:color w:val="231F20"/>
        </w:rPr>
        <w:t xml:space="preserve"> </w:t>
      </w:r>
      <w:r w:rsidRPr="009A2556">
        <w:rPr>
          <w:rFonts w:ascii="Arial" w:hAnsi="Arial" w:cs="Arial"/>
          <w:color w:val="231F20"/>
        </w:rPr>
        <w:t>empleo; por otro, exigencias difíciles de cumplir dada la multiplicidad de factores</w:t>
      </w:r>
    </w:p>
    <w:p w:rsidR="009A2556" w:rsidRPr="009A2556" w:rsidRDefault="009A2556" w:rsidP="009A2556">
      <w:pPr>
        <w:autoSpaceDE w:val="0"/>
        <w:autoSpaceDN w:val="0"/>
        <w:adjustRightInd w:val="0"/>
        <w:spacing w:after="0" w:line="240" w:lineRule="auto"/>
        <w:rPr>
          <w:rFonts w:ascii="Arial" w:hAnsi="Arial" w:cs="Arial"/>
          <w:color w:val="231F20"/>
        </w:rPr>
      </w:pPr>
      <w:proofErr w:type="gramStart"/>
      <w:r w:rsidRPr="009A2556">
        <w:rPr>
          <w:rFonts w:ascii="Arial" w:hAnsi="Arial" w:cs="Arial"/>
          <w:color w:val="231F20"/>
        </w:rPr>
        <w:t>que</w:t>
      </w:r>
      <w:proofErr w:type="gramEnd"/>
      <w:r w:rsidRPr="009A2556">
        <w:rPr>
          <w:rFonts w:ascii="Arial" w:hAnsi="Arial" w:cs="Arial"/>
          <w:color w:val="231F20"/>
        </w:rPr>
        <w:t xml:space="preserve"> participan en una arritmia cardíaca y en la acción de estas drogas.</w:t>
      </w:r>
    </w:p>
    <w:p w:rsidR="009A2556" w:rsidRPr="009A2556" w:rsidRDefault="009A2556" w:rsidP="009A2556">
      <w:pPr>
        <w:autoSpaceDE w:val="0"/>
        <w:autoSpaceDN w:val="0"/>
        <w:adjustRightInd w:val="0"/>
        <w:spacing w:after="0" w:line="240" w:lineRule="auto"/>
        <w:rPr>
          <w:rFonts w:ascii="Arial" w:hAnsi="Arial" w:cs="Arial"/>
          <w:color w:val="231F20"/>
        </w:rPr>
      </w:pPr>
      <w:r w:rsidRPr="009A2556">
        <w:rPr>
          <w:rFonts w:ascii="Arial" w:hAnsi="Arial" w:cs="Arial"/>
          <w:color w:val="231F20"/>
        </w:rPr>
        <w:lastRenderedPageBreak/>
        <w:t>El objetivo al emplear un FAA puede ser la eliminación de la arritmia o solo su</w:t>
      </w:r>
      <w:r>
        <w:rPr>
          <w:rFonts w:ascii="Arial" w:hAnsi="Arial" w:cs="Arial"/>
          <w:color w:val="231F20"/>
        </w:rPr>
        <w:t xml:space="preserve"> </w:t>
      </w:r>
      <w:r w:rsidRPr="009A2556">
        <w:rPr>
          <w:rFonts w:ascii="Arial" w:hAnsi="Arial" w:cs="Arial"/>
          <w:color w:val="231F20"/>
        </w:rPr>
        <w:t>mejoramiento (que se haga menos frecuente y rápida, de menor duración, de inicio</w:t>
      </w:r>
      <w:r>
        <w:rPr>
          <w:rFonts w:ascii="Arial" w:hAnsi="Arial" w:cs="Arial"/>
          <w:color w:val="231F20"/>
        </w:rPr>
        <w:t xml:space="preserve"> </w:t>
      </w:r>
      <w:r w:rsidRPr="009A2556">
        <w:rPr>
          <w:rFonts w:ascii="Arial" w:hAnsi="Arial" w:cs="Arial"/>
          <w:color w:val="231F20"/>
        </w:rPr>
        <w:t xml:space="preserve">más difícil y terminación más fácil, </w:t>
      </w:r>
      <w:proofErr w:type="spellStart"/>
      <w:r w:rsidRPr="009A2556">
        <w:rPr>
          <w:rFonts w:ascii="Arial" w:hAnsi="Arial" w:cs="Arial"/>
          <w:color w:val="231F20"/>
        </w:rPr>
        <w:t>autolimitada</w:t>
      </w:r>
      <w:proofErr w:type="spellEnd"/>
      <w:r w:rsidRPr="009A2556">
        <w:rPr>
          <w:rFonts w:ascii="Arial" w:hAnsi="Arial" w:cs="Arial"/>
          <w:color w:val="231F20"/>
        </w:rPr>
        <w:t>, mejor tolerada, mejorar la calidad</w:t>
      </w:r>
      <w:r>
        <w:rPr>
          <w:rFonts w:ascii="Arial" w:hAnsi="Arial" w:cs="Arial"/>
          <w:color w:val="231F20"/>
        </w:rPr>
        <w:t xml:space="preserve"> </w:t>
      </w:r>
      <w:r w:rsidRPr="009A2556">
        <w:rPr>
          <w:rFonts w:ascii="Arial" w:hAnsi="Arial" w:cs="Arial"/>
          <w:color w:val="231F20"/>
        </w:rPr>
        <w:t>de vida, facilidad en su manejo, eliminación de las arritmias malignas). Los FAA</w:t>
      </w:r>
    </w:p>
    <w:p w:rsidR="009A2556" w:rsidRPr="009A2556" w:rsidRDefault="009A2556" w:rsidP="009A2556">
      <w:pPr>
        <w:autoSpaceDE w:val="0"/>
        <w:autoSpaceDN w:val="0"/>
        <w:adjustRightInd w:val="0"/>
        <w:spacing w:after="0" w:line="240" w:lineRule="auto"/>
        <w:rPr>
          <w:rFonts w:ascii="Arial" w:hAnsi="Arial" w:cs="Arial"/>
          <w:color w:val="231F20"/>
        </w:rPr>
      </w:pPr>
      <w:proofErr w:type="gramStart"/>
      <w:r w:rsidRPr="009A2556">
        <w:rPr>
          <w:rFonts w:ascii="Arial" w:hAnsi="Arial" w:cs="Arial"/>
          <w:color w:val="231F20"/>
        </w:rPr>
        <w:t>actúan</w:t>
      </w:r>
      <w:proofErr w:type="gramEnd"/>
      <w:r w:rsidRPr="009A2556">
        <w:rPr>
          <w:rFonts w:ascii="Arial" w:hAnsi="Arial" w:cs="Arial"/>
          <w:color w:val="231F20"/>
        </w:rPr>
        <w:t xml:space="preserve"> sobre el sustrato, los factores disparador y modulador y los </w:t>
      </w:r>
      <w:proofErr w:type="spellStart"/>
      <w:r w:rsidRPr="009A2556">
        <w:rPr>
          <w:rFonts w:ascii="Arial" w:hAnsi="Arial" w:cs="Arial"/>
          <w:color w:val="231F20"/>
        </w:rPr>
        <w:t>pospotenciales</w:t>
      </w:r>
      <w:proofErr w:type="spellEnd"/>
      <w:r w:rsidRPr="009A2556">
        <w:rPr>
          <w:rFonts w:ascii="Arial" w:hAnsi="Arial" w:cs="Arial"/>
          <w:color w:val="231F20"/>
        </w:rPr>
        <w:t>.</w:t>
      </w:r>
    </w:p>
    <w:p w:rsidR="009A2556" w:rsidRPr="009A2556" w:rsidRDefault="009A2556" w:rsidP="009A2556">
      <w:pPr>
        <w:autoSpaceDE w:val="0"/>
        <w:autoSpaceDN w:val="0"/>
        <w:adjustRightInd w:val="0"/>
        <w:spacing w:after="0" w:line="240" w:lineRule="auto"/>
        <w:rPr>
          <w:rFonts w:ascii="Arial" w:hAnsi="Arial" w:cs="Arial"/>
          <w:color w:val="231F20"/>
        </w:rPr>
      </w:pPr>
      <w:r w:rsidRPr="009A2556">
        <w:rPr>
          <w:rFonts w:ascii="Arial" w:hAnsi="Arial" w:cs="Arial"/>
          <w:color w:val="231F20"/>
        </w:rPr>
        <w:t>Un diagnóstico erróneo, un tratamiento equivocado e incluso uno acertado, puede</w:t>
      </w:r>
      <w:r>
        <w:rPr>
          <w:rFonts w:ascii="Arial" w:hAnsi="Arial" w:cs="Arial"/>
          <w:color w:val="231F20"/>
        </w:rPr>
        <w:t xml:space="preserve"> </w:t>
      </w:r>
      <w:r w:rsidRPr="009A2556">
        <w:rPr>
          <w:rFonts w:ascii="Arial" w:hAnsi="Arial" w:cs="Arial"/>
          <w:color w:val="231F20"/>
        </w:rPr>
        <w:t>ser nocivo. Existe una sutil línea divisoria entre la acción terapéutica de estos</w:t>
      </w:r>
      <w:r>
        <w:rPr>
          <w:rFonts w:ascii="Arial" w:hAnsi="Arial" w:cs="Arial"/>
          <w:color w:val="231F20"/>
        </w:rPr>
        <w:t xml:space="preserve"> </w:t>
      </w:r>
      <w:r w:rsidRPr="009A2556">
        <w:rPr>
          <w:rFonts w:ascii="Arial" w:hAnsi="Arial" w:cs="Arial"/>
          <w:color w:val="231F20"/>
        </w:rPr>
        <w:t xml:space="preserve">fármacos y su potencialidad </w:t>
      </w:r>
      <w:proofErr w:type="spellStart"/>
      <w:r w:rsidRPr="009A2556">
        <w:rPr>
          <w:rFonts w:ascii="Arial" w:hAnsi="Arial" w:cs="Arial"/>
          <w:color w:val="231F20"/>
        </w:rPr>
        <w:t>proarritmogénica</w:t>
      </w:r>
      <w:proofErr w:type="spellEnd"/>
      <w:r w:rsidRPr="009A2556">
        <w:rPr>
          <w:rFonts w:ascii="Arial" w:hAnsi="Arial" w:cs="Arial"/>
          <w:color w:val="231F20"/>
        </w:rPr>
        <w:t>.</w:t>
      </w:r>
    </w:p>
    <w:p w:rsidR="009A2556" w:rsidRPr="009A2556" w:rsidRDefault="009A2556" w:rsidP="009A2556">
      <w:pPr>
        <w:autoSpaceDE w:val="0"/>
        <w:autoSpaceDN w:val="0"/>
        <w:adjustRightInd w:val="0"/>
        <w:spacing w:after="0" w:line="240" w:lineRule="auto"/>
        <w:rPr>
          <w:rFonts w:ascii="Arial" w:hAnsi="Arial" w:cs="Arial"/>
          <w:color w:val="231F20"/>
        </w:rPr>
      </w:pPr>
      <w:r w:rsidRPr="009A2556">
        <w:rPr>
          <w:rFonts w:ascii="Arial" w:hAnsi="Arial" w:cs="Arial"/>
          <w:color w:val="231F20"/>
        </w:rPr>
        <w:t>A pesar de que los estudios MADIT, MUST, CIDS y CASH, demostraron que</w:t>
      </w:r>
      <w:r>
        <w:rPr>
          <w:rFonts w:ascii="Arial" w:hAnsi="Arial" w:cs="Arial"/>
          <w:color w:val="231F20"/>
        </w:rPr>
        <w:t xml:space="preserve"> </w:t>
      </w:r>
      <w:r w:rsidRPr="009A2556">
        <w:rPr>
          <w:rFonts w:ascii="Arial" w:hAnsi="Arial" w:cs="Arial"/>
          <w:color w:val="231F20"/>
        </w:rPr>
        <w:t xml:space="preserve">los </w:t>
      </w:r>
      <w:proofErr w:type="spellStart"/>
      <w:r w:rsidRPr="009A2556">
        <w:rPr>
          <w:rFonts w:ascii="Arial" w:hAnsi="Arial" w:cs="Arial"/>
          <w:color w:val="231F20"/>
        </w:rPr>
        <w:t>cardiodesfibriladores</w:t>
      </w:r>
      <w:proofErr w:type="spellEnd"/>
      <w:r w:rsidRPr="009A2556">
        <w:rPr>
          <w:rFonts w:ascii="Arial" w:hAnsi="Arial" w:cs="Arial"/>
          <w:color w:val="231F20"/>
        </w:rPr>
        <w:t xml:space="preserve"> automáticos </w:t>
      </w:r>
      <w:proofErr w:type="spellStart"/>
      <w:r w:rsidRPr="009A2556">
        <w:rPr>
          <w:rFonts w:ascii="Arial" w:hAnsi="Arial" w:cs="Arial"/>
          <w:color w:val="231F20"/>
        </w:rPr>
        <w:t>implantables</w:t>
      </w:r>
      <w:proofErr w:type="spellEnd"/>
      <w:r w:rsidRPr="009A2556">
        <w:rPr>
          <w:rFonts w:ascii="Arial" w:hAnsi="Arial" w:cs="Arial"/>
          <w:color w:val="231F20"/>
        </w:rPr>
        <w:t xml:space="preserve"> (CDAI), disminuían el riesgo de</w:t>
      </w:r>
      <w:r>
        <w:rPr>
          <w:rFonts w:ascii="Arial" w:hAnsi="Arial" w:cs="Arial"/>
          <w:color w:val="231F20"/>
        </w:rPr>
        <w:t xml:space="preserve"> </w:t>
      </w:r>
      <w:r w:rsidRPr="009A2556">
        <w:rPr>
          <w:rFonts w:ascii="Arial" w:hAnsi="Arial" w:cs="Arial"/>
          <w:color w:val="231F20"/>
        </w:rPr>
        <w:t>muerte en pacientes sobrevivientes a una MS recuperada, se pensaría que los FAA</w:t>
      </w:r>
      <w:r>
        <w:rPr>
          <w:rFonts w:ascii="Arial" w:hAnsi="Arial" w:cs="Arial"/>
          <w:color w:val="231F20"/>
        </w:rPr>
        <w:t xml:space="preserve"> </w:t>
      </w:r>
      <w:r w:rsidRPr="009A2556">
        <w:rPr>
          <w:rFonts w:ascii="Arial" w:hAnsi="Arial" w:cs="Arial"/>
          <w:color w:val="231F20"/>
        </w:rPr>
        <w:t>están pasando por su peor momento, pero no, se utilizan, incluso en pacientes</w:t>
      </w:r>
      <w:r>
        <w:rPr>
          <w:rFonts w:ascii="Arial" w:hAnsi="Arial" w:cs="Arial"/>
          <w:color w:val="231F20"/>
        </w:rPr>
        <w:t xml:space="preserve"> </w:t>
      </w:r>
      <w:r w:rsidRPr="009A2556">
        <w:rPr>
          <w:rFonts w:ascii="Arial" w:hAnsi="Arial" w:cs="Arial"/>
          <w:color w:val="231F20"/>
        </w:rPr>
        <w:t>portadores de CDAI (30 a 40 %) que tienen indicación de estos fármacos, ya que</w:t>
      </w:r>
      <w:r>
        <w:rPr>
          <w:rFonts w:ascii="Arial" w:hAnsi="Arial" w:cs="Arial"/>
          <w:color w:val="231F20"/>
        </w:rPr>
        <w:t xml:space="preserve"> </w:t>
      </w:r>
      <w:r w:rsidRPr="009A2556">
        <w:rPr>
          <w:rFonts w:ascii="Arial" w:hAnsi="Arial" w:cs="Arial"/>
          <w:color w:val="231F20"/>
        </w:rPr>
        <w:t>la combinación con ellos hace que disminuya la tasa de eventos arrítmicos, el umbral</w:t>
      </w:r>
      <w:r>
        <w:rPr>
          <w:rFonts w:ascii="Arial" w:hAnsi="Arial" w:cs="Arial"/>
          <w:color w:val="231F20"/>
        </w:rPr>
        <w:t xml:space="preserve"> </w:t>
      </w:r>
      <w:r w:rsidRPr="009A2556">
        <w:rPr>
          <w:rFonts w:ascii="Arial" w:hAnsi="Arial" w:cs="Arial"/>
          <w:color w:val="231F20"/>
        </w:rPr>
        <w:t>de desfibrilación y las terapias inapropiadas por TVS y TVNS sintomáticas,</w:t>
      </w:r>
      <w:r>
        <w:rPr>
          <w:rFonts w:ascii="Arial" w:hAnsi="Arial" w:cs="Arial"/>
          <w:color w:val="231F20"/>
        </w:rPr>
        <w:t xml:space="preserve"> </w:t>
      </w:r>
      <w:r w:rsidRPr="009A2556">
        <w:rPr>
          <w:rFonts w:ascii="Arial" w:hAnsi="Arial" w:cs="Arial"/>
          <w:color w:val="231F20"/>
        </w:rPr>
        <w:t>además de controlar la tormentas arrítmicas.</w:t>
      </w:r>
    </w:p>
    <w:p w:rsidR="009A2556" w:rsidRPr="009A2556" w:rsidRDefault="009A2556" w:rsidP="009A2556">
      <w:pPr>
        <w:autoSpaceDE w:val="0"/>
        <w:autoSpaceDN w:val="0"/>
        <w:adjustRightInd w:val="0"/>
        <w:spacing w:after="0" w:line="240" w:lineRule="auto"/>
        <w:rPr>
          <w:rFonts w:ascii="Arial" w:hAnsi="Arial" w:cs="Arial"/>
          <w:color w:val="231F20"/>
        </w:rPr>
      </w:pPr>
      <w:r w:rsidRPr="009A2556">
        <w:rPr>
          <w:rFonts w:ascii="Arial" w:hAnsi="Arial" w:cs="Arial"/>
          <w:color w:val="231F20"/>
        </w:rPr>
        <w:t>Además, la ablación con radiofrecuencia no es útil en 100 % de los pacientes</w:t>
      </w:r>
      <w:r>
        <w:rPr>
          <w:rFonts w:ascii="Arial" w:hAnsi="Arial" w:cs="Arial"/>
          <w:color w:val="231F20"/>
        </w:rPr>
        <w:t xml:space="preserve"> </w:t>
      </w:r>
      <w:r w:rsidRPr="009A2556">
        <w:rPr>
          <w:rFonts w:ascii="Arial" w:hAnsi="Arial" w:cs="Arial"/>
          <w:color w:val="231F20"/>
        </w:rPr>
        <w:t xml:space="preserve">portadores de arritmias, por ejemplo, las TO por vías accesorias y las TRIN </w:t>
      </w:r>
      <w:proofErr w:type="spellStart"/>
      <w:r w:rsidRPr="009A2556">
        <w:rPr>
          <w:rFonts w:ascii="Arial" w:hAnsi="Arial" w:cs="Arial"/>
          <w:color w:val="231F20"/>
        </w:rPr>
        <w:t>tienenuna</w:t>
      </w:r>
      <w:proofErr w:type="spellEnd"/>
      <w:r w:rsidRPr="009A2556">
        <w:rPr>
          <w:rFonts w:ascii="Arial" w:hAnsi="Arial" w:cs="Arial"/>
          <w:color w:val="231F20"/>
        </w:rPr>
        <w:t xml:space="preserve"> efectividad de curación con este proceder de 95 % aproximadamente, el </w:t>
      </w:r>
      <w:proofErr w:type="spellStart"/>
      <w:r w:rsidRPr="009A2556">
        <w:rPr>
          <w:rFonts w:ascii="Arial" w:hAnsi="Arial" w:cs="Arial"/>
          <w:color w:val="231F20"/>
        </w:rPr>
        <w:t>FlA</w:t>
      </w:r>
      <w:proofErr w:type="spellEnd"/>
      <w:r>
        <w:rPr>
          <w:rFonts w:ascii="Arial" w:hAnsi="Arial" w:cs="Arial"/>
          <w:color w:val="231F20"/>
        </w:rPr>
        <w:t xml:space="preserve"> </w:t>
      </w:r>
      <w:r w:rsidRPr="009A2556">
        <w:rPr>
          <w:rFonts w:ascii="Arial" w:hAnsi="Arial" w:cs="Arial"/>
          <w:color w:val="231F20"/>
        </w:rPr>
        <w:t>entre 70 y 80 %, pero si se asocia a FA disminuye a 20-30 % su poder de solución</w:t>
      </w:r>
      <w:r>
        <w:rPr>
          <w:rFonts w:ascii="Arial" w:hAnsi="Arial" w:cs="Arial"/>
          <w:color w:val="231F20"/>
        </w:rPr>
        <w:t xml:space="preserve"> </w:t>
      </w:r>
      <w:r w:rsidRPr="009A2556">
        <w:rPr>
          <w:rFonts w:ascii="Arial" w:hAnsi="Arial" w:cs="Arial"/>
          <w:color w:val="231F20"/>
        </w:rPr>
        <w:t>con la ablación, las TV idiopáticas tienen buen pronóstico con el uso de FAA, así</w:t>
      </w:r>
      <w:r>
        <w:rPr>
          <w:rFonts w:ascii="Arial" w:hAnsi="Arial" w:cs="Arial"/>
          <w:color w:val="231F20"/>
        </w:rPr>
        <w:t xml:space="preserve"> </w:t>
      </w:r>
      <w:r w:rsidRPr="009A2556">
        <w:rPr>
          <w:rFonts w:ascii="Arial" w:hAnsi="Arial" w:cs="Arial"/>
          <w:color w:val="231F20"/>
        </w:rPr>
        <w:t>como las TV en pacientes con buena función ventricular.</w:t>
      </w:r>
    </w:p>
    <w:p w:rsidR="009A2556" w:rsidRPr="009A2556" w:rsidRDefault="009A2556" w:rsidP="009A2556">
      <w:pPr>
        <w:autoSpaceDE w:val="0"/>
        <w:autoSpaceDN w:val="0"/>
        <w:adjustRightInd w:val="0"/>
        <w:spacing w:after="0" w:line="240" w:lineRule="auto"/>
        <w:rPr>
          <w:rFonts w:ascii="Arial" w:hAnsi="Arial" w:cs="Arial"/>
          <w:color w:val="231F20"/>
        </w:rPr>
      </w:pPr>
      <w:r w:rsidRPr="009A2556">
        <w:rPr>
          <w:rFonts w:ascii="Arial" w:hAnsi="Arial" w:cs="Arial"/>
          <w:color w:val="231F20"/>
        </w:rPr>
        <w:t>La FA es un problema no resuelto en muchos países, pues la ablación de esta</w:t>
      </w:r>
      <w:r>
        <w:rPr>
          <w:rFonts w:ascii="Arial" w:hAnsi="Arial" w:cs="Arial"/>
          <w:color w:val="231F20"/>
        </w:rPr>
        <w:t xml:space="preserve"> </w:t>
      </w:r>
      <w:r w:rsidRPr="009A2556">
        <w:rPr>
          <w:rFonts w:ascii="Arial" w:hAnsi="Arial" w:cs="Arial"/>
          <w:color w:val="231F20"/>
        </w:rPr>
        <w:t>se realiza solo en pocos centros especializados de países desarrollados, por lo que</w:t>
      </w:r>
      <w:r>
        <w:rPr>
          <w:rFonts w:ascii="Arial" w:hAnsi="Arial" w:cs="Arial"/>
          <w:color w:val="231F20"/>
        </w:rPr>
        <w:t xml:space="preserve"> </w:t>
      </w:r>
      <w:r w:rsidRPr="009A2556">
        <w:rPr>
          <w:rFonts w:ascii="Arial" w:hAnsi="Arial" w:cs="Arial"/>
          <w:color w:val="231F20"/>
        </w:rPr>
        <w:t>los FAA se usan en casi todos los casos, ya sea para llevar al paciente a RS, evitar</w:t>
      </w:r>
      <w:r>
        <w:rPr>
          <w:rFonts w:ascii="Arial" w:hAnsi="Arial" w:cs="Arial"/>
          <w:color w:val="231F20"/>
        </w:rPr>
        <w:t xml:space="preserve"> </w:t>
      </w:r>
      <w:r w:rsidRPr="009A2556">
        <w:rPr>
          <w:rFonts w:ascii="Arial" w:hAnsi="Arial" w:cs="Arial"/>
          <w:color w:val="231F20"/>
        </w:rPr>
        <w:t>nuevos episodios o controlar la respuesta ventricular.</w:t>
      </w:r>
    </w:p>
    <w:p w:rsidR="009A2556" w:rsidRPr="009A2556" w:rsidRDefault="009A2556" w:rsidP="009A2556">
      <w:pPr>
        <w:autoSpaceDE w:val="0"/>
        <w:autoSpaceDN w:val="0"/>
        <w:adjustRightInd w:val="0"/>
        <w:spacing w:after="0" w:line="240" w:lineRule="auto"/>
        <w:rPr>
          <w:rFonts w:ascii="Arial" w:hAnsi="Arial" w:cs="Arial"/>
          <w:color w:val="231F20"/>
        </w:rPr>
      </w:pPr>
      <w:r w:rsidRPr="009A2556">
        <w:rPr>
          <w:rFonts w:ascii="Arial" w:hAnsi="Arial" w:cs="Arial"/>
          <w:color w:val="231F20"/>
        </w:rPr>
        <w:t>También existe la posibilidad de la negativa del paciente a realizarse el EEF o</w:t>
      </w:r>
      <w:r>
        <w:rPr>
          <w:rFonts w:ascii="Arial" w:hAnsi="Arial" w:cs="Arial"/>
          <w:color w:val="231F20"/>
        </w:rPr>
        <w:t xml:space="preserve"> </w:t>
      </w:r>
      <w:r w:rsidRPr="009A2556">
        <w:rPr>
          <w:rFonts w:ascii="Arial" w:hAnsi="Arial" w:cs="Arial"/>
          <w:color w:val="231F20"/>
        </w:rPr>
        <w:t>la ablación o casos específicos donde no existe criterio para someter al paciente al</w:t>
      </w:r>
      <w:r>
        <w:rPr>
          <w:rFonts w:ascii="Arial" w:hAnsi="Arial" w:cs="Arial"/>
          <w:color w:val="231F20"/>
        </w:rPr>
        <w:t xml:space="preserve"> </w:t>
      </w:r>
      <w:r w:rsidRPr="009A2556">
        <w:rPr>
          <w:rFonts w:ascii="Arial" w:hAnsi="Arial" w:cs="Arial"/>
          <w:color w:val="231F20"/>
        </w:rPr>
        <w:t>proceder invasivo. Por tanto, el mejor éxito esperado con el uso de las drogas</w:t>
      </w:r>
      <w:r>
        <w:rPr>
          <w:rFonts w:ascii="Arial" w:hAnsi="Arial" w:cs="Arial"/>
          <w:color w:val="231F20"/>
        </w:rPr>
        <w:t xml:space="preserve"> </w:t>
      </w:r>
      <w:proofErr w:type="spellStart"/>
      <w:r w:rsidRPr="009A2556">
        <w:rPr>
          <w:rFonts w:ascii="Arial" w:hAnsi="Arial" w:cs="Arial"/>
          <w:color w:val="231F20"/>
        </w:rPr>
        <w:t>antiarrítmicas</w:t>
      </w:r>
      <w:proofErr w:type="spellEnd"/>
      <w:r w:rsidRPr="009A2556">
        <w:rPr>
          <w:rFonts w:ascii="Arial" w:hAnsi="Arial" w:cs="Arial"/>
          <w:color w:val="231F20"/>
        </w:rPr>
        <w:t xml:space="preserve"> depende del conocimiento que se tenga de su mecanismo de acción,</w:t>
      </w:r>
    </w:p>
    <w:p w:rsidR="009A2556" w:rsidRPr="009A2556" w:rsidRDefault="009A2556" w:rsidP="009A2556">
      <w:pPr>
        <w:autoSpaceDE w:val="0"/>
        <w:autoSpaceDN w:val="0"/>
        <w:adjustRightInd w:val="0"/>
        <w:spacing w:after="0" w:line="240" w:lineRule="auto"/>
        <w:rPr>
          <w:rFonts w:ascii="Arial" w:hAnsi="Arial" w:cs="Arial"/>
          <w:color w:val="231F20"/>
        </w:rPr>
      </w:pPr>
      <w:proofErr w:type="spellStart"/>
      <w:proofErr w:type="gramStart"/>
      <w:r w:rsidRPr="009A2556">
        <w:rPr>
          <w:rFonts w:ascii="Arial" w:hAnsi="Arial" w:cs="Arial"/>
          <w:color w:val="231F20"/>
        </w:rPr>
        <w:t>proarritmia</w:t>
      </w:r>
      <w:proofErr w:type="spellEnd"/>
      <w:proofErr w:type="gramEnd"/>
      <w:r w:rsidRPr="009A2556">
        <w:rPr>
          <w:rFonts w:ascii="Arial" w:hAnsi="Arial" w:cs="Arial"/>
          <w:color w:val="231F20"/>
        </w:rPr>
        <w:t>, dosis adecuadas, interacciones y efectos secundarios.</w:t>
      </w:r>
    </w:p>
    <w:p w:rsidR="009A2556" w:rsidRPr="009A2556" w:rsidRDefault="009A2556" w:rsidP="009A2556">
      <w:pPr>
        <w:autoSpaceDE w:val="0"/>
        <w:autoSpaceDN w:val="0"/>
        <w:adjustRightInd w:val="0"/>
        <w:spacing w:after="0" w:line="240" w:lineRule="auto"/>
        <w:rPr>
          <w:rFonts w:ascii="Arial" w:hAnsi="Arial" w:cs="Arial"/>
          <w:color w:val="231F20"/>
        </w:rPr>
      </w:pPr>
      <w:r w:rsidRPr="009A2556">
        <w:rPr>
          <w:rFonts w:ascii="Arial" w:hAnsi="Arial" w:cs="Arial"/>
          <w:color w:val="231F20"/>
        </w:rPr>
        <w:t>Con frecuencia las arritmias ventriculares malignas como la TV y la FV, se</w:t>
      </w:r>
      <w:r>
        <w:rPr>
          <w:rFonts w:ascii="Arial" w:hAnsi="Arial" w:cs="Arial"/>
          <w:color w:val="231F20"/>
        </w:rPr>
        <w:t xml:space="preserve"> </w:t>
      </w:r>
      <w:r w:rsidRPr="009A2556">
        <w:rPr>
          <w:rFonts w:ascii="Arial" w:hAnsi="Arial" w:cs="Arial"/>
          <w:color w:val="231F20"/>
        </w:rPr>
        <w:t>ven en las unidades de terapia intensiva, intermedia y cuerpos de guardia y su</w:t>
      </w:r>
      <w:r>
        <w:rPr>
          <w:rFonts w:ascii="Arial" w:hAnsi="Arial" w:cs="Arial"/>
          <w:color w:val="231F20"/>
        </w:rPr>
        <w:t xml:space="preserve"> </w:t>
      </w:r>
      <w:r w:rsidRPr="009A2556">
        <w:rPr>
          <w:rFonts w:ascii="Arial" w:hAnsi="Arial" w:cs="Arial"/>
          <w:color w:val="231F20"/>
        </w:rPr>
        <w:t>manejo agudo puede encontrarse en los algoritmos que aparecen en el capítulo de</w:t>
      </w:r>
      <w:r>
        <w:rPr>
          <w:rFonts w:ascii="Arial" w:hAnsi="Arial" w:cs="Arial"/>
          <w:color w:val="231F20"/>
        </w:rPr>
        <w:t xml:space="preserve"> </w:t>
      </w:r>
      <w:r w:rsidRPr="009A2556">
        <w:rPr>
          <w:rFonts w:ascii="Arial" w:hAnsi="Arial" w:cs="Arial"/>
          <w:color w:val="231F20"/>
        </w:rPr>
        <w:t>RCP. El tratamiento para evitar las recurrencia de estas arritmias graves y evitar la</w:t>
      </w:r>
    </w:p>
    <w:p w:rsidR="009A2556" w:rsidRDefault="009A2556" w:rsidP="009A2556">
      <w:pPr>
        <w:autoSpaceDE w:val="0"/>
        <w:autoSpaceDN w:val="0"/>
        <w:adjustRightInd w:val="0"/>
        <w:spacing w:after="0" w:line="240" w:lineRule="auto"/>
        <w:rPr>
          <w:rFonts w:ascii="Arial" w:hAnsi="Arial" w:cs="Arial"/>
          <w:color w:val="231F20"/>
        </w:rPr>
      </w:pPr>
      <w:r w:rsidRPr="009A2556">
        <w:rPr>
          <w:rFonts w:ascii="Arial" w:hAnsi="Arial" w:cs="Arial"/>
          <w:color w:val="231F20"/>
        </w:rPr>
        <w:t>MSC por estos fatales eventos, se ha clasificado hoy en 6 grupos terapéuticos:</w:t>
      </w:r>
    </w:p>
    <w:p w:rsidR="009A2556" w:rsidRPr="009A2556" w:rsidRDefault="009A2556" w:rsidP="009A2556">
      <w:pPr>
        <w:autoSpaceDE w:val="0"/>
        <w:autoSpaceDN w:val="0"/>
        <w:adjustRightInd w:val="0"/>
        <w:spacing w:after="0" w:line="240" w:lineRule="auto"/>
        <w:rPr>
          <w:rFonts w:ascii="Arial" w:hAnsi="Arial" w:cs="Arial"/>
          <w:color w:val="231F20"/>
        </w:rPr>
      </w:pPr>
      <w:r w:rsidRPr="009A2556">
        <w:rPr>
          <w:rFonts w:ascii="Arial" w:hAnsi="Arial" w:cs="Arial"/>
          <w:color w:val="231F20"/>
        </w:rPr>
        <w:t xml:space="preserve">1. Terapéutica con </w:t>
      </w:r>
      <w:proofErr w:type="spellStart"/>
      <w:r w:rsidRPr="009A2556">
        <w:rPr>
          <w:rFonts w:ascii="Arial" w:hAnsi="Arial" w:cs="Arial"/>
          <w:color w:val="231F20"/>
        </w:rPr>
        <w:t>amiodarona</w:t>
      </w:r>
      <w:proofErr w:type="spellEnd"/>
      <w:r w:rsidRPr="009A2556">
        <w:rPr>
          <w:rFonts w:ascii="Arial" w:hAnsi="Arial" w:cs="Arial"/>
          <w:color w:val="231F20"/>
        </w:rPr>
        <w:t>.</w:t>
      </w:r>
    </w:p>
    <w:p w:rsidR="009A2556" w:rsidRPr="009A2556" w:rsidRDefault="009A2556" w:rsidP="009A2556">
      <w:pPr>
        <w:autoSpaceDE w:val="0"/>
        <w:autoSpaceDN w:val="0"/>
        <w:adjustRightInd w:val="0"/>
        <w:spacing w:after="0" w:line="240" w:lineRule="auto"/>
        <w:rPr>
          <w:rFonts w:ascii="Arial" w:hAnsi="Arial" w:cs="Arial"/>
          <w:color w:val="231F20"/>
        </w:rPr>
      </w:pPr>
      <w:r w:rsidRPr="009A2556">
        <w:rPr>
          <w:rFonts w:ascii="Arial" w:hAnsi="Arial" w:cs="Arial"/>
          <w:color w:val="231F20"/>
        </w:rPr>
        <w:t xml:space="preserve">2. Terapéutica con </w:t>
      </w:r>
      <w:proofErr w:type="spellStart"/>
      <w:r w:rsidRPr="009A2556">
        <w:rPr>
          <w:rFonts w:ascii="Arial" w:hAnsi="Arial" w:cs="Arial"/>
          <w:color w:val="231F20"/>
        </w:rPr>
        <w:t>betabloqueadores</w:t>
      </w:r>
      <w:proofErr w:type="spellEnd"/>
      <w:r w:rsidRPr="009A2556">
        <w:rPr>
          <w:rFonts w:ascii="Arial" w:hAnsi="Arial" w:cs="Arial"/>
          <w:color w:val="231F20"/>
        </w:rPr>
        <w:t xml:space="preserve"> (</w:t>
      </w:r>
      <w:proofErr w:type="spellStart"/>
      <w:r w:rsidRPr="009A2556">
        <w:rPr>
          <w:rFonts w:ascii="Arial" w:hAnsi="Arial" w:cs="Arial"/>
          <w:color w:val="231F20"/>
        </w:rPr>
        <w:t>metoprolol</w:t>
      </w:r>
      <w:proofErr w:type="spellEnd"/>
      <w:r w:rsidRPr="009A2556">
        <w:rPr>
          <w:rFonts w:ascii="Arial" w:hAnsi="Arial" w:cs="Arial"/>
          <w:color w:val="231F20"/>
        </w:rPr>
        <w:t xml:space="preserve"> y </w:t>
      </w:r>
      <w:proofErr w:type="spellStart"/>
      <w:r w:rsidRPr="009A2556">
        <w:rPr>
          <w:rFonts w:ascii="Arial" w:hAnsi="Arial" w:cs="Arial"/>
          <w:color w:val="231F20"/>
        </w:rPr>
        <w:t>sotalol</w:t>
      </w:r>
      <w:proofErr w:type="spellEnd"/>
      <w:r w:rsidRPr="009A2556">
        <w:rPr>
          <w:rFonts w:ascii="Arial" w:hAnsi="Arial" w:cs="Arial"/>
          <w:color w:val="231F20"/>
        </w:rPr>
        <w:t>).</w:t>
      </w:r>
    </w:p>
    <w:p w:rsidR="009A2556" w:rsidRPr="009A2556" w:rsidRDefault="009A2556" w:rsidP="009A2556">
      <w:pPr>
        <w:autoSpaceDE w:val="0"/>
        <w:autoSpaceDN w:val="0"/>
        <w:adjustRightInd w:val="0"/>
        <w:spacing w:after="0" w:line="240" w:lineRule="auto"/>
        <w:rPr>
          <w:rFonts w:ascii="Arial" w:hAnsi="Arial" w:cs="Arial"/>
          <w:color w:val="231F20"/>
        </w:rPr>
      </w:pPr>
      <w:r w:rsidRPr="009A2556">
        <w:rPr>
          <w:rFonts w:ascii="Arial" w:hAnsi="Arial" w:cs="Arial"/>
          <w:color w:val="231F20"/>
        </w:rPr>
        <w:t>3. FAA individualizados mediante monitoraje no invasivo de su eficacia (</w:t>
      </w:r>
      <w:proofErr w:type="spellStart"/>
      <w:r w:rsidRPr="009A2556">
        <w:rPr>
          <w:rFonts w:ascii="Arial" w:hAnsi="Arial" w:cs="Arial"/>
          <w:color w:val="231F20"/>
        </w:rPr>
        <w:t>Holter</w:t>
      </w:r>
      <w:proofErr w:type="spellEnd"/>
      <w:r w:rsidRPr="009A2556">
        <w:rPr>
          <w:rFonts w:ascii="Arial" w:hAnsi="Arial" w:cs="Arial"/>
          <w:color w:val="231F20"/>
        </w:rPr>
        <w:t>).</w:t>
      </w:r>
    </w:p>
    <w:p w:rsidR="009A2556" w:rsidRPr="009A2556" w:rsidRDefault="009A2556" w:rsidP="009A2556">
      <w:pPr>
        <w:autoSpaceDE w:val="0"/>
        <w:autoSpaceDN w:val="0"/>
        <w:adjustRightInd w:val="0"/>
        <w:spacing w:after="0" w:line="240" w:lineRule="auto"/>
        <w:rPr>
          <w:rFonts w:ascii="Arial" w:hAnsi="Arial" w:cs="Arial"/>
          <w:color w:val="231F20"/>
        </w:rPr>
      </w:pPr>
      <w:r w:rsidRPr="009A2556">
        <w:rPr>
          <w:rFonts w:ascii="Arial" w:hAnsi="Arial" w:cs="Arial"/>
          <w:color w:val="231F20"/>
        </w:rPr>
        <w:t>4. FAA individualizados por evaluación invasiva (EEF).</w:t>
      </w:r>
    </w:p>
    <w:p w:rsidR="009A2556" w:rsidRPr="009A2556" w:rsidRDefault="009A2556" w:rsidP="009A2556">
      <w:pPr>
        <w:autoSpaceDE w:val="0"/>
        <w:autoSpaceDN w:val="0"/>
        <w:adjustRightInd w:val="0"/>
        <w:spacing w:after="0" w:line="240" w:lineRule="auto"/>
        <w:rPr>
          <w:rFonts w:ascii="Arial" w:hAnsi="Arial" w:cs="Arial"/>
          <w:color w:val="231F20"/>
        </w:rPr>
      </w:pPr>
      <w:r w:rsidRPr="009A2556">
        <w:rPr>
          <w:rFonts w:ascii="Arial" w:hAnsi="Arial" w:cs="Arial"/>
          <w:color w:val="231F20"/>
        </w:rPr>
        <w:t xml:space="preserve">5. Técnicas de ablación y electrocirugía de focos </w:t>
      </w:r>
      <w:proofErr w:type="spellStart"/>
      <w:r w:rsidRPr="009A2556">
        <w:rPr>
          <w:rFonts w:ascii="Arial" w:hAnsi="Arial" w:cs="Arial"/>
          <w:color w:val="231F20"/>
        </w:rPr>
        <w:t>arritmógenos</w:t>
      </w:r>
      <w:proofErr w:type="spellEnd"/>
      <w:r w:rsidRPr="009A2556">
        <w:rPr>
          <w:rFonts w:ascii="Arial" w:hAnsi="Arial" w:cs="Arial"/>
          <w:color w:val="231F20"/>
        </w:rPr>
        <w:t xml:space="preserve"> identificados.</w:t>
      </w:r>
    </w:p>
    <w:p w:rsidR="009A2556" w:rsidRPr="009A2556" w:rsidRDefault="009A2556" w:rsidP="009A2556">
      <w:pPr>
        <w:autoSpaceDE w:val="0"/>
        <w:autoSpaceDN w:val="0"/>
        <w:adjustRightInd w:val="0"/>
        <w:spacing w:after="0" w:line="240" w:lineRule="auto"/>
        <w:rPr>
          <w:rFonts w:ascii="Arial" w:hAnsi="Arial" w:cs="Arial"/>
          <w:color w:val="231F20"/>
        </w:rPr>
      </w:pPr>
      <w:r w:rsidRPr="009A2556">
        <w:rPr>
          <w:rFonts w:ascii="Arial" w:hAnsi="Arial" w:cs="Arial"/>
          <w:color w:val="231F20"/>
        </w:rPr>
        <w:t xml:space="preserve">6. Implante de </w:t>
      </w:r>
      <w:proofErr w:type="spellStart"/>
      <w:r w:rsidRPr="009A2556">
        <w:rPr>
          <w:rFonts w:ascii="Arial" w:hAnsi="Arial" w:cs="Arial"/>
          <w:color w:val="231F20"/>
        </w:rPr>
        <w:t>cardiodesfibriladores</w:t>
      </w:r>
      <w:proofErr w:type="spellEnd"/>
      <w:r w:rsidRPr="009A2556">
        <w:rPr>
          <w:rFonts w:ascii="Arial" w:hAnsi="Arial" w:cs="Arial"/>
          <w:color w:val="231F20"/>
        </w:rPr>
        <w:t xml:space="preserve"> (CDAI).</w:t>
      </w:r>
    </w:p>
    <w:p w:rsidR="009A2556" w:rsidRPr="009A2556" w:rsidRDefault="009A2556" w:rsidP="009A2556">
      <w:pPr>
        <w:autoSpaceDE w:val="0"/>
        <w:autoSpaceDN w:val="0"/>
        <w:adjustRightInd w:val="0"/>
        <w:spacing w:after="0" w:line="240" w:lineRule="auto"/>
        <w:rPr>
          <w:rFonts w:ascii="Arial" w:hAnsi="Arial" w:cs="Arial"/>
          <w:color w:val="231F20"/>
        </w:rPr>
      </w:pPr>
      <w:r w:rsidRPr="009A2556">
        <w:rPr>
          <w:rFonts w:ascii="Arial" w:hAnsi="Arial" w:cs="Arial"/>
          <w:color w:val="231F20"/>
        </w:rPr>
        <w:t>Después de tratada una arritmia ventricular grave en la UTI, por los métodos</w:t>
      </w:r>
    </w:p>
    <w:p w:rsidR="009A2556" w:rsidRPr="009A2556" w:rsidRDefault="009A2556" w:rsidP="009A2556">
      <w:pPr>
        <w:autoSpaceDE w:val="0"/>
        <w:autoSpaceDN w:val="0"/>
        <w:adjustRightInd w:val="0"/>
        <w:spacing w:after="0" w:line="240" w:lineRule="auto"/>
        <w:rPr>
          <w:rFonts w:ascii="Arial" w:hAnsi="Arial" w:cs="Arial"/>
          <w:color w:val="231F20"/>
        </w:rPr>
      </w:pPr>
      <w:proofErr w:type="gramStart"/>
      <w:r w:rsidRPr="009A2556">
        <w:rPr>
          <w:rFonts w:ascii="Arial" w:hAnsi="Arial" w:cs="Arial"/>
          <w:color w:val="231F20"/>
        </w:rPr>
        <w:t>ya</w:t>
      </w:r>
      <w:proofErr w:type="gramEnd"/>
      <w:r w:rsidRPr="009A2556">
        <w:rPr>
          <w:rFonts w:ascii="Arial" w:hAnsi="Arial" w:cs="Arial"/>
          <w:color w:val="231F20"/>
        </w:rPr>
        <w:t xml:space="preserve"> comentados, se deberá decidir si es necesario o no una terapéutica de prevención,</w:t>
      </w:r>
    </w:p>
    <w:p w:rsidR="009A2556" w:rsidRPr="009A2556" w:rsidRDefault="009A2556" w:rsidP="009A2556">
      <w:pPr>
        <w:autoSpaceDE w:val="0"/>
        <w:autoSpaceDN w:val="0"/>
        <w:adjustRightInd w:val="0"/>
        <w:spacing w:after="0" w:line="240" w:lineRule="auto"/>
        <w:rPr>
          <w:rFonts w:ascii="Arial" w:hAnsi="Arial" w:cs="Arial"/>
          <w:color w:val="231F20"/>
        </w:rPr>
      </w:pPr>
      <w:proofErr w:type="gramStart"/>
      <w:r w:rsidRPr="009A2556">
        <w:rPr>
          <w:rFonts w:ascii="Arial" w:hAnsi="Arial" w:cs="Arial"/>
          <w:color w:val="231F20"/>
        </w:rPr>
        <w:t>la</w:t>
      </w:r>
      <w:proofErr w:type="gramEnd"/>
      <w:r w:rsidRPr="009A2556">
        <w:rPr>
          <w:rFonts w:ascii="Arial" w:hAnsi="Arial" w:cs="Arial"/>
          <w:color w:val="231F20"/>
        </w:rPr>
        <w:t xml:space="preserve"> cual solo es considerada cuando no existen causas transitorias y reversibles</w:t>
      </w:r>
    </w:p>
    <w:p w:rsidR="009A2556" w:rsidRPr="009A2556" w:rsidRDefault="009A2556" w:rsidP="009A2556">
      <w:pPr>
        <w:autoSpaceDE w:val="0"/>
        <w:autoSpaceDN w:val="0"/>
        <w:adjustRightInd w:val="0"/>
        <w:spacing w:after="0" w:line="240" w:lineRule="auto"/>
        <w:rPr>
          <w:rFonts w:ascii="Arial" w:hAnsi="Arial" w:cs="Arial"/>
          <w:color w:val="231F20"/>
        </w:rPr>
      </w:pPr>
      <w:proofErr w:type="gramStart"/>
      <w:r w:rsidRPr="009A2556">
        <w:rPr>
          <w:rFonts w:ascii="Arial" w:hAnsi="Arial" w:cs="Arial"/>
          <w:color w:val="231F20"/>
        </w:rPr>
        <w:t>que</w:t>
      </w:r>
      <w:proofErr w:type="gramEnd"/>
      <w:r w:rsidRPr="009A2556">
        <w:rPr>
          <w:rFonts w:ascii="Arial" w:hAnsi="Arial" w:cs="Arial"/>
          <w:color w:val="231F20"/>
        </w:rPr>
        <w:t xml:space="preserve"> hayan producido la arritmia, de manera que es necesario revisar y resolver de</w:t>
      </w:r>
    </w:p>
    <w:p w:rsidR="009A2556" w:rsidRPr="009A2556" w:rsidRDefault="009A2556" w:rsidP="009A2556">
      <w:pPr>
        <w:autoSpaceDE w:val="0"/>
        <w:autoSpaceDN w:val="0"/>
        <w:adjustRightInd w:val="0"/>
        <w:spacing w:after="0" w:line="240" w:lineRule="auto"/>
        <w:rPr>
          <w:rFonts w:ascii="Arial" w:hAnsi="Arial" w:cs="Arial"/>
          <w:color w:val="231F20"/>
        </w:rPr>
      </w:pPr>
      <w:proofErr w:type="gramStart"/>
      <w:r w:rsidRPr="009A2556">
        <w:rPr>
          <w:rFonts w:ascii="Arial" w:hAnsi="Arial" w:cs="Arial"/>
          <w:color w:val="231F20"/>
        </w:rPr>
        <w:t>entrada</w:t>
      </w:r>
      <w:proofErr w:type="gramEnd"/>
      <w:r w:rsidRPr="009A2556">
        <w:rPr>
          <w:rFonts w:ascii="Arial" w:hAnsi="Arial" w:cs="Arial"/>
          <w:color w:val="231F20"/>
        </w:rPr>
        <w:t>:</w:t>
      </w:r>
    </w:p>
    <w:p w:rsidR="009A2556" w:rsidRPr="009A2556" w:rsidRDefault="009A2556" w:rsidP="009A2556">
      <w:pPr>
        <w:autoSpaceDE w:val="0"/>
        <w:autoSpaceDN w:val="0"/>
        <w:adjustRightInd w:val="0"/>
        <w:spacing w:after="0" w:line="240" w:lineRule="auto"/>
        <w:rPr>
          <w:rFonts w:ascii="Arial" w:hAnsi="Arial" w:cs="Arial"/>
          <w:color w:val="231F20"/>
        </w:rPr>
      </w:pPr>
      <w:r w:rsidRPr="009A2556">
        <w:rPr>
          <w:rFonts w:ascii="Arial" w:hAnsi="Arial" w:cs="Arial"/>
          <w:color w:val="231F20"/>
        </w:rPr>
        <w:t>1. Trastornos electrolíticos existentes.</w:t>
      </w:r>
    </w:p>
    <w:p w:rsidR="009A2556" w:rsidRPr="009A2556" w:rsidRDefault="009A2556" w:rsidP="009A2556">
      <w:pPr>
        <w:autoSpaceDE w:val="0"/>
        <w:autoSpaceDN w:val="0"/>
        <w:adjustRightInd w:val="0"/>
        <w:spacing w:after="0" w:line="240" w:lineRule="auto"/>
        <w:rPr>
          <w:rFonts w:ascii="Arial" w:hAnsi="Arial" w:cs="Arial"/>
          <w:color w:val="231F20"/>
        </w:rPr>
      </w:pPr>
      <w:r w:rsidRPr="009A2556">
        <w:rPr>
          <w:rFonts w:ascii="Arial" w:hAnsi="Arial" w:cs="Arial"/>
          <w:color w:val="231F20"/>
        </w:rPr>
        <w:t>2. Trastornos del equilibrio ácido-base.</w:t>
      </w:r>
    </w:p>
    <w:p w:rsidR="009A2556" w:rsidRPr="009A2556" w:rsidRDefault="009A2556" w:rsidP="009A2556">
      <w:pPr>
        <w:autoSpaceDE w:val="0"/>
        <w:autoSpaceDN w:val="0"/>
        <w:adjustRightInd w:val="0"/>
        <w:spacing w:after="0" w:line="240" w:lineRule="auto"/>
        <w:rPr>
          <w:rFonts w:ascii="Arial" w:hAnsi="Arial" w:cs="Arial"/>
          <w:color w:val="231F20"/>
        </w:rPr>
      </w:pPr>
      <w:r w:rsidRPr="009A2556">
        <w:rPr>
          <w:rFonts w:ascii="Arial" w:hAnsi="Arial" w:cs="Arial"/>
          <w:color w:val="231F20"/>
        </w:rPr>
        <w:t>3. Estabilidad hemodinámica.</w:t>
      </w:r>
    </w:p>
    <w:p w:rsidR="009A2556" w:rsidRPr="009A2556" w:rsidRDefault="009A2556" w:rsidP="009A2556">
      <w:pPr>
        <w:autoSpaceDE w:val="0"/>
        <w:autoSpaceDN w:val="0"/>
        <w:adjustRightInd w:val="0"/>
        <w:spacing w:after="0" w:line="240" w:lineRule="auto"/>
        <w:rPr>
          <w:rFonts w:ascii="Arial" w:hAnsi="Arial" w:cs="Arial"/>
          <w:color w:val="231F20"/>
        </w:rPr>
      </w:pPr>
      <w:r w:rsidRPr="009A2556">
        <w:rPr>
          <w:rFonts w:ascii="Arial" w:hAnsi="Arial" w:cs="Arial"/>
          <w:color w:val="231F20"/>
        </w:rPr>
        <w:t xml:space="preserve">4. Lograr estabilidad </w:t>
      </w:r>
      <w:proofErr w:type="spellStart"/>
      <w:r w:rsidRPr="009A2556">
        <w:rPr>
          <w:rFonts w:ascii="Arial" w:hAnsi="Arial" w:cs="Arial"/>
          <w:color w:val="231F20"/>
        </w:rPr>
        <w:t>electrofisiológica</w:t>
      </w:r>
      <w:proofErr w:type="spellEnd"/>
      <w:r w:rsidRPr="009A2556">
        <w:rPr>
          <w:rFonts w:ascii="Arial" w:hAnsi="Arial" w:cs="Arial"/>
          <w:color w:val="231F20"/>
        </w:rPr>
        <w:t>.</w:t>
      </w:r>
    </w:p>
    <w:p w:rsidR="009A2556" w:rsidRPr="009A2556" w:rsidRDefault="009A2556" w:rsidP="009A2556">
      <w:pPr>
        <w:autoSpaceDE w:val="0"/>
        <w:autoSpaceDN w:val="0"/>
        <w:adjustRightInd w:val="0"/>
        <w:spacing w:after="0" w:line="240" w:lineRule="auto"/>
        <w:rPr>
          <w:rFonts w:ascii="Arial" w:hAnsi="Arial" w:cs="Arial"/>
          <w:color w:val="231F20"/>
        </w:rPr>
      </w:pPr>
      <w:r w:rsidRPr="009A2556">
        <w:rPr>
          <w:rFonts w:ascii="Arial" w:hAnsi="Arial" w:cs="Arial"/>
          <w:color w:val="231F20"/>
        </w:rPr>
        <w:t xml:space="preserve">En la actualidad se acepta que la </w:t>
      </w:r>
      <w:proofErr w:type="spellStart"/>
      <w:r w:rsidRPr="009A2556">
        <w:rPr>
          <w:rFonts w:ascii="Arial" w:hAnsi="Arial" w:cs="Arial"/>
          <w:color w:val="231F20"/>
        </w:rPr>
        <w:t>amiodarona</w:t>
      </w:r>
      <w:proofErr w:type="spellEnd"/>
      <w:r w:rsidRPr="009A2556">
        <w:rPr>
          <w:rFonts w:ascii="Arial" w:hAnsi="Arial" w:cs="Arial"/>
          <w:color w:val="231F20"/>
        </w:rPr>
        <w:t xml:space="preserve"> es superior a los </w:t>
      </w:r>
      <w:proofErr w:type="spellStart"/>
      <w:r w:rsidRPr="009A2556">
        <w:rPr>
          <w:rFonts w:ascii="Arial" w:hAnsi="Arial" w:cs="Arial"/>
          <w:color w:val="231F20"/>
        </w:rPr>
        <w:t>betabloqueadores</w:t>
      </w:r>
      <w:proofErr w:type="spellEnd"/>
    </w:p>
    <w:p w:rsidR="009A2556" w:rsidRPr="009A2556" w:rsidRDefault="009A2556" w:rsidP="009A2556">
      <w:pPr>
        <w:autoSpaceDE w:val="0"/>
        <w:autoSpaceDN w:val="0"/>
        <w:adjustRightInd w:val="0"/>
        <w:spacing w:after="0" w:line="240" w:lineRule="auto"/>
        <w:rPr>
          <w:rFonts w:ascii="Arial" w:hAnsi="Arial" w:cs="Arial"/>
          <w:color w:val="231F20"/>
        </w:rPr>
      </w:pPr>
      <w:proofErr w:type="gramStart"/>
      <w:r w:rsidRPr="009A2556">
        <w:rPr>
          <w:rFonts w:ascii="Arial" w:hAnsi="Arial" w:cs="Arial"/>
          <w:color w:val="231F20"/>
        </w:rPr>
        <w:t>empíricos</w:t>
      </w:r>
      <w:proofErr w:type="gramEnd"/>
      <w:r w:rsidRPr="009A2556">
        <w:rPr>
          <w:rFonts w:ascii="Arial" w:hAnsi="Arial" w:cs="Arial"/>
          <w:color w:val="231F20"/>
        </w:rPr>
        <w:t xml:space="preserve"> y al uso individualizado de FAA mediante evaluaciones no invasivas o</w:t>
      </w:r>
    </w:p>
    <w:p w:rsidR="009A2556" w:rsidRPr="009A2556" w:rsidRDefault="009A2556" w:rsidP="009A2556">
      <w:pPr>
        <w:autoSpaceDE w:val="0"/>
        <w:autoSpaceDN w:val="0"/>
        <w:adjustRightInd w:val="0"/>
        <w:spacing w:after="0" w:line="240" w:lineRule="auto"/>
        <w:rPr>
          <w:rFonts w:ascii="Arial" w:hAnsi="Arial" w:cs="Arial"/>
          <w:color w:val="231F20"/>
        </w:rPr>
      </w:pPr>
      <w:proofErr w:type="gramStart"/>
      <w:r w:rsidRPr="009A2556">
        <w:rPr>
          <w:rFonts w:ascii="Arial" w:hAnsi="Arial" w:cs="Arial"/>
          <w:color w:val="231F20"/>
        </w:rPr>
        <w:t>invasivas</w:t>
      </w:r>
      <w:proofErr w:type="gramEnd"/>
      <w:r w:rsidRPr="009A2556">
        <w:rPr>
          <w:rFonts w:ascii="Arial" w:hAnsi="Arial" w:cs="Arial"/>
          <w:color w:val="231F20"/>
        </w:rPr>
        <w:t xml:space="preserve"> como el EEF, no obstante a ello, el uso de CDAI o en casos específicos</w:t>
      </w:r>
    </w:p>
    <w:p w:rsidR="009A2556" w:rsidRPr="009A2556" w:rsidRDefault="009A2556" w:rsidP="009A2556">
      <w:pPr>
        <w:autoSpaceDE w:val="0"/>
        <w:autoSpaceDN w:val="0"/>
        <w:adjustRightInd w:val="0"/>
        <w:spacing w:after="0" w:line="240" w:lineRule="auto"/>
        <w:rPr>
          <w:rFonts w:ascii="Arial" w:hAnsi="Arial" w:cs="Arial"/>
          <w:color w:val="231F20"/>
        </w:rPr>
      </w:pPr>
      <w:proofErr w:type="gramStart"/>
      <w:r w:rsidRPr="009A2556">
        <w:rPr>
          <w:rFonts w:ascii="Arial" w:hAnsi="Arial" w:cs="Arial"/>
          <w:color w:val="231F20"/>
        </w:rPr>
        <w:t>de</w:t>
      </w:r>
      <w:proofErr w:type="gramEnd"/>
      <w:r w:rsidRPr="009A2556">
        <w:rPr>
          <w:rFonts w:ascii="Arial" w:hAnsi="Arial" w:cs="Arial"/>
          <w:color w:val="231F20"/>
        </w:rPr>
        <w:t xml:space="preserve"> ablación o electrocirugía, son más eficaces que los medicamentos, pero estas</w:t>
      </w:r>
    </w:p>
    <w:p w:rsidR="009A2556" w:rsidRPr="009A2556" w:rsidRDefault="009A2556" w:rsidP="009A2556">
      <w:pPr>
        <w:autoSpaceDE w:val="0"/>
        <w:autoSpaceDN w:val="0"/>
        <w:adjustRightInd w:val="0"/>
        <w:spacing w:after="0" w:line="240" w:lineRule="auto"/>
        <w:rPr>
          <w:rFonts w:ascii="Arial" w:hAnsi="Arial" w:cs="Arial"/>
          <w:color w:val="231F20"/>
        </w:rPr>
      </w:pPr>
      <w:proofErr w:type="gramStart"/>
      <w:r w:rsidRPr="009A2556">
        <w:rPr>
          <w:rFonts w:ascii="Arial" w:hAnsi="Arial" w:cs="Arial"/>
          <w:color w:val="231F20"/>
        </w:rPr>
        <w:t>últimas</w:t>
      </w:r>
      <w:proofErr w:type="gramEnd"/>
      <w:r w:rsidRPr="009A2556">
        <w:rPr>
          <w:rFonts w:ascii="Arial" w:hAnsi="Arial" w:cs="Arial"/>
          <w:color w:val="231F20"/>
        </w:rPr>
        <w:t xml:space="preserve"> no son de uso común en los cuidados intensivos en Cuba, son muy costosas</w:t>
      </w:r>
    </w:p>
    <w:p w:rsidR="009A2556" w:rsidRPr="009A2556" w:rsidRDefault="009A2556" w:rsidP="009A2556">
      <w:pPr>
        <w:autoSpaceDE w:val="0"/>
        <w:autoSpaceDN w:val="0"/>
        <w:adjustRightInd w:val="0"/>
        <w:spacing w:after="0" w:line="240" w:lineRule="auto"/>
        <w:rPr>
          <w:rFonts w:ascii="Arial" w:hAnsi="Arial" w:cs="Arial"/>
          <w:color w:val="231F20"/>
        </w:rPr>
      </w:pPr>
      <w:proofErr w:type="gramStart"/>
      <w:r w:rsidRPr="009A2556">
        <w:rPr>
          <w:rFonts w:ascii="Arial" w:hAnsi="Arial" w:cs="Arial"/>
          <w:color w:val="231F20"/>
        </w:rPr>
        <w:t>y</w:t>
      </w:r>
      <w:proofErr w:type="gramEnd"/>
      <w:r w:rsidRPr="009A2556">
        <w:rPr>
          <w:rFonts w:ascii="Arial" w:hAnsi="Arial" w:cs="Arial"/>
          <w:color w:val="231F20"/>
        </w:rPr>
        <w:t xml:space="preserve"> además, se necesita de personal altamente entrenado en el proceder, por lo que</w:t>
      </w:r>
    </w:p>
    <w:p w:rsidR="009A2556" w:rsidRPr="009A2556" w:rsidRDefault="009A2556" w:rsidP="009A2556">
      <w:pPr>
        <w:autoSpaceDE w:val="0"/>
        <w:autoSpaceDN w:val="0"/>
        <w:adjustRightInd w:val="0"/>
        <w:spacing w:after="0" w:line="240" w:lineRule="auto"/>
        <w:rPr>
          <w:rFonts w:ascii="Arial" w:hAnsi="Arial" w:cs="Arial"/>
          <w:color w:val="231F20"/>
        </w:rPr>
      </w:pPr>
      <w:proofErr w:type="gramStart"/>
      <w:r w:rsidRPr="009A2556">
        <w:rPr>
          <w:rFonts w:ascii="Arial" w:hAnsi="Arial" w:cs="Arial"/>
          <w:color w:val="231F20"/>
        </w:rPr>
        <w:t>no</w:t>
      </w:r>
      <w:proofErr w:type="gramEnd"/>
      <w:r w:rsidRPr="009A2556">
        <w:rPr>
          <w:rFonts w:ascii="Arial" w:hAnsi="Arial" w:cs="Arial"/>
          <w:color w:val="231F20"/>
        </w:rPr>
        <w:t xml:space="preserve"> garantizan una relación costo-beneficio aceptable.</w:t>
      </w:r>
    </w:p>
    <w:p w:rsidR="009A2556" w:rsidRPr="009A2556" w:rsidRDefault="009A2556" w:rsidP="009A2556">
      <w:pPr>
        <w:autoSpaceDE w:val="0"/>
        <w:autoSpaceDN w:val="0"/>
        <w:adjustRightInd w:val="0"/>
        <w:spacing w:after="0" w:line="240" w:lineRule="auto"/>
        <w:rPr>
          <w:rFonts w:ascii="Arial" w:hAnsi="Arial" w:cs="Arial"/>
          <w:color w:val="231F20"/>
        </w:rPr>
      </w:pPr>
      <w:r w:rsidRPr="009A2556">
        <w:rPr>
          <w:rFonts w:ascii="Arial" w:hAnsi="Arial" w:cs="Arial"/>
          <w:color w:val="231F20"/>
        </w:rPr>
        <w:t>Diagnósticos de enfermería más frecuentes en las arritmias cardíacas:</w:t>
      </w:r>
    </w:p>
    <w:p w:rsidR="009A2556" w:rsidRPr="009A2556" w:rsidRDefault="009A2556" w:rsidP="009A2556">
      <w:pPr>
        <w:autoSpaceDE w:val="0"/>
        <w:autoSpaceDN w:val="0"/>
        <w:adjustRightInd w:val="0"/>
        <w:spacing w:after="0" w:line="240" w:lineRule="auto"/>
        <w:rPr>
          <w:rFonts w:ascii="Arial" w:hAnsi="Arial" w:cs="Arial"/>
          <w:color w:val="231F20"/>
        </w:rPr>
      </w:pPr>
      <w:r w:rsidRPr="009A2556">
        <w:rPr>
          <w:rFonts w:ascii="Arial" w:hAnsi="Arial" w:cs="Arial"/>
          <w:color w:val="231F20"/>
        </w:rPr>
        <w:t>1. Disminución del gasto cardíaco relacionado con el deterioro de los factores</w:t>
      </w:r>
    </w:p>
    <w:p w:rsidR="009A2556" w:rsidRPr="009A2556" w:rsidRDefault="009A2556" w:rsidP="009A2556">
      <w:pPr>
        <w:autoSpaceDE w:val="0"/>
        <w:autoSpaceDN w:val="0"/>
        <w:adjustRightInd w:val="0"/>
        <w:spacing w:after="0" w:line="240" w:lineRule="auto"/>
        <w:rPr>
          <w:rFonts w:ascii="Arial" w:hAnsi="Arial" w:cs="Arial"/>
          <w:color w:val="231F20"/>
        </w:rPr>
      </w:pPr>
      <w:proofErr w:type="gramStart"/>
      <w:r w:rsidRPr="009A2556">
        <w:rPr>
          <w:rFonts w:ascii="Arial" w:hAnsi="Arial" w:cs="Arial"/>
          <w:color w:val="231F20"/>
        </w:rPr>
        <w:t>eléctricos</w:t>
      </w:r>
      <w:proofErr w:type="gramEnd"/>
      <w:r w:rsidRPr="009A2556">
        <w:rPr>
          <w:rFonts w:ascii="Arial" w:hAnsi="Arial" w:cs="Arial"/>
          <w:color w:val="231F20"/>
        </w:rPr>
        <w:t xml:space="preserve"> del corazón (frecuencia, ritmo y conducción).</w:t>
      </w:r>
    </w:p>
    <w:p w:rsidR="009A2556" w:rsidRPr="009A2556" w:rsidRDefault="009A2556" w:rsidP="009A2556">
      <w:pPr>
        <w:autoSpaceDE w:val="0"/>
        <w:autoSpaceDN w:val="0"/>
        <w:adjustRightInd w:val="0"/>
        <w:spacing w:after="0" w:line="240" w:lineRule="auto"/>
        <w:rPr>
          <w:rFonts w:ascii="Arial" w:hAnsi="Arial" w:cs="Arial"/>
          <w:color w:val="231F20"/>
        </w:rPr>
      </w:pPr>
      <w:r w:rsidRPr="009A2556">
        <w:rPr>
          <w:rFonts w:ascii="Arial" w:hAnsi="Arial" w:cs="Arial"/>
          <w:color w:val="231F20"/>
        </w:rPr>
        <w:t>2. Intolerancia a la actividad relacionada con la disminución de las reservas cardíacas,</w:t>
      </w:r>
    </w:p>
    <w:p w:rsidR="009A2556" w:rsidRPr="009A2556" w:rsidRDefault="009A2556" w:rsidP="009A2556">
      <w:pPr>
        <w:autoSpaceDE w:val="0"/>
        <w:autoSpaceDN w:val="0"/>
        <w:adjustRightInd w:val="0"/>
        <w:spacing w:after="0" w:line="240" w:lineRule="auto"/>
        <w:rPr>
          <w:rFonts w:ascii="Arial" w:hAnsi="Arial" w:cs="Arial"/>
          <w:color w:val="231F20"/>
        </w:rPr>
      </w:pPr>
      <w:proofErr w:type="gramStart"/>
      <w:r w:rsidRPr="009A2556">
        <w:rPr>
          <w:rFonts w:ascii="Arial" w:hAnsi="Arial" w:cs="Arial"/>
          <w:color w:val="231F20"/>
        </w:rPr>
        <w:t>fatiga</w:t>
      </w:r>
      <w:proofErr w:type="gramEnd"/>
      <w:r w:rsidRPr="009A2556">
        <w:rPr>
          <w:rFonts w:ascii="Arial" w:hAnsi="Arial" w:cs="Arial"/>
          <w:color w:val="231F20"/>
        </w:rPr>
        <w:t>.</w:t>
      </w:r>
    </w:p>
    <w:p w:rsidR="009A2556" w:rsidRPr="009A2556" w:rsidRDefault="009A2556" w:rsidP="009A2556">
      <w:pPr>
        <w:autoSpaceDE w:val="0"/>
        <w:autoSpaceDN w:val="0"/>
        <w:adjustRightInd w:val="0"/>
        <w:spacing w:after="0" w:line="240" w:lineRule="auto"/>
        <w:rPr>
          <w:rFonts w:ascii="Arial" w:hAnsi="Arial" w:cs="Arial"/>
          <w:color w:val="231F20"/>
        </w:rPr>
      </w:pPr>
      <w:r w:rsidRPr="009A2556">
        <w:rPr>
          <w:rFonts w:ascii="Arial" w:hAnsi="Arial" w:cs="Arial"/>
          <w:color w:val="231F20"/>
        </w:rPr>
        <w:t xml:space="preserve">3. Alteración de la perfusión </w:t>
      </w:r>
      <w:proofErr w:type="spellStart"/>
      <w:r w:rsidRPr="009A2556">
        <w:rPr>
          <w:rFonts w:ascii="Arial" w:hAnsi="Arial" w:cs="Arial"/>
          <w:color w:val="231F20"/>
        </w:rPr>
        <w:t>hística</w:t>
      </w:r>
      <w:proofErr w:type="spellEnd"/>
      <w:r w:rsidRPr="009A2556">
        <w:rPr>
          <w:rFonts w:ascii="Arial" w:hAnsi="Arial" w:cs="Arial"/>
          <w:color w:val="231F20"/>
        </w:rPr>
        <w:t xml:space="preserve"> periférica relacionado con la disminución del</w:t>
      </w:r>
    </w:p>
    <w:p w:rsidR="009A2556" w:rsidRPr="009A2556" w:rsidRDefault="009A2556" w:rsidP="009A2556">
      <w:pPr>
        <w:autoSpaceDE w:val="0"/>
        <w:autoSpaceDN w:val="0"/>
        <w:adjustRightInd w:val="0"/>
        <w:spacing w:after="0" w:line="240" w:lineRule="auto"/>
        <w:rPr>
          <w:rFonts w:ascii="Arial" w:hAnsi="Arial" w:cs="Arial"/>
          <w:color w:val="231F20"/>
        </w:rPr>
      </w:pPr>
      <w:proofErr w:type="gramStart"/>
      <w:r w:rsidRPr="009A2556">
        <w:rPr>
          <w:rFonts w:ascii="Arial" w:hAnsi="Arial" w:cs="Arial"/>
          <w:color w:val="231F20"/>
        </w:rPr>
        <w:t>gasto</w:t>
      </w:r>
      <w:proofErr w:type="gramEnd"/>
      <w:r w:rsidRPr="009A2556">
        <w:rPr>
          <w:rFonts w:ascii="Arial" w:hAnsi="Arial" w:cs="Arial"/>
          <w:color w:val="231F20"/>
        </w:rPr>
        <w:t xml:space="preserve"> cardíaco.</w:t>
      </w:r>
    </w:p>
    <w:p w:rsidR="009A2556" w:rsidRPr="009A2556" w:rsidRDefault="009A2556" w:rsidP="009A2556">
      <w:pPr>
        <w:autoSpaceDE w:val="0"/>
        <w:autoSpaceDN w:val="0"/>
        <w:adjustRightInd w:val="0"/>
        <w:spacing w:after="0" w:line="240" w:lineRule="auto"/>
        <w:rPr>
          <w:rFonts w:ascii="Arial" w:hAnsi="Arial" w:cs="Arial"/>
          <w:color w:val="231F20"/>
        </w:rPr>
      </w:pPr>
      <w:r w:rsidRPr="009A2556">
        <w:rPr>
          <w:rFonts w:ascii="Arial" w:hAnsi="Arial" w:cs="Arial"/>
          <w:color w:val="231F20"/>
        </w:rPr>
        <w:t>4. Ansiedad relacionada con el deterioro de la actividad cardíaca, la amenaza real</w:t>
      </w:r>
    </w:p>
    <w:p w:rsidR="009A2556" w:rsidRPr="009A2556" w:rsidRDefault="009A2556" w:rsidP="009A2556">
      <w:pPr>
        <w:autoSpaceDE w:val="0"/>
        <w:autoSpaceDN w:val="0"/>
        <w:adjustRightInd w:val="0"/>
        <w:spacing w:after="0" w:line="240" w:lineRule="auto"/>
        <w:rPr>
          <w:rFonts w:ascii="Arial" w:hAnsi="Arial" w:cs="Arial"/>
          <w:color w:val="231F20"/>
        </w:rPr>
      </w:pPr>
      <w:proofErr w:type="gramStart"/>
      <w:r w:rsidRPr="009A2556">
        <w:rPr>
          <w:rFonts w:ascii="Arial" w:hAnsi="Arial" w:cs="Arial"/>
          <w:color w:val="231F20"/>
        </w:rPr>
        <w:lastRenderedPageBreak/>
        <w:t>o</w:t>
      </w:r>
      <w:proofErr w:type="gramEnd"/>
      <w:r w:rsidRPr="009A2556">
        <w:rPr>
          <w:rFonts w:ascii="Arial" w:hAnsi="Arial" w:cs="Arial"/>
          <w:color w:val="231F20"/>
        </w:rPr>
        <w:t xml:space="preserve"> percibida de la integridad biológica.</w:t>
      </w:r>
    </w:p>
    <w:p w:rsidR="009A2556" w:rsidRPr="009A2556" w:rsidRDefault="009A2556" w:rsidP="009A2556">
      <w:pPr>
        <w:autoSpaceDE w:val="0"/>
        <w:autoSpaceDN w:val="0"/>
        <w:adjustRightInd w:val="0"/>
        <w:spacing w:after="0" w:line="240" w:lineRule="auto"/>
        <w:rPr>
          <w:rFonts w:ascii="Arial" w:hAnsi="Arial" w:cs="Arial"/>
          <w:color w:val="231F20"/>
        </w:rPr>
      </w:pPr>
      <w:r w:rsidRPr="009A2556">
        <w:rPr>
          <w:rFonts w:ascii="Arial" w:hAnsi="Arial" w:cs="Arial"/>
          <w:color w:val="231F20"/>
        </w:rPr>
        <w:t>5. Afrontamiento individual ineficaz relacionado con el deterioro de su integridad</w:t>
      </w:r>
    </w:p>
    <w:p w:rsidR="009A2556" w:rsidRPr="009A2556" w:rsidRDefault="009A2556" w:rsidP="009A2556">
      <w:pPr>
        <w:autoSpaceDE w:val="0"/>
        <w:autoSpaceDN w:val="0"/>
        <w:adjustRightInd w:val="0"/>
        <w:spacing w:after="0" w:line="240" w:lineRule="auto"/>
        <w:rPr>
          <w:rFonts w:ascii="Arial" w:hAnsi="Arial" w:cs="Arial"/>
          <w:color w:val="231F20"/>
        </w:rPr>
      </w:pPr>
      <w:proofErr w:type="gramStart"/>
      <w:r w:rsidRPr="009A2556">
        <w:rPr>
          <w:rFonts w:ascii="Arial" w:hAnsi="Arial" w:cs="Arial"/>
          <w:color w:val="231F20"/>
        </w:rPr>
        <w:t>biológica</w:t>
      </w:r>
      <w:proofErr w:type="gramEnd"/>
      <w:r w:rsidRPr="009A2556">
        <w:rPr>
          <w:rFonts w:ascii="Arial" w:hAnsi="Arial" w:cs="Arial"/>
          <w:color w:val="231F20"/>
        </w:rPr>
        <w:t xml:space="preserve"> y la alteración de la función cardíaca.</w:t>
      </w:r>
    </w:p>
    <w:p w:rsidR="009A2556" w:rsidRPr="009A2556" w:rsidRDefault="009A2556" w:rsidP="009A2556">
      <w:pPr>
        <w:autoSpaceDE w:val="0"/>
        <w:autoSpaceDN w:val="0"/>
        <w:adjustRightInd w:val="0"/>
        <w:spacing w:after="0" w:line="240" w:lineRule="auto"/>
        <w:rPr>
          <w:rFonts w:ascii="Arial" w:hAnsi="Arial" w:cs="Arial"/>
          <w:color w:val="231F20"/>
        </w:rPr>
      </w:pPr>
      <w:r w:rsidRPr="009A2556">
        <w:rPr>
          <w:rFonts w:ascii="Arial" w:hAnsi="Arial" w:cs="Arial"/>
          <w:color w:val="231F20"/>
        </w:rPr>
        <w:t>6. Déficit de conocimiento (especificar) relacionado con interpretación errónea</w:t>
      </w:r>
    </w:p>
    <w:p w:rsidR="009A2556" w:rsidRPr="009A2556" w:rsidRDefault="009A2556" w:rsidP="009A2556">
      <w:pPr>
        <w:autoSpaceDE w:val="0"/>
        <w:autoSpaceDN w:val="0"/>
        <w:adjustRightInd w:val="0"/>
        <w:spacing w:after="0" w:line="240" w:lineRule="auto"/>
        <w:rPr>
          <w:rFonts w:ascii="Arial" w:hAnsi="Arial" w:cs="Arial"/>
          <w:color w:val="231F20"/>
        </w:rPr>
      </w:pPr>
      <w:proofErr w:type="gramStart"/>
      <w:r w:rsidRPr="009A2556">
        <w:rPr>
          <w:rFonts w:ascii="Arial" w:hAnsi="Arial" w:cs="Arial"/>
          <w:color w:val="231F20"/>
        </w:rPr>
        <w:t>de</w:t>
      </w:r>
      <w:proofErr w:type="gramEnd"/>
      <w:r w:rsidRPr="009A2556">
        <w:rPr>
          <w:rFonts w:ascii="Arial" w:hAnsi="Arial" w:cs="Arial"/>
          <w:color w:val="231F20"/>
        </w:rPr>
        <w:t xml:space="preserve"> la información.</w:t>
      </w:r>
    </w:p>
    <w:p w:rsidR="009A2556" w:rsidRPr="009A2556" w:rsidRDefault="009A2556" w:rsidP="009A2556">
      <w:pPr>
        <w:autoSpaceDE w:val="0"/>
        <w:autoSpaceDN w:val="0"/>
        <w:adjustRightInd w:val="0"/>
        <w:spacing w:after="0" w:line="240" w:lineRule="auto"/>
        <w:rPr>
          <w:rFonts w:ascii="Arial" w:hAnsi="Arial" w:cs="Arial"/>
          <w:color w:val="231F20"/>
        </w:rPr>
      </w:pPr>
      <w:r w:rsidRPr="009A2556">
        <w:rPr>
          <w:rFonts w:ascii="Arial" w:hAnsi="Arial" w:cs="Arial"/>
          <w:color w:val="231F20"/>
        </w:rPr>
        <w:t>7. Alto riesgo de infección relacionado con vía venosa invasiva.</w:t>
      </w:r>
    </w:p>
    <w:p w:rsidR="009A2556" w:rsidRPr="009A2556" w:rsidRDefault="009A2556" w:rsidP="009A2556">
      <w:pPr>
        <w:autoSpaceDE w:val="0"/>
        <w:autoSpaceDN w:val="0"/>
        <w:adjustRightInd w:val="0"/>
        <w:spacing w:after="0" w:line="240" w:lineRule="auto"/>
        <w:rPr>
          <w:rFonts w:ascii="Arial" w:hAnsi="Arial" w:cs="Arial"/>
          <w:color w:val="231F20"/>
        </w:rPr>
      </w:pPr>
      <w:r w:rsidRPr="009A2556">
        <w:rPr>
          <w:rFonts w:ascii="Arial" w:hAnsi="Arial" w:cs="Arial"/>
          <w:color w:val="231F20"/>
        </w:rPr>
        <w:t xml:space="preserve">8. Déficit de </w:t>
      </w:r>
      <w:proofErr w:type="spellStart"/>
      <w:r w:rsidRPr="009A2556">
        <w:rPr>
          <w:rFonts w:ascii="Arial" w:hAnsi="Arial" w:cs="Arial"/>
          <w:color w:val="231F20"/>
        </w:rPr>
        <w:t>autocuidado</w:t>
      </w:r>
      <w:proofErr w:type="spellEnd"/>
      <w:r w:rsidRPr="009A2556">
        <w:rPr>
          <w:rFonts w:ascii="Arial" w:hAnsi="Arial" w:cs="Arial"/>
          <w:color w:val="231F20"/>
        </w:rPr>
        <w:t xml:space="preserve"> (total) relacionado con la fatiga, la disminución de la</w:t>
      </w:r>
    </w:p>
    <w:p w:rsidR="009A2556" w:rsidRPr="009A2556" w:rsidRDefault="009A2556" w:rsidP="009A2556">
      <w:pPr>
        <w:autoSpaceDE w:val="0"/>
        <w:autoSpaceDN w:val="0"/>
        <w:adjustRightInd w:val="0"/>
        <w:spacing w:after="0" w:line="240" w:lineRule="auto"/>
        <w:rPr>
          <w:rFonts w:ascii="Arial" w:hAnsi="Arial" w:cs="Arial"/>
          <w:color w:val="231F20"/>
        </w:rPr>
      </w:pPr>
      <w:proofErr w:type="gramStart"/>
      <w:r w:rsidRPr="009A2556">
        <w:rPr>
          <w:rFonts w:ascii="Arial" w:hAnsi="Arial" w:cs="Arial"/>
          <w:color w:val="231F20"/>
        </w:rPr>
        <w:t>reserva</w:t>
      </w:r>
      <w:proofErr w:type="gramEnd"/>
      <w:r w:rsidRPr="009A2556">
        <w:rPr>
          <w:rFonts w:ascii="Arial" w:hAnsi="Arial" w:cs="Arial"/>
          <w:color w:val="231F20"/>
        </w:rPr>
        <w:t xml:space="preserve"> cardíaca.</w:t>
      </w:r>
    </w:p>
    <w:p w:rsidR="009A2556" w:rsidRPr="009A2556" w:rsidRDefault="009A2556" w:rsidP="009A2556">
      <w:pPr>
        <w:autoSpaceDE w:val="0"/>
        <w:autoSpaceDN w:val="0"/>
        <w:adjustRightInd w:val="0"/>
        <w:spacing w:after="0" w:line="240" w:lineRule="auto"/>
        <w:rPr>
          <w:rFonts w:ascii="Arial" w:hAnsi="Arial" w:cs="Arial"/>
          <w:color w:val="231F20"/>
        </w:rPr>
      </w:pPr>
      <w:r w:rsidRPr="009A2556">
        <w:rPr>
          <w:rFonts w:ascii="Arial" w:hAnsi="Arial" w:cs="Arial"/>
          <w:color w:val="231F20"/>
        </w:rPr>
        <w:t>9. Organización de valoración específica, expectativas, acciones de enfermería,</w:t>
      </w:r>
    </w:p>
    <w:p w:rsidR="009A2556" w:rsidRPr="009A2556" w:rsidRDefault="009A2556" w:rsidP="009A2556">
      <w:pPr>
        <w:autoSpaceDE w:val="0"/>
        <w:autoSpaceDN w:val="0"/>
        <w:adjustRightInd w:val="0"/>
        <w:spacing w:after="0" w:line="240" w:lineRule="auto"/>
        <w:rPr>
          <w:rFonts w:ascii="Arial" w:hAnsi="Arial" w:cs="Arial"/>
          <w:color w:val="231F20"/>
        </w:rPr>
      </w:pPr>
      <w:proofErr w:type="gramStart"/>
      <w:r w:rsidRPr="009A2556">
        <w:rPr>
          <w:rFonts w:ascii="Arial" w:hAnsi="Arial" w:cs="Arial"/>
          <w:color w:val="231F20"/>
        </w:rPr>
        <w:t>razonamiento</w:t>
      </w:r>
      <w:proofErr w:type="gramEnd"/>
      <w:r w:rsidRPr="009A2556">
        <w:rPr>
          <w:rFonts w:ascii="Arial" w:hAnsi="Arial" w:cs="Arial"/>
          <w:color w:val="231F20"/>
        </w:rPr>
        <w:t xml:space="preserve"> científico y respuesta del paciente por cada diagnóstico anterior.</w:t>
      </w:r>
    </w:p>
    <w:p w:rsidR="009A2556" w:rsidRPr="009A2556" w:rsidRDefault="009A2556" w:rsidP="009A2556">
      <w:pPr>
        <w:autoSpaceDE w:val="0"/>
        <w:autoSpaceDN w:val="0"/>
        <w:adjustRightInd w:val="0"/>
        <w:spacing w:after="0" w:line="240" w:lineRule="auto"/>
        <w:rPr>
          <w:rFonts w:ascii="Arial" w:hAnsi="Arial" w:cs="Arial"/>
          <w:b/>
          <w:bCs/>
          <w:color w:val="231F20"/>
        </w:rPr>
      </w:pPr>
      <w:r w:rsidRPr="009A2556">
        <w:rPr>
          <w:rFonts w:ascii="Arial" w:hAnsi="Arial" w:cs="Arial"/>
          <w:b/>
          <w:bCs/>
          <w:color w:val="231F20"/>
        </w:rPr>
        <w:t>Diagnóstico de enfermería</w:t>
      </w:r>
    </w:p>
    <w:p w:rsidR="009A2556" w:rsidRPr="009A2556" w:rsidRDefault="009A2556" w:rsidP="009A2556">
      <w:pPr>
        <w:autoSpaceDE w:val="0"/>
        <w:autoSpaceDN w:val="0"/>
        <w:adjustRightInd w:val="0"/>
        <w:spacing w:after="0" w:line="240" w:lineRule="auto"/>
        <w:rPr>
          <w:rFonts w:ascii="Arial" w:hAnsi="Arial" w:cs="Arial"/>
          <w:color w:val="231F20"/>
        </w:rPr>
      </w:pPr>
      <w:r w:rsidRPr="009A2556">
        <w:rPr>
          <w:rFonts w:ascii="Arial" w:hAnsi="Arial" w:cs="Arial"/>
          <w:i/>
          <w:iCs/>
          <w:color w:val="231F20"/>
        </w:rPr>
        <w:t xml:space="preserve">Disminución del gasto cardíaco </w:t>
      </w:r>
      <w:r w:rsidRPr="009A2556">
        <w:rPr>
          <w:rFonts w:ascii="Arial" w:hAnsi="Arial" w:cs="Arial"/>
          <w:color w:val="231F20"/>
        </w:rPr>
        <w:t>relacionado con: el deterioro de los factores</w:t>
      </w:r>
    </w:p>
    <w:p w:rsidR="007C0D53" w:rsidRPr="009A2556" w:rsidRDefault="009A2556" w:rsidP="009A2556">
      <w:pPr>
        <w:rPr>
          <w:rFonts w:ascii="Arial" w:hAnsi="Arial" w:cs="Arial"/>
        </w:rPr>
      </w:pPr>
      <w:proofErr w:type="gramStart"/>
      <w:r w:rsidRPr="009A2556">
        <w:rPr>
          <w:rFonts w:ascii="Arial" w:hAnsi="Arial" w:cs="Arial"/>
          <w:color w:val="231F20"/>
        </w:rPr>
        <w:t>eléctricos</w:t>
      </w:r>
      <w:proofErr w:type="gramEnd"/>
      <w:r w:rsidRPr="009A2556">
        <w:rPr>
          <w:rFonts w:ascii="Arial" w:hAnsi="Arial" w:cs="Arial"/>
          <w:color w:val="231F20"/>
        </w:rPr>
        <w:t xml:space="preserve"> del corazón (frecuencia, ritmo y conducción)</w:t>
      </w:r>
    </w:p>
    <w:sectPr w:rsidR="007C0D53" w:rsidRPr="009A2556" w:rsidSect="009E529B">
      <w:pgSz w:w="12240" w:h="15840"/>
      <w:pgMar w:top="568" w:right="758" w:bottom="568"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1E3CA1"/>
    <w:multiLevelType w:val="hybridMultilevel"/>
    <w:tmpl w:val="F888363E"/>
    <w:lvl w:ilvl="0" w:tplc="080A000B">
      <w:start w:val="1"/>
      <w:numFmt w:val="bullet"/>
      <w:lvlText w:val=""/>
      <w:lvlJc w:val="left"/>
      <w:pPr>
        <w:ind w:left="767" w:hanging="360"/>
      </w:pPr>
      <w:rPr>
        <w:rFonts w:ascii="Wingdings" w:hAnsi="Wingdings" w:hint="default"/>
      </w:rPr>
    </w:lvl>
    <w:lvl w:ilvl="1" w:tplc="080A0003" w:tentative="1">
      <w:start w:val="1"/>
      <w:numFmt w:val="bullet"/>
      <w:lvlText w:val="o"/>
      <w:lvlJc w:val="left"/>
      <w:pPr>
        <w:ind w:left="1487" w:hanging="360"/>
      </w:pPr>
      <w:rPr>
        <w:rFonts w:ascii="Courier New" w:hAnsi="Courier New" w:cs="Courier New" w:hint="default"/>
      </w:rPr>
    </w:lvl>
    <w:lvl w:ilvl="2" w:tplc="080A0005" w:tentative="1">
      <w:start w:val="1"/>
      <w:numFmt w:val="bullet"/>
      <w:lvlText w:val=""/>
      <w:lvlJc w:val="left"/>
      <w:pPr>
        <w:ind w:left="2207" w:hanging="360"/>
      </w:pPr>
      <w:rPr>
        <w:rFonts w:ascii="Wingdings" w:hAnsi="Wingdings" w:hint="default"/>
      </w:rPr>
    </w:lvl>
    <w:lvl w:ilvl="3" w:tplc="080A0001" w:tentative="1">
      <w:start w:val="1"/>
      <w:numFmt w:val="bullet"/>
      <w:lvlText w:val=""/>
      <w:lvlJc w:val="left"/>
      <w:pPr>
        <w:ind w:left="2927" w:hanging="360"/>
      </w:pPr>
      <w:rPr>
        <w:rFonts w:ascii="Symbol" w:hAnsi="Symbol" w:hint="default"/>
      </w:rPr>
    </w:lvl>
    <w:lvl w:ilvl="4" w:tplc="080A0003" w:tentative="1">
      <w:start w:val="1"/>
      <w:numFmt w:val="bullet"/>
      <w:lvlText w:val="o"/>
      <w:lvlJc w:val="left"/>
      <w:pPr>
        <w:ind w:left="3647" w:hanging="360"/>
      </w:pPr>
      <w:rPr>
        <w:rFonts w:ascii="Courier New" w:hAnsi="Courier New" w:cs="Courier New" w:hint="default"/>
      </w:rPr>
    </w:lvl>
    <w:lvl w:ilvl="5" w:tplc="080A0005" w:tentative="1">
      <w:start w:val="1"/>
      <w:numFmt w:val="bullet"/>
      <w:lvlText w:val=""/>
      <w:lvlJc w:val="left"/>
      <w:pPr>
        <w:ind w:left="4367" w:hanging="360"/>
      </w:pPr>
      <w:rPr>
        <w:rFonts w:ascii="Wingdings" w:hAnsi="Wingdings" w:hint="default"/>
      </w:rPr>
    </w:lvl>
    <w:lvl w:ilvl="6" w:tplc="080A0001" w:tentative="1">
      <w:start w:val="1"/>
      <w:numFmt w:val="bullet"/>
      <w:lvlText w:val=""/>
      <w:lvlJc w:val="left"/>
      <w:pPr>
        <w:ind w:left="5087" w:hanging="360"/>
      </w:pPr>
      <w:rPr>
        <w:rFonts w:ascii="Symbol" w:hAnsi="Symbol" w:hint="default"/>
      </w:rPr>
    </w:lvl>
    <w:lvl w:ilvl="7" w:tplc="080A0003" w:tentative="1">
      <w:start w:val="1"/>
      <w:numFmt w:val="bullet"/>
      <w:lvlText w:val="o"/>
      <w:lvlJc w:val="left"/>
      <w:pPr>
        <w:ind w:left="5807" w:hanging="360"/>
      </w:pPr>
      <w:rPr>
        <w:rFonts w:ascii="Courier New" w:hAnsi="Courier New" w:cs="Courier New" w:hint="default"/>
      </w:rPr>
    </w:lvl>
    <w:lvl w:ilvl="8" w:tplc="080A0005" w:tentative="1">
      <w:start w:val="1"/>
      <w:numFmt w:val="bullet"/>
      <w:lvlText w:val=""/>
      <w:lvlJc w:val="left"/>
      <w:pPr>
        <w:ind w:left="6527"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isplayBackgroundShape/>
  <w:proofState w:spelling="clean" w:grammar="clean"/>
  <w:defaultTabStop w:val="708"/>
  <w:hyphenationZone w:val="425"/>
  <w:characterSpacingControl w:val="doNotCompress"/>
  <w:compat>
    <w:useFELayout/>
  </w:compat>
  <w:rsids>
    <w:rsidRoot w:val="001133E1"/>
    <w:rsid w:val="001133E1"/>
    <w:rsid w:val="001272AA"/>
    <w:rsid w:val="002009E4"/>
    <w:rsid w:val="00212C1C"/>
    <w:rsid w:val="002512AA"/>
    <w:rsid w:val="002F51F5"/>
    <w:rsid w:val="003E4434"/>
    <w:rsid w:val="00481F0D"/>
    <w:rsid w:val="004B4042"/>
    <w:rsid w:val="004D215E"/>
    <w:rsid w:val="0056331C"/>
    <w:rsid w:val="006543C1"/>
    <w:rsid w:val="006D0219"/>
    <w:rsid w:val="006D1185"/>
    <w:rsid w:val="00715665"/>
    <w:rsid w:val="00755C35"/>
    <w:rsid w:val="00776A5A"/>
    <w:rsid w:val="007C0D53"/>
    <w:rsid w:val="007D6E55"/>
    <w:rsid w:val="0082189A"/>
    <w:rsid w:val="00865C6E"/>
    <w:rsid w:val="008A2229"/>
    <w:rsid w:val="008B5D63"/>
    <w:rsid w:val="0090282B"/>
    <w:rsid w:val="009A2556"/>
    <w:rsid w:val="009D1F76"/>
    <w:rsid w:val="009E529B"/>
    <w:rsid w:val="00A01601"/>
    <w:rsid w:val="00CC799A"/>
    <w:rsid w:val="00D50B9C"/>
    <w:rsid w:val="00F71533"/>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60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D021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0219"/>
    <w:rPr>
      <w:rFonts w:ascii="Tahoma" w:hAnsi="Tahoma" w:cs="Tahoma"/>
      <w:sz w:val="16"/>
      <w:szCs w:val="16"/>
    </w:rPr>
  </w:style>
  <w:style w:type="paragraph" w:styleId="Prrafodelista">
    <w:name w:val="List Paragraph"/>
    <w:basedOn w:val="Normal"/>
    <w:uiPriority w:val="34"/>
    <w:qFormat/>
    <w:rsid w:val="006D1185"/>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9" Type="http://schemas.openxmlformats.org/officeDocument/2006/relationships/image" Target="media/image35.emf"/><Relationship Id="rId3" Type="http://schemas.openxmlformats.org/officeDocument/2006/relationships/image" Target="media/image1.jpeg"/><Relationship Id="rId21" Type="http://schemas.openxmlformats.org/officeDocument/2006/relationships/image" Target="media/image17.emf"/><Relationship Id="rId34" Type="http://schemas.openxmlformats.org/officeDocument/2006/relationships/image" Target="media/image30.emf"/><Relationship Id="rId42"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emf"/><Relationship Id="rId38" Type="http://schemas.openxmlformats.org/officeDocument/2006/relationships/image" Target="media/image34.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41" Type="http://schemas.openxmlformats.org/officeDocument/2006/relationships/image" Target="media/image37.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8.emf"/><Relationship Id="rId37" Type="http://schemas.openxmlformats.org/officeDocument/2006/relationships/image" Target="media/image33.emf"/><Relationship Id="rId40" Type="http://schemas.openxmlformats.org/officeDocument/2006/relationships/image" Target="media/image36.emf"/><Relationship Id="rId5" Type="http://schemas.openxmlformats.org/officeDocument/2006/relationships/webSettings" Target="webSettings.xml"/><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36" Type="http://schemas.openxmlformats.org/officeDocument/2006/relationships/image" Target="media/image32.emf"/><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7.emf"/><Relationship Id="rId4" Type="http://schemas.openxmlformats.org/officeDocument/2006/relationships/settings" Target="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image" Target="media/image31.emf"/><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229</TotalTime>
  <Pages>32</Pages>
  <Words>13822</Words>
  <Characters>76023</Characters>
  <Application>Microsoft Office Word</Application>
  <DocSecurity>0</DocSecurity>
  <Lines>633</Lines>
  <Paragraphs>179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89666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dc:creator>
  <cp:keywords/>
  <dc:description/>
  <cp:lastModifiedBy>Anita</cp:lastModifiedBy>
  <cp:revision>11</cp:revision>
  <dcterms:created xsi:type="dcterms:W3CDTF">2023-04-02T06:44:00Z</dcterms:created>
  <dcterms:modified xsi:type="dcterms:W3CDTF">2023-05-04T02:28:00Z</dcterms:modified>
</cp:coreProperties>
</file>