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41F" w:rsidRPr="00C6621D" w:rsidRDefault="00AB241F" w:rsidP="00AB241F">
      <w:pPr>
        <w:jc w:val="both"/>
        <w:rPr>
          <w:rFonts w:ascii="Arial" w:eastAsia="Calibri" w:hAnsi="Arial" w:cs="Arial"/>
          <w:b/>
          <w:sz w:val="24"/>
          <w:szCs w:val="24"/>
        </w:rPr>
      </w:pPr>
      <w:r w:rsidRPr="00C6621D">
        <w:rPr>
          <w:rFonts w:ascii="Arial" w:eastAsia="Calibri" w:hAnsi="Arial" w:cs="Arial"/>
          <w:b/>
          <w:sz w:val="24"/>
          <w:szCs w:val="24"/>
        </w:rPr>
        <w:t xml:space="preserve">Facultad </w:t>
      </w:r>
      <w:r>
        <w:rPr>
          <w:rFonts w:ascii="Arial" w:eastAsia="Calibri" w:hAnsi="Arial" w:cs="Arial"/>
          <w:b/>
          <w:sz w:val="24"/>
          <w:szCs w:val="24"/>
        </w:rPr>
        <w:t xml:space="preserve">Ciencias Médicas </w:t>
      </w:r>
      <w:proofErr w:type="spellStart"/>
      <w:r>
        <w:rPr>
          <w:rFonts w:ascii="Arial" w:eastAsia="Calibri" w:hAnsi="Arial" w:cs="Arial"/>
          <w:b/>
          <w:sz w:val="24"/>
          <w:szCs w:val="24"/>
        </w:rPr>
        <w:t>Sagua</w:t>
      </w:r>
      <w:proofErr w:type="spellEnd"/>
      <w:r>
        <w:rPr>
          <w:rFonts w:ascii="Arial" w:eastAsia="Calibri" w:hAnsi="Arial" w:cs="Arial"/>
          <w:b/>
          <w:sz w:val="24"/>
          <w:szCs w:val="24"/>
        </w:rPr>
        <w:t xml:space="preserve"> la Grande</w:t>
      </w:r>
      <w:r w:rsidRPr="00C6621D">
        <w:rPr>
          <w:rFonts w:ascii="Arial" w:eastAsia="Calibri" w:hAnsi="Arial" w:cs="Arial"/>
          <w:b/>
          <w:sz w:val="24"/>
          <w:szCs w:val="24"/>
        </w:rPr>
        <w:t>”</w:t>
      </w:r>
    </w:p>
    <w:p w:rsidR="00AB241F" w:rsidRPr="00C6621D" w:rsidRDefault="00AB241F" w:rsidP="00AB241F">
      <w:pPr>
        <w:jc w:val="both"/>
        <w:rPr>
          <w:rFonts w:ascii="Arial" w:eastAsia="Calibri" w:hAnsi="Arial" w:cs="Arial"/>
          <w:b/>
          <w:sz w:val="24"/>
          <w:szCs w:val="24"/>
        </w:rPr>
      </w:pPr>
      <w:r w:rsidRPr="00C6621D">
        <w:rPr>
          <w:rFonts w:ascii="Arial" w:eastAsia="Calibri" w:hAnsi="Arial" w:cs="Arial"/>
          <w:b/>
          <w:sz w:val="24"/>
          <w:szCs w:val="24"/>
        </w:rPr>
        <w:t>Asignatura Riesgo Ambiental</w:t>
      </w:r>
    </w:p>
    <w:p w:rsidR="00AB241F" w:rsidRDefault="00AB241F" w:rsidP="00AB241F">
      <w:pPr>
        <w:jc w:val="both"/>
        <w:rPr>
          <w:rFonts w:ascii="Arial" w:eastAsia="Calibri" w:hAnsi="Arial" w:cs="Arial"/>
          <w:b/>
          <w:sz w:val="24"/>
          <w:szCs w:val="24"/>
        </w:rPr>
      </w:pPr>
      <w:r w:rsidRPr="00C6621D">
        <w:rPr>
          <w:rFonts w:ascii="Arial" w:eastAsia="Calibri" w:hAnsi="Arial" w:cs="Arial"/>
          <w:b/>
          <w:sz w:val="24"/>
          <w:szCs w:val="24"/>
        </w:rPr>
        <w:t xml:space="preserve">Carrera </w:t>
      </w:r>
      <w:proofErr w:type="spellStart"/>
      <w:r>
        <w:rPr>
          <w:rFonts w:ascii="Arial" w:eastAsia="Calibri" w:hAnsi="Arial" w:cs="Arial"/>
          <w:b/>
          <w:sz w:val="24"/>
          <w:szCs w:val="24"/>
        </w:rPr>
        <w:t>Tec</w:t>
      </w:r>
      <w:proofErr w:type="spellEnd"/>
      <w:r w:rsidRPr="00C6621D">
        <w:rPr>
          <w:rFonts w:ascii="Arial" w:eastAsia="Calibri" w:hAnsi="Arial" w:cs="Arial"/>
          <w:b/>
          <w:sz w:val="24"/>
          <w:szCs w:val="24"/>
        </w:rPr>
        <w:t>.</w:t>
      </w:r>
      <w:r>
        <w:rPr>
          <w:rFonts w:ascii="Arial" w:eastAsia="Calibri" w:hAnsi="Arial" w:cs="Arial"/>
          <w:b/>
          <w:sz w:val="24"/>
          <w:szCs w:val="24"/>
        </w:rPr>
        <w:t xml:space="preserve"> Superior</w:t>
      </w:r>
      <w:r w:rsidRPr="00C6621D">
        <w:rPr>
          <w:rFonts w:ascii="Arial" w:eastAsia="Calibri" w:hAnsi="Arial" w:cs="Arial"/>
          <w:b/>
          <w:sz w:val="24"/>
          <w:szCs w:val="24"/>
        </w:rPr>
        <w:t xml:space="preserve"> Higiene y </w:t>
      </w:r>
      <w:r w:rsidR="00BA1386" w:rsidRPr="00C6621D">
        <w:rPr>
          <w:rFonts w:ascii="Arial" w:eastAsia="Calibri" w:hAnsi="Arial" w:cs="Arial"/>
          <w:b/>
          <w:sz w:val="24"/>
          <w:szCs w:val="24"/>
        </w:rPr>
        <w:t>Epidemiología 2do</w:t>
      </w:r>
      <w:r w:rsidRPr="00C6621D">
        <w:rPr>
          <w:rFonts w:ascii="Arial" w:eastAsia="Calibri" w:hAnsi="Arial" w:cs="Arial"/>
          <w:b/>
          <w:sz w:val="24"/>
          <w:szCs w:val="24"/>
        </w:rPr>
        <w:t xml:space="preserve"> </w:t>
      </w:r>
      <w:r w:rsidR="00BA1386" w:rsidRPr="00C6621D">
        <w:rPr>
          <w:rFonts w:ascii="Arial" w:eastAsia="Calibri" w:hAnsi="Arial" w:cs="Arial"/>
          <w:b/>
          <w:sz w:val="24"/>
          <w:szCs w:val="24"/>
        </w:rPr>
        <w:t>Año CRD</w:t>
      </w:r>
      <w:r w:rsidRPr="00C6621D">
        <w:rPr>
          <w:rFonts w:ascii="Arial" w:eastAsia="Calibri" w:hAnsi="Arial" w:cs="Arial"/>
          <w:b/>
          <w:sz w:val="24"/>
          <w:szCs w:val="24"/>
        </w:rPr>
        <w:t xml:space="preserve"> Segundo </w:t>
      </w:r>
      <w:r>
        <w:rPr>
          <w:rFonts w:ascii="Arial" w:eastAsia="Calibri" w:hAnsi="Arial" w:cs="Arial"/>
          <w:b/>
          <w:sz w:val="24"/>
          <w:szCs w:val="24"/>
        </w:rPr>
        <w:t>Periodo</w:t>
      </w:r>
    </w:p>
    <w:p w:rsidR="00E521C8" w:rsidRPr="00C6621D" w:rsidRDefault="00E521C8" w:rsidP="00AB241F">
      <w:pPr>
        <w:jc w:val="both"/>
        <w:rPr>
          <w:rFonts w:ascii="Arial" w:eastAsia="Calibri" w:hAnsi="Arial" w:cs="Arial"/>
          <w:b/>
          <w:sz w:val="24"/>
          <w:szCs w:val="24"/>
        </w:rPr>
      </w:pPr>
      <w:proofErr w:type="gramStart"/>
      <w:r>
        <w:rPr>
          <w:rFonts w:ascii="Arial" w:eastAsia="Calibri" w:hAnsi="Arial" w:cs="Arial"/>
          <w:b/>
          <w:sz w:val="24"/>
          <w:szCs w:val="24"/>
        </w:rPr>
        <w:t>Profesora :</w:t>
      </w:r>
      <w:proofErr w:type="spellStart"/>
      <w:r>
        <w:rPr>
          <w:rFonts w:ascii="Arial" w:eastAsia="Calibri" w:hAnsi="Arial" w:cs="Arial"/>
          <w:b/>
          <w:sz w:val="24"/>
          <w:szCs w:val="24"/>
        </w:rPr>
        <w:t>Ing</w:t>
      </w:r>
      <w:proofErr w:type="spellEnd"/>
      <w:proofErr w:type="gramEnd"/>
      <w:r>
        <w:rPr>
          <w:rFonts w:ascii="Arial" w:eastAsia="Calibri" w:hAnsi="Arial" w:cs="Arial"/>
          <w:b/>
          <w:sz w:val="24"/>
          <w:szCs w:val="24"/>
        </w:rPr>
        <w:t xml:space="preserve"> Yolanda </w:t>
      </w:r>
      <w:r w:rsidR="00FF7DB1">
        <w:rPr>
          <w:rFonts w:ascii="Arial" w:eastAsia="Calibri" w:hAnsi="Arial" w:cs="Arial"/>
          <w:b/>
          <w:sz w:val="24"/>
          <w:szCs w:val="24"/>
        </w:rPr>
        <w:t>Hernández</w:t>
      </w:r>
      <w:r>
        <w:rPr>
          <w:rFonts w:ascii="Arial" w:eastAsia="Calibri" w:hAnsi="Arial" w:cs="Arial"/>
          <w:b/>
          <w:sz w:val="24"/>
          <w:szCs w:val="24"/>
        </w:rPr>
        <w:t xml:space="preserve"> Francia</w:t>
      </w:r>
    </w:p>
    <w:p w:rsidR="00AB241F" w:rsidRPr="00C6621D" w:rsidRDefault="00AB241F" w:rsidP="00AB241F">
      <w:pPr>
        <w:jc w:val="both"/>
        <w:rPr>
          <w:rFonts w:ascii="Arial" w:eastAsia="Times New Roman" w:hAnsi="Arial" w:cs="Arial"/>
          <w:b/>
          <w:sz w:val="24"/>
          <w:szCs w:val="24"/>
          <w:lang w:val="es-ES_tradnl" w:eastAsia="es-MX"/>
        </w:rPr>
      </w:pPr>
      <w:r w:rsidRPr="00C6621D">
        <w:rPr>
          <w:rFonts w:ascii="Arial" w:eastAsia="Times New Roman" w:hAnsi="Arial" w:cs="Arial"/>
          <w:b/>
          <w:sz w:val="24"/>
          <w:szCs w:val="24"/>
          <w:lang w:eastAsia="ar-SA"/>
        </w:rPr>
        <w:t xml:space="preserve">Tema 1 </w:t>
      </w:r>
      <w:r w:rsidR="00FF7DB1">
        <w:rPr>
          <w:rFonts w:ascii="Arial" w:eastAsia="Times New Roman" w:hAnsi="Arial" w:cs="Arial"/>
          <w:b/>
          <w:sz w:val="24"/>
          <w:szCs w:val="24"/>
          <w:lang w:val="es-ES_tradnl" w:eastAsia="es-MX"/>
        </w:rPr>
        <w:t>Introducción</w:t>
      </w:r>
      <w:r>
        <w:rPr>
          <w:rFonts w:ascii="Arial" w:eastAsia="Times New Roman" w:hAnsi="Arial" w:cs="Arial"/>
          <w:b/>
          <w:sz w:val="24"/>
          <w:szCs w:val="24"/>
          <w:lang w:val="es-ES_tradnl" w:eastAsia="es-MX"/>
        </w:rPr>
        <w:t xml:space="preserve"> al estudio de riesgos ambientales.</w:t>
      </w:r>
      <w:r w:rsidRPr="00C6621D">
        <w:rPr>
          <w:rFonts w:ascii="Arial" w:eastAsia="Times New Roman" w:hAnsi="Arial" w:cs="Arial"/>
          <w:b/>
          <w:sz w:val="24"/>
          <w:szCs w:val="24"/>
          <w:lang w:val="es-ES_tradnl" w:eastAsia="es-MX"/>
        </w:rPr>
        <w:t xml:space="preserve">   </w:t>
      </w:r>
    </w:p>
    <w:p w:rsidR="00AB241F" w:rsidRPr="00C6621D" w:rsidRDefault="00AB241F" w:rsidP="00AB241F">
      <w:pPr>
        <w:numPr>
          <w:ilvl w:val="0"/>
          <w:numId w:val="1"/>
        </w:numPr>
        <w:jc w:val="both"/>
        <w:rPr>
          <w:rFonts w:ascii="Arial" w:eastAsia="Times New Roman" w:hAnsi="Arial" w:cs="Arial"/>
          <w:sz w:val="24"/>
          <w:szCs w:val="24"/>
          <w:lang w:val="es-ES_tradnl" w:eastAsia="es-MX"/>
        </w:rPr>
      </w:pPr>
      <w:r>
        <w:rPr>
          <w:rFonts w:ascii="Arial" w:eastAsia="Times New Roman" w:hAnsi="Arial" w:cs="Arial"/>
          <w:sz w:val="24"/>
          <w:szCs w:val="24"/>
          <w:lang w:val="es-ES_tradnl" w:eastAsia="es-MX"/>
        </w:rPr>
        <w:t>Conceptos de riesgos</w:t>
      </w:r>
      <w:r w:rsidR="00FF7DB1">
        <w:rPr>
          <w:rFonts w:ascii="Arial" w:eastAsia="Times New Roman" w:hAnsi="Arial" w:cs="Arial"/>
          <w:sz w:val="24"/>
          <w:szCs w:val="24"/>
          <w:lang w:val="es-ES_tradnl" w:eastAsia="es-MX"/>
        </w:rPr>
        <w:t>, peligros, factores</w:t>
      </w:r>
      <w:r>
        <w:rPr>
          <w:rFonts w:ascii="Arial" w:eastAsia="Times New Roman" w:hAnsi="Arial" w:cs="Arial"/>
          <w:sz w:val="24"/>
          <w:szCs w:val="24"/>
          <w:lang w:val="es-ES_tradnl" w:eastAsia="es-MX"/>
        </w:rPr>
        <w:t xml:space="preserve"> de riesgos ambientales.</w:t>
      </w:r>
    </w:p>
    <w:p w:rsidR="00AB241F" w:rsidRPr="00C6621D" w:rsidRDefault="00AB241F" w:rsidP="00AB241F">
      <w:pPr>
        <w:numPr>
          <w:ilvl w:val="0"/>
          <w:numId w:val="1"/>
        </w:numPr>
        <w:jc w:val="both"/>
        <w:rPr>
          <w:rFonts w:ascii="Arial" w:eastAsia="Times New Roman" w:hAnsi="Arial" w:cs="Arial"/>
          <w:sz w:val="24"/>
          <w:szCs w:val="24"/>
          <w:lang w:val="es-ES_tradnl" w:eastAsia="es-MX"/>
        </w:rPr>
      </w:pPr>
      <w:r w:rsidRPr="00C6621D">
        <w:rPr>
          <w:rFonts w:ascii="Arial" w:eastAsia="Times New Roman" w:hAnsi="Arial" w:cs="Arial"/>
          <w:sz w:val="24"/>
          <w:szCs w:val="24"/>
          <w:lang w:val="es-ES_tradnl" w:eastAsia="es-MX"/>
        </w:rPr>
        <w:t>Fuentes de información para la identificación del peligro.</w:t>
      </w:r>
    </w:p>
    <w:p w:rsidR="00AB241F" w:rsidRDefault="00AB241F" w:rsidP="00BA1386">
      <w:pPr>
        <w:numPr>
          <w:ilvl w:val="0"/>
          <w:numId w:val="1"/>
        </w:numPr>
        <w:jc w:val="both"/>
        <w:rPr>
          <w:rFonts w:ascii="Arial" w:eastAsia="Times New Roman" w:hAnsi="Arial" w:cs="Arial"/>
          <w:sz w:val="24"/>
          <w:szCs w:val="24"/>
          <w:lang w:val="es-ES_tradnl" w:eastAsia="es-MX"/>
        </w:rPr>
      </w:pPr>
      <w:r>
        <w:rPr>
          <w:rFonts w:ascii="Arial" w:eastAsia="Times New Roman" w:hAnsi="Arial" w:cs="Arial"/>
          <w:sz w:val="24"/>
          <w:szCs w:val="24"/>
          <w:lang w:val="es-ES_tradnl" w:eastAsia="es-MX"/>
        </w:rPr>
        <w:t>Etapas para el manejo de riesgos:</w:t>
      </w:r>
      <w:r w:rsidRPr="00AB241F">
        <w:rPr>
          <w:rFonts w:ascii="Arial" w:eastAsia="Times New Roman" w:hAnsi="Arial" w:cs="Arial"/>
          <w:sz w:val="24"/>
          <w:szCs w:val="24"/>
          <w:lang w:val="es-ES_tradnl" w:eastAsia="es-MX"/>
        </w:rPr>
        <w:t xml:space="preserve"> </w:t>
      </w:r>
      <w:r w:rsidRPr="00C6621D">
        <w:rPr>
          <w:rFonts w:ascii="Arial" w:eastAsia="Times New Roman" w:hAnsi="Arial" w:cs="Arial"/>
          <w:sz w:val="24"/>
          <w:szCs w:val="24"/>
          <w:lang w:val="es-ES_tradnl" w:eastAsia="es-MX"/>
        </w:rPr>
        <w:t xml:space="preserve">identificación del </w:t>
      </w:r>
      <w:r w:rsidR="00FF7DB1" w:rsidRPr="00C6621D">
        <w:rPr>
          <w:rFonts w:ascii="Arial" w:eastAsia="Times New Roman" w:hAnsi="Arial" w:cs="Arial"/>
          <w:sz w:val="24"/>
          <w:szCs w:val="24"/>
          <w:lang w:val="es-ES_tradnl" w:eastAsia="es-MX"/>
        </w:rPr>
        <w:t>peligro</w:t>
      </w:r>
      <w:r w:rsidR="00FF7DB1">
        <w:rPr>
          <w:rFonts w:ascii="Arial" w:eastAsia="Times New Roman" w:hAnsi="Arial" w:cs="Arial"/>
          <w:sz w:val="24"/>
          <w:szCs w:val="24"/>
          <w:lang w:val="es-ES_tradnl" w:eastAsia="es-MX"/>
        </w:rPr>
        <w:t>,</w:t>
      </w:r>
      <w:r w:rsidRPr="00C6621D">
        <w:rPr>
          <w:rFonts w:ascii="Arial" w:eastAsia="Times New Roman" w:hAnsi="Arial" w:cs="Arial"/>
          <w:sz w:val="24"/>
          <w:szCs w:val="24"/>
          <w:lang w:val="es-ES_tradnl" w:eastAsia="es-MX"/>
        </w:rPr>
        <w:t xml:space="preserve"> relación dosis – respuesta</w:t>
      </w:r>
      <w:r w:rsidRPr="00AB241F">
        <w:rPr>
          <w:rFonts w:ascii="Arial" w:eastAsia="Times New Roman" w:hAnsi="Arial" w:cs="Arial"/>
          <w:sz w:val="24"/>
          <w:szCs w:val="24"/>
          <w:lang w:val="es-ES_tradnl" w:eastAsia="es-MX"/>
        </w:rPr>
        <w:t xml:space="preserve"> </w:t>
      </w:r>
      <w:r w:rsidR="00BA1386">
        <w:rPr>
          <w:rFonts w:ascii="Arial" w:eastAsia="Times New Roman" w:hAnsi="Arial" w:cs="Arial"/>
          <w:sz w:val="24"/>
          <w:szCs w:val="24"/>
          <w:lang w:val="es-ES_tradnl" w:eastAsia="es-MX"/>
        </w:rPr>
        <w:t>r</w:t>
      </w:r>
      <w:r w:rsidRPr="00C6621D">
        <w:rPr>
          <w:rFonts w:ascii="Arial" w:eastAsia="Times New Roman" w:hAnsi="Arial" w:cs="Arial"/>
          <w:sz w:val="24"/>
          <w:szCs w:val="24"/>
          <w:lang w:val="es-ES_tradnl" w:eastAsia="es-MX"/>
        </w:rPr>
        <w:t xml:space="preserve">utas de </w:t>
      </w:r>
      <w:r w:rsidR="00FF7DB1" w:rsidRPr="00C6621D">
        <w:rPr>
          <w:rFonts w:ascii="Arial" w:eastAsia="Times New Roman" w:hAnsi="Arial" w:cs="Arial"/>
          <w:sz w:val="24"/>
          <w:szCs w:val="24"/>
          <w:lang w:val="es-ES_tradnl" w:eastAsia="es-MX"/>
        </w:rPr>
        <w:t>exposición</w:t>
      </w:r>
      <w:r w:rsidR="00FF7DB1">
        <w:rPr>
          <w:rFonts w:ascii="Arial" w:eastAsia="Times New Roman" w:hAnsi="Arial" w:cs="Arial"/>
          <w:sz w:val="24"/>
          <w:szCs w:val="24"/>
          <w:lang w:val="es-ES_tradnl" w:eastAsia="es-MX"/>
        </w:rPr>
        <w:t>, y</w:t>
      </w:r>
      <w:r>
        <w:rPr>
          <w:rFonts w:ascii="Arial" w:eastAsia="Times New Roman" w:hAnsi="Arial" w:cs="Arial"/>
          <w:sz w:val="24"/>
          <w:szCs w:val="24"/>
          <w:lang w:val="es-ES_tradnl" w:eastAsia="es-MX"/>
        </w:rPr>
        <w:t xml:space="preserve"> caracterización del peligro</w:t>
      </w:r>
      <w:r w:rsidRPr="00C6621D">
        <w:rPr>
          <w:rFonts w:ascii="Arial" w:eastAsia="Times New Roman" w:hAnsi="Arial" w:cs="Arial"/>
          <w:sz w:val="24"/>
          <w:szCs w:val="24"/>
          <w:lang w:val="es-ES_tradnl" w:eastAsia="es-MX"/>
        </w:rPr>
        <w:t xml:space="preserve">. </w:t>
      </w:r>
      <w:r w:rsidRPr="00BA1386">
        <w:rPr>
          <w:rFonts w:ascii="Arial" w:eastAsia="Times New Roman" w:hAnsi="Arial" w:cs="Arial"/>
          <w:sz w:val="24"/>
          <w:szCs w:val="24"/>
          <w:lang w:val="es-ES_tradnl" w:eastAsia="es-MX"/>
        </w:rPr>
        <w:t xml:space="preserve"> </w:t>
      </w:r>
    </w:p>
    <w:p w:rsidR="00FF7DB1" w:rsidRPr="00BA1386" w:rsidRDefault="00FF7DB1" w:rsidP="00FF7DB1">
      <w:pPr>
        <w:ind w:left="360"/>
        <w:jc w:val="both"/>
        <w:rPr>
          <w:rFonts w:ascii="Arial" w:eastAsia="Times New Roman" w:hAnsi="Arial" w:cs="Arial"/>
          <w:sz w:val="24"/>
          <w:szCs w:val="24"/>
          <w:lang w:val="es-ES_tradnl" w:eastAsia="es-MX"/>
        </w:rPr>
      </w:pPr>
      <w:r w:rsidRPr="00FF7DB1">
        <w:rPr>
          <w:rFonts w:ascii="Arial" w:eastAsia="Times New Roman" w:hAnsi="Arial" w:cs="Arial"/>
          <w:b/>
          <w:sz w:val="24"/>
          <w:szCs w:val="24"/>
          <w:lang w:val="es-ES_tradnl" w:eastAsia="es-MX"/>
        </w:rPr>
        <w:t>Objetivo:</w:t>
      </w:r>
      <w:r w:rsidRPr="00FF7DB1">
        <w:rPr>
          <w:rFonts w:ascii="Arial" w:eastAsia="Times New Roman" w:hAnsi="Arial" w:cs="Arial"/>
          <w:sz w:val="24"/>
          <w:szCs w:val="24"/>
          <w:lang w:val="es-ES_tradnl" w:eastAsia="es-MX"/>
        </w:rPr>
        <w:t xml:space="preserve"> </w:t>
      </w:r>
      <w:r>
        <w:rPr>
          <w:rFonts w:ascii="Arial" w:eastAsia="Times New Roman" w:hAnsi="Arial" w:cs="Arial"/>
          <w:sz w:val="24"/>
          <w:szCs w:val="24"/>
          <w:lang w:val="es-ES_tradnl" w:eastAsia="es-MX"/>
        </w:rPr>
        <w:t>Identificar los riesgos ambientales que afecta a la salud teniendo en cuenta las etapas para su manejo</w:t>
      </w:r>
      <w:r w:rsidRPr="00FF7DB1">
        <w:rPr>
          <w:rFonts w:ascii="Arial" w:eastAsia="Times New Roman" w:hAnsi="Arial" w:cs="Arial"/>
          <w:sz w:val="24"/>
          <w:szCs w:val="24"/>
          <w:lang w:val="es-ES_tradnl" w:eastAsia="es-MX"/>
        </w:rPr>
        <w:t xml:space="preserve"> </w:t>
      </w:r>
      <w:r>
        <w:rPr>
          <w:rFonts w:ascii="Arial" w:eastAsia="Times New Roman" w:hAnsi="Arial" w:cs="Arial"/>
          <w:sz w:val="24"/>
          <w:szCs w:val="24"/>
          <w:lang w:val="es-ES_tradnl" w:eastAsia="es-MX"/>
        </w:rPr>
        <w:t xml:space="preserve">en el </w:t>
      </w:r>
      <w:r w:rsidRPr="00FF7DB1">
        <w:rPr>
          <w:rFonts w:ascii="Arial" w:eastAsia="Times New Roman" w:hAnsi="Arial" w:cs="Arial"/>
          <w:sz w:val="24"/>
          <w:szCs w:val="24"/>
          <w:lang w:val="es-ES_tradnl" w:eastAsia="es-MX"/>
        </w:rPr>
        <w:t xml:space="preserve"> futuro desempeño como</w:t>
      </w:r>
      <w:r>
        <w:rPr>
          <w:rFonts w:ascii="Arial" w:eastAsia="Times New Roman" w:hAnsi="Arial" w:cs="Arial"/>
          <w:sz w:val="24"/>
          <w:szCs w:val="24"/>
          <w:lang w:val="es-ES_tradnl" w:eastAsia="es-MX"/>
        </w:rPr>
        <w:t xml:space="preserve"> </w:t>
      </w:r>
      <w:proofErr w:type="spellStart"/>
      <w:r>
        <w:rPr>
          <w:rFonts w:ascii="Arial" w:eastAsia="Times New Roman" w:hAnsi="Arial" w:cs="Arial"/>
          <w:sz w:val="24"/>
          <w:szCs w:val="24"/>
          <w:lang w:val="es-ES_tradnl" w:eastAsia="es-MX"/>
        </w:rPr>
        <w:t>Tec</w:t>
      </w:r>
      <w:proofErr w:type="spellEnd"/>
      <w:r w:rsidRPr="00FF7DB1">
        <w:rPr>
          <w:rFonts w:ascii="Arial" w:eastAsia="Times New Roman" w:hAnsi="Arial" w:cs="Arial"/>
          <w:sz w:val="24"/>
          <w:szCs w:val="24"/>
          <w:lang w:val="es-ES_tradnl" w:eastAsia="es-MX"/>
        </w:rPr>
        <w:t xml:space="preserve">. </w:t>
      </w:r>
      <w:proofErr w:type="gramStart"/>
      <w:r>
        <w:rPr>
          <w:rFonts w:ascii="Arial" w:eastAsia="Times New Roman" w:hAnsi="Arial" w:cs="Arial"/>
          <w:sz w:val="24"/>
          <w:szCs w:val="24"/>
          <w:lang w:val="es-ES_tradnl" w:eastAsia="es-MX"/>
        </w:rPr>
        <w:t>e</w:t>
      </w:r>
      <w:r w:rsidRPr="00FF7DB1">
        <w:rPr>
          <w:rFonts w:ascii="Arial" w:eastAsia="Times New Roman" w:hAnsi="Arial" w:cs="Arial"/>
          <w:sz w:val="24"/>
          <w:szCs w:val="24"/>
          <w:lang w:val="es-ES_tradnl" w:eastAsia="es-MX"/>
        </w:rPr>
        <w:t>n</w:t>
      </w:r>
      <w:proofErr w:type="gramEnd"/>
      <w:r w:rsidRPr="00FF7DB1">
        <w:rPr>
          <w:rFonts w:ascii="Arial" w:eastAsia="Times New Roman" w:hAnsi="Arial" w:cs="Arial"/>
          <w:sz w:val="24"/>
          <w:szCs w:val="24"/>
          <w:lang w:val="es-ES_tradnl" w:eastAsia="es-MX"/>
        </w:rPr>
        <w:t xml:space="preserve"> higiene y </w:t>
      </w:r>
      <w:r>
        <w:rPr>
          <w:rFonts w:ascii="Arial" w:eastAsia="Times New Roman" w:hAnsi="Arial" w:cs="Arial"/>
          <w:sz w:val="24"/>
          <w:szCs w:val="24"/>
          <w:lang w:val="es-ES_tradnl" w:eastAsia="es-MX"/>
        </w:rPr>
        <w:t>e</w:t>
      </w:r>
      <w:r w:rsidRPr="00FF7DB1">
        <w:rPr>
          <w:rFonts w:ascii="Arial" w:eastAsia="Times New Roman" w:hAnsi="Arial" w:cs="Arial"/>
          <w:sz w:val="24"/>
          <w:szCs w:val="24"/>
          <w:lang w:val="es-ES_tradnl" w:eastAsia="es-MX"/>
        </w:rPr>
        <w:t>pidemiología.</w:t>
      </w:r>
    </w:p>
    <w:p w:rsidR="00AB241F" w:rsidRPr="00C6621D" w:rsidRDefault="00AB241F" w:rsidP="00AB241F">
      <w:pPr>
        <w:tabs>
          <w:tab w:val="left" w:pos="3349"/>
        </w:tabs>
        <w:jc w:val="both"/>
        <w:rPr>
          <w:rFonts w:ascii="Arial" w:eastAsia="Times New Roman" w:hAnsi="Arial" w:cs="Arial"/>
          <w:b/>
          <w:sz w:val="24"/>
          <w:szCs w:val="24"/>
          <w:lang w:val="es-ES_tradnl" w:eastAsia="es-MX"/>
        </w:rPr>
      </w:pPr>
      <w:r w:rsidRPr="00C6621D">
        <w:rPr>
          <w:rFonts w:ascii="Arial" w:eastAsia="Times New Roman" w:hAnsi="Arial" w:cs="Arial"/>
          <w:b/>
          <w:sz w:val="24"/>
          <w:szCs w:val="24"/>
          <w:lang w:val="es-ES_tradnl" w:eastAsia="es-MX"/>
        </w:rPr>
        <w:t>Bibliografía</w:t>
      </w:r>
      <w:r>
        <w:rPr>
          <w:rFonts w:ascii="Arial" w:eastAsia="Times New Roman" w:hAnsi="Arial" w:cs="Arial"/>
          <w:b/>
          <w:sz w:val="24"/>
          <w:szCs w:val="24"/>
          <w:lang w:val="es-ES_tradnl" w:eastAsia="es-MX"/>
        </w:rPr>
        <w:tab/>
      </w:r>
    </w:p>
    <w:p w:rsidR="00AB241F" w:rsidRPr="00C6621D" w:rsidRDefault="00AB241F" w:rsidP="00AB241F">
      <w:pPr>
        <w:spacing w:after="0" w:line="240" w:lineRule="auto"/>
        <w:jc w:val="both"/>
        <w:rPr>
          <w:rFonts w:ascii="Arial" w:eastAsia="Times New Roman" w:hAnsi="Arial" w:cs="Arial"/>
          <w:b/>
          <w:sz w:val="24"/>
          <w:szCs w:val="24"/>
          <w:lang w:val="es-ES_tradnl" w:eastAsia="es-MX"/>
        </w:rPr>
      </w:pPr>
      <w:r w:rsidRPr="00C6621D">
        <w:rPr>
          <w:rFonts w:ascii="Arial" w:eastAsia="Times New Roman" w:hAnsi="Arial" w:cs="Arial"/>
          <w:b/>
          <w:sz w:val="24"/>
          <w:szCs w:val="24"/>
          <w:lang w:val="es-ES_tradnl" w:eastAsia="es-MX"/>
        </w:rPr>
        <w:t xml:space="preserve">Básica: </w:t>
      </w:r>
    </w:p>
    <w:p w:rsidR="00AB241F" w:rsidRPr="00C6621D" w:rsidRDefault="00AB241F" w:rsidP="00AB241F">
      <w:pPr>
        <w:spacing w:after="120" w:line="240" w:lineRule="auto"/>
        <w:jc w:val="both"/>
        <w:rPr>
          <w:rFonts w:ascii="Arial" w:eastAsia="Times New Roman" w:hAnsi="Arial" w:cs="Arial"/>
          <w:sz w:val="24"/>
          <w:szCs w:val="24"/>
          <w:lang w:val="es-MX" w:eastAsia="es-MX"/>
        </w:rPr>
      </w:pPr>
      <w:proofErr w:type="spellStart"/>
      <w:r w:rsidRPr="00C6621D">
        <w:rPr>
          <w:rFonts w:ascii="Arial" w:eastAsia="Times New Roman" w:hAnsi="Arial" w:cs="Arial"/>
          <w:sz w:val="24"/>
          <w:szCs w:val="24"/>
          <w:lang w:val="fr-FR" w:eastAsia="es-MX"/>
        </w:rPr>
        <w:t>Yassi</w:t>
      </w:r>
      <w:proofErr w:type="spellEnd"/>
      <w:r w:rsidRPr="00C6621D">
        <w:rPr>
          <w:rFonts w:ascii="Arial" w:eastAsia="Times New Roman" w:hAnsi="Arial" w:cs="Arial"/>
          <w:sz w:val="24"/>
          <w:szCs w:val="24"/>
          <w:lang w:val="fr-FR" w:eastAsia="es-MX"/>
        </w:rPr>
        <w:t xml:space="preserve"> A, </w:t>
      </w:r>
      <w:proofErr w:type="spellStart"/>
      <w:r w:rsidRPr="00C6621D">
        <w:rPr>
          <w:rFonts w:ascii="Arial" w:eastAsia="Times New Roman" w:hAnsi="Arial" w:cs="Arial"/>
          <w:sz w:val="24"/>
          <w:szCs w:val="24"/>
          <w:lang w:val="fr-FR" w:eastAsia="es-MX"/>
        </w:rPr>
        <w:t>Kjellstrom</w:t>
      </w:r>
      <w:proofErr w:type="spellEnd"/>
      <w:r w:rsidRPr="00C6621D">
        <w:rPr>
          <w:rFonts w:ascii="Arial" w:eastAsia="Times New Roman" w:hAnsi="Arial" w:cs="Arial"/>
          <w:sz w:val="24"/>
          <w:szCs w:val="24"/>
          <w:lang w:val="fr-FR" w:eastAsia="es-MX"/>
        </w:rPr>
        <w:t xml:space="preserve"> T, de Kok T, </w:t>
      </w:r>
      <w:proofErr w:type="spellStart"/>
      <w:r w:rsidRPr="00C6621D">
        <w:rPr>
          <w:rFonts w:ascii="Arial" w:eastAsia="Times New Roman" w:hAnsi="Arial" w:cs="Arial"/>
          <w:sz w:val="24"/>
          <w:szCs w:val="24"/>
          <w:lang w:val="fr-FR" w:eastAsia="es-MX"/>
        </w:rPr>
        <w:t>Guidotti</w:t>
      </w:r>
      <w:proofErr w:type="spellEnd"/>
      <w:r w:rsidRPr="00C6621D">
        <w:rPr>
          <w:rFonts w:ascii="Arial" w:eastAsia="Times New Roman" w:hAnsi="Arial" w:cs="Arial"/>
          <w:sz w:val="24"/>
          <w:szCs w:val="24"/>
          <w:lang w:val="fr-FR" w:eastAsia="es-MX"/>
        </w:rPr>
        <w:t xml:space="preserve"> Tee. </w:t>
      </w:r>
      <w:r w:rsidRPr="00C6621D">
        <w:rPr>
          <w:rFonts w:ascii="Arial" w:eastAsia="Times New Roman" w:hAnsi="Arial" w:cs="Arial"/>
          <w:sz w:val="24"/>
          <w:szCs w:val="24"/>
          <w:lang w:val="es-MX" w:eastAsia="es-MX"/>
        </w:rPr>
        <w:t>Salud Ambiental Básica, La Habana: Editorial Ciencias Médicas, 2009.</w:t>
      </w:r>
    </w:p>
    <w:p w:rsidR="00AB241F" w:rsidRPr="00C6621D" w:rsidRDefault="00AB241F" w:rsidP="00AB241F">
      <w:pPr>
        <w:spacing w:after="120" w:line="240" w:lineRule="auto"/>
        <w:jc w:val="both"/>
        <w:rPr>
          <w:rFonts w:ascii="Arial" w:eastAsia="Times New Roman" w:hAnsi="Arial" w:cs="Arial"/>
          <w:sz w:val="24"/>
          <w:szCs w:val="24"/>
          <w:lang w:eastAsia="es-MX"/>
        </w:rPr>
      </w:pPr>
      <w:r w:rsidRPr="00C6621D">
        <w:rPr>
          <w:rFonts w:ascii="Arial" w:eastAsia="Times New Roman" w:hAnsi="Arial" w:cs="Arial"/>
          <w:sz w:val="24"/>
          <w:szCs w:val="24"/>
          <w:lang w:val="es-MX" w:eastAsia="es-MX"/>
        </w:rPr>
        <w:t xml:space="preserve">PNUMA/IPCS. Evaluación de Riesgos Químicos. </w:t>
      </w:r>
      <w:r w:rsidRPr="00C6621D">
        <w:rPr>
          <w:rFonts w:ascii="Arial" w:eastAsia="Times New Roman" w:hAnsi="Arial" w:cs="Arial"/>
          <w:sz w:val="24"/>
          <w:szCs w:val="24"/>
          <w:lang w:val="pt-BR" w:eastAsia="es-MX"/>
        </w:rPr>
        <w:t>Lima: CEPIS, 1999.</w:t>
      </w:r>
    </w:p>
    <w:p w:rsidR="00AB241F" w:rsidRPr="00C6621D" w:rsidRDefault="00AB241F" w:rsidP="00AB241F">
      <w:pPr>
        <w:spacing w:after="0" w:line="240" w:lineRule="auto"/>
        <w:jc w:val="both"/>
        <w:rPr>
          <w:rFonts w:ascii="Arial" w:eastAsia="Times New Roman" w:hAnsi="Arial" w:cs="Arial"/>
          <w:b/>
          <w:sz w:val="24"/>
          <w:szCs w:val="24"/>
          <w:lang w:val="es-ES_tradnl" w:eastAsia="es-MX"/>
        </w:rPr>
      </w:pPr>
      <w:r w:rsidRPr="00C6621D">
        <w:rPr>
          <w:rFonts w:ascii="Arial" w:eastAsia="Times New Roman" w:hAnsi="Arial" w:cs="Arial"/>
          <w:b/>
          <w:sz w:val="24"/>
          <w:szCs w:val="24"/>
          <w:lang w:val="es-ES_tradnl" w:eastAsia="es-MX"/>
        </w:rPr>
        <w:t xml:space="preserve">De consulta: </w:t>
      </w:r>
    </w:p>
    <w:p w:rsidR="00AB241F" w:rsidRPr="00E234CE" w:rsidRDefault="00AB241F" w:rsidP="00AB241F">
      <w:pPr>
        <w:spacing w:after="120" w:line="240" w:lineRule="auto"/>
        <w:ind w:left="60"/>
        <w:jc w:val="both"/>
        <w:rPr>
          <w:rFonts w:ascii="Arial" w:eastAsia="Times New Roman" w:hAnsi="Arial" w:cs="Arial"/>
          <w:b/>
          <w:sz w:val="24"/>
          <w:szCs w:val="24"/>
          <w:lang w:eastAsia="es-MX"/>
        </w:rPr>
      </w:pPr>
      <w:r w:rsidRPr="00E234CE">
        <w:rPr>
          <w:rFonts w:ascii="Arial" w:eastAsia="Times New Roman" w:hAnsi="Arial" w:cs="Arial"/>
          <w:b/>
          <w:sz w:val="24"/>
          <w:szCs w:val="24"/>
          <w:lang w:eastAsia="es-MX"/>
        </w:rPr>
        <w:t>Riesgos Químicos</w:t>
      </w:r>
    </w:p>
    <w:p w:rsidR="00AB241F" w:rsidRPr="00C6621D" w:rsidRDefault="00AB241F" w:rsidP="00AB241F">
      <w:pPr>
        <w:numPr>
          <w:ilvl w:val="0"/>
          <w:numId w:val="2"/>
        </w:numPr>
        <w:spacing w:after="120" w:line="240" w:lineRule="auto"/>
        <w:jc w:val="both"/>
        <w:rPr>
          <w:rFonts w:ascii="Arial" w:eastAsia="Times New Roman" w:hAnsi="Arial" w:cs="Arial"/>
          <w:sz w:val="24"/>
          <w:szCs w:val="24"/>
          <w:lang w:val="pt-BR" w:eastAsia="es-MX"/>
        </w:rPr>
      </w:pPr>
      <w:r w:rsidRPr="00C6621D">
        <w:rPr>
          <w:rFonts w:ascii="Arial" w:eastAsia="Times New Roman" w:hAnsi="Arial" w:cs="Arial"/>
          <w:sz w:val="24"/>
          <w:szCs w:val="24"/>
          <w:lang w:val="es-MX" w:eastAsia="es-MX"/>
        </w:rPr>
        <w:t xml:space="preserve">Albert L. Introducción a la Toxicología Ambiental. </w:t>
      </w:r>
      <w:proofErr w:type="spellStart"/>
      <w:r w:rsidRPr="00C6621D">
        <w:rPr>
          <w:rFonts w:ascii="Arial" w:eastAsia="Times New Roman" w:hAnsi="Arial" w:cs="Arial"/>
          <w:sz w:val="24"/>
          <w:szCs w:val="24"/>
          <w:lang w:val="pt-BR" w:eastAsia="es-MX"/>
        </w:rPr>
        <w:t>Metepec</w:t>
      </w:r>
      <w:proofErr w:type="spellEnd"/>
      <w:r w:rsidRPr="00C6621D">
        <w:rPr>
          <w:rFonts w:ascii="Arial" w:eastAsia="Times New Roman" w:hAnsi="Arial" w:cs="Arial"/>
          <w:sz w:val="24"/>
          <w:szCs w:val="24"/>
          <w:lang w:val="pt-BR" w:eastAsia="es-MX"/>
        </w:rPr>
        <w:t>: ECO/OPS/OMS, 1997.</w:t>
      </w:r>
    </w:p>
    <w:p w:rsidR="00AB241F" w:rsidRPr="00C6621D" w:rsidRDefault="00AB241F" w:rsidP="00AB241F">
      <w:pPr>
        <w:numPr>
          <w:ilvl w:val="0"/>
          <w:numId w:val="2"/>
        </w:numPr>
        <w:spacing w:after="120" w:line="240" w:lineRule="auto"/>
        <w:jc w:val="both"/>
        <w:rPr>
          <w:rFonts w:ascii="Arial" w:eastAsia="Times New Roman" w:hAnsi="Arial" w:cs="Arial"/>
          <w:sz w:val="24"/>
          <w:szCs w:val="24"/>
          <w:lang w:val="pt-BR" w:eastAsia="es-MX"/>
        </w:rPr>
      </w:pPr>
      <w:r w:rsidRPr="00C6621D">
        <w:rPr>
          <w:rFonts w:ascii="Arial" w:eastAsia="Times New Roman" w:hAnsi="Arial" w:cs="Arial"/>
          <w:sz w:val="24"/>
          <w:szCs w:val="24"/>
          <w:lang w:val="es-MX" w:eastAsia="es-MX"/>
        </w:rPr>
        <w:t xml:space="preserve">García </w:t>
      </w:r>
      <w:proofErr w:type="spellStart"/>
      <w:r w:rsidRPr="00C6621D">
        <w:rPr>
          <w:rFonts w:ascii="Arial" w:eastAsia="Times New Roman" w:hAnsi="Arial" w:cs="Arial"/>
          <w:sz w:val="24"/>
          <w:szCs w:val="24"/>
          <w:lang w:val="es-MX" w:eastAsia="es-MX"/>
        </w:rPr>
        <w:t>Melián</w:t>
      </w:r>
      <w:proofErr w:type="spellEnd"/>
      <w:r w:rsidRPr="00C6621D">
        <w:rPr>
          <w:rFonts w:ascii="Arial" w:eastAsia="Times New Roman" w:hAnsi="Arial" w:cs="Arial"/>
          <w:sz w:val="24"/>
          <w:szCs w:val="24"/>
          <w:lang w:val="es-MX" w:eastAsia="es-MX"/>
        </w:rPr>
        <w:t xml:space="preserve"> M te al. Manual de evaluación de riesgos para la salud por exposición a desechos peligrosos. </w:t>
      </w:r>
      <w:r w:rsidRPr="00C6621D">
        <w:rPr>
          <w:rFonts w:ascii="Arial" w:eastAsia="Times New Roman" w:hAnsi="Arial" w:cs="Arial"/>
          <w:sz w:val="24"/>
          <w:szCs w:val="24"/>
          <w:lang w:val="pt-BR" w:eastAsia="es-MX"/>
        </w:rPr>
        <w:t>La Habana: INHEM, 1996.</w:t>
      </w:r>
    </w:p>
    <w:p w:rsidR="00AB241F" w:rsidRPr="00C6621D" w:rsidRDefault="00AB241F" w:rsidP="00AB241F">
      <w:pPr>
        <w:numPr>
          <w:ilvl w:val="0"/>
          <w:numId w:val="2"/>
        </w:numPr>
        <w:spacing w:after="120" w:line="240" w:lineRule="auto"/>
        <w:jc w:val="both"/>
        <w:rPr>
          <w:rFonts w:ascii="Arial" w:eastAsia="Times New Roman" w:hAnsi="Arial" w:cs="Arial"/>
          <w:sz w:val="24"/>
          <w:szCs w:val="24"/>
          <w:lang w:val="en-US" w:eastAsia="es-MX"/>
        </w:rPr>
      </w:pPr>
      <w:r w:rsidRPr="00C6621D">
        <w:rPr>
          <w:rFonts w:ascii="Arial" w:eastAsia="Times New Roman" w:hAnsi="Arial" w:cs="Arial"/>
          <w:sz w:val="24"/>
          <w:szCs w:val="24"/>
          <w:lang w:val="en-US" w:eastAsia="es-MX"/>
        </w:rPr>
        <w:t>WHO. Biomarkers and risk assessment: concepts and principles. Geneva: WHO, 1993 (Environmental Health Criteria 155).</w:t>
      </w:r>
    </w:p>
    <w:p w:rsidR="00E62425" w:rsidRPr="00AC5AA8" w:rsidRDefault="00BA1386" w:rsidP="00AB241F">
      <w:pPr>
        <w:rPr>
          <w:rFonts w:ascii="Arial" w:hAnsi="Arial" w:cs="Arial"/>
          <w:b/>
        </w:rPr>
      </w:pPr>
      <w:r w:rsidRPr="00AC5AA8">
        <w:rPr>
          <w:rFonts w:ascii="Arial" w:hAnsi="Arial" w:cs="Arial"/>
          <w:b/>
        </w:rPr>
        <w:t>Contenidos:</w:t>
      </w:r>
    </w:p>
    <w:p w:rsidR="00BA1386" w:rsidRPr="00C6621D" w:rsidRDefault="00BA1386" w:rsidP="00BA1386">
      <w:pPr>
        <w:spacing w:after="0" w:line="240" w:lineRule="auto"/>
        <w:jc w:val="both"/>
        <w:rPr>
          <w:rFonts w:ascii="Arial" w:eastAsia="Times New Roman" w:hAnsi="Arial" w:cs="Arial"/>
          <w:bCs/>
          <w:sz w:val="24"/>
          <w:szCs w:val="24"/>
          <w:lang w:eastAsia="es-ES"/>
        </w:rPr>
      </w:pPr>
      <w:r w:rsidRPr="00C6621D">
        <w:rPr>
          <w:rFonts w:ascii="Arial" w:eastAsia="Times New Roman" w:hAnsi="Arial" w:cs="Arial"/>
          <w:b/>
          <w:bCs/>
          <w:sz w:val="24"/>
          <w:szCs w:val="24"/>
          <w:lang w:eastAsia="es-ES"/>
        </w:rPr>
        <w:t>Riesgo:</w:t>
      </w:r>
      <w:r w:rsidRPr="00C6621D">
        <w:rPr>
          <w:rFonts w:ascii="Arial" w:eastAsia="Times New Roman" w:hAnsi="Arial" w:cs="Arial"/>
          <w:bCs/>
          <w:sz w:val="24"/>
          <w:szCs w:val="24"/>
          <w:lang w:eastAsia="es-ES"/>
        </w:rPr>
        <w:t xml:space="preserve"> El concepto de riesgo implica la probabilidad de un efecto adverso a la salud humana, el medio ambiente y/o la propiedad, así como el grado de peligro que está involucrado.</w:t>
      </w:r>
    </w:p>
    <w:p w:rsidR="00BA1386" w:rsidRPr="00C6621D" w:rsidRDefault="00BA1386" w:rsidP="00BA1386">
      <w:pPr>
        <w:spacing w:after="0" w:line="240" w:lineRule="auto"/>
        <w:jc w:val="both"/>
        <w:rPr>
          <w:rFonts w:ascii="Arial" w:eastAsia="Times New Roman" w:hAnsi="Arial" w:cs="Arial"/>
          <w:bCs/>
          <w:sz w:val="24"/>
          <w:szCs w:val="24"/>
          <w:lang w:eastAsia="es-ES"/>
        </w:rPr>
      </w:pPr>
      <w:r w:rsidRPr="00C6621D">
        <w:rPr>
          <w:rFonts w:ascii="Arial" w:eastAsia="Times New Roman" w:hAnsi="Arial" w:cs="Arial"/>
          <w:b/>
          <w:bCs/>
          <w:sz w:val="24"/>
          <w:szCs w:val="24"/>
          <w:lang w:eastAsia="es-ES"/>
        </w:rPr>
        <w:t>Riesgo.</w:t>
      </w:r>
      <w:r w:rsidRPr="00C6621D">
        <w:rPr>
          <w:rFonts w:ascii="Arial" w:eastAsia="Times New Roman" w:hAnsi="Arial" w:cs="Arial"/>
          <w:bCs/>
          <w:sz w:val="24"/>
          <w:szCs w:val="24"/>
          <w:lang w:eastAsia="es-ES"/>
        </w:rPr>
        <w:t xml:space="preserve"> Probabilidad cuantitativa de que la exposición a una determinada cantidad de un peligro tenga un efecto en la salud de un individuo expuesto.</w:t>
      </w:r>
    </w:p>
    <w:p w:rsidR="00BA1386" w:rsidRPr="00C6621D" w:rsidRDefault="00BA1386" w:rsidP="00BA1386">
      <w:pPr>
        <w:spacing w:after="0" w:line="240" w:lineRule="auto"/>
        <w:jc w:val="both"/>
        <w:rPr>
          <w:rFonts w:ascii="Arial" w:eastAsia="Times New Roman" w:hAnsi="Arial" w:cs="Arial"/>
          <w:bCs/>
          <w:sz w:val="24"/>
          <w:szCs w:val="24"/>
          <w:lang w:eastAsia="es-ES"/>
        </w:rPr>
      </w:pPr>
      <w:r w:rsidRPr="00C6621D">
        <w:rPr>
          <w:rFonts w:ascii="Arial" w:eastAsia="Times New Roman" w:hAnsi="Arial" w:cs="Arial"/>
          <w:bCs/>
          <w:sz w:val="24"/>
          <w:szCs w:val="24"/>
          <w:lang w:eastAsia="es-ES"/>
        </w:rPr>
        <w:t xml:space="preserve">Probabilidad de daño, enfermedad o muerte bajo circunstancia específicas. En  términos cuantitativos, el riesgo se expresa en valores en un rango de </w:t>
      </w:r>
      <w:proofErr w:type="gramStart"/>
      <w:r w:rsidRPr="00C6621D">
        <w:rPr>
          <w:rFonts w:ascii="Arial" w:eastAsia="Times New Roman" w:hAnsi="Arial" w:cs="Arial"/>
          <w:bCs/>
          <w:sz w:val="24"/>
          <w:szCs w:val="24"/>
          <w:lang w:eastAsia="es-ES"/>
        </w:rPr>
        <w:t>cero(</w:t>
      </w:r>
      <w:proofErr w:type="gramEnd"/>
      <w:r w:rsidRPr="00C6621D">
        <w:rPr>
          <w:rFonts w:ascii="Arial" w:eastAsia="Times New Roman" w:hAnsi="Arial" w:cs="Arial"/>
          <w:bCs/>
          <w:sz w:val="24"/>
          <w:szCs w:val="24"/>
          <w:lang w:eastAsia="es-ES"/>
        </w:rPr>
        <w:t xml:space="preserve"> representando la certeza de que el daño no ocurrirá) a Uno ( representando la certeza de que el daño ocurrirá)</w:t>
      </w:r>
    </w:p>
    <w:p w:rsidR="00BA1386" w:rsidRPr="00C6621D" w:rsidRDefault="00BA1386" w:rsidP="00BA1386">
      <w:pPr>
        <w:spacing w:after="0" w:line="240" w:lineRule="auto"/>
        <w:jc w:val="both"/>
        <w:rPr>
          <w:rFonts w:ascii="Arial" w:eastAsia="Times New Roman" w:hAnsi="Arial" w:cs="Arial"/>
          <w:bCs/>
          <w:sz w:val="24"/>
          <w:szCs w:val="24"/>
          <w:lang w:eastAsia="es-ES"/>
        </w:rPr>
      </w:pPr>
      <w:r w:rsidRPr="00C6621D">
        <w:rPr>
          <w:rFonts w:ascii="Arial" w:eastAsia="Times New Roman" w:hAnsi="Arial" w:cs="Arial"/>
          <w:b/>
          <w:bCs/>
          <w:sz w:val="24"/>
          <w:szCs w:val="24"/>
          <w:lang w:eastAsia="es-ES"/>
        </w:rPr>
        <w:t>La frecuencia esperada de efectos indeseables</w:t>
      </w:r>
      <w:r w:rsidRPr="00C6621D">
        <w:rPr>
          <w:rFonts w:ascii="Arial" w:eastAsia="Times New Roman" w:hAnsi="Arial" w:cs="Arial"/>
          <w:bCs/>
          <w:sz w:val="24"/>
          <w:szCs w:val="24"/>
          <w:lang w:eastAsia="es-ES"/>
        </w:rPr>
        <w:t xml:space="preserve"> que aparecen por una exposición dada a un contaminante. Es un concepto matemático relacionados con la gravedad </w:t>
      </w:r>
      <w:r w:rsidRPr="00C6621D">
        <w:rPr>
          <w:rFonts w:ascii="Arial" w:eastAsia="Times New Roman" w:hAnsi="Arial" w:cs="Arial"/>
          <w:bCs/>
          <w:sz w:val="24"/>
          <w:szCs w:val="24"/>
          <w:lang w:eastAsia="es-ES"/>
        </w:rPr>
        <w:lastRenderedPageBreak/>
        <w:t>esperada y la frecuencia de respuesta adversas que aparecen por una exposición dada a una sustancia. OMS 1978.</w:t>
      </w:r>
    </w:p>
    <w:p w:rsidR="00BA1386" w:rsidRPr="00C6621D" w:rsidRDefault="00BA1386" w:rsidP="00BA1386">
      <w:pPr>
        <w:spacing w:after="0" w:line="240" w:lineRule="auto"/>
        <w:jc w:val="both"/>
        <w:rPr>
          <w:rFonts w:ascii="Arial" w:eastAsia="Times New Roman" w:hAnsi="Arial" w:cs="Arial"/>
          <w:bCs/>
          <w:sz w:val="24"/>
          <w:szCs w:val="24"/>
          <w:lang w:eastAsia="es-ES"/>
        </w:rPr>
      </w:pPr>
    </w:p>
    <w:p w:rsidR="00BA1386" w:rsidRPr="00C6621D" w:rsidRDefault="00BA1386" w:rsidP="00BA1386">
      <w:pPr>
        <w:spacing w:after="0" w:line="240" w:lineRule="auto"/>
        <w:jc w:val="both"/>
        <w:rPr>
          <w:rFonts w:ascii="Arial" w:eastAsia="Times New Roman" w:hAnsi="Arial" w:cs="Arial"/>
          <w:bCs/>
          <w:sz w:val="24"/>
          <w:szCs w:val="24"/>
          <w:lang w:eastAsia="es-ES"/>
        </w:rPr>
      </w:pPr>
      <w:r w:rsidRPr="00C6621D">
        <w:rPr>
          <w:rFonts w:ascii="Arial" w:eastAsia="Times New Roman" w:hAnsi="Arial" w:cs="Arial"/>
          <w:b/>
          <w:bCs/>
          <w:sz w:val="24"/>
          <w:szCs w:val="24"/>
          <w:lang w:eastAsia="es-ES"/>
        </w:rPr>
        <w:t>Peligro:</w:t>
      </w:r>
      <w:r w:rsidRPr="00C6621D">
        <w:rPr>
          <w:rFonts w:ascii="Arial" w:eastAsia="Times New Roman" w:hAnsi="Arial" w:cs="Arial"/>
          <w:bCs/>
          <w:sz w:val="24"/>
          <w:szCs w:val="24"/>
          <w:lang w:eastAsia="es-ES"/>
        </w:rPr>
        <w:t xml:space="preserve"> Posible impacto adverso a la salud humana, medio ambiente y/o la propiedad que pueda resultar de la exposición a un agente determinado.</w:t>
      </w:r>
    </w:p>
    <w:p w:rsidR="00BA1386" w:rsidRPr="00C6621D" w:rsidRDefault="00BA1386" w:rsidP="00BA1386">
      <w:pPr>
        <w:spacing w:after="0" w:line="240" w:lineRule="auto"/>
        <w:jc w:val="both"/>
        <w:rPr>
          <w:rFonts w:ascii="Arial" w:eastAsia="Times New Roman" w:hAnsi="Arial" w:cs="Arial"/>
          <w:bCs/>
          <w:sz w:val="24"/>
          <w:szCs w:val="24"/>
          <w:lang w:eastAsia="es-ES"/>
        </w:rPr>
      </w:pPr>
      <w:r w:rsidRPr="00C6621D">
        <w:rPr>
          <w:rFonts w:ascii="Arial" w:eastAsia="Times New Roman" w:hAnsi="Arial" w:cs="Arial"/>
          <w:bCs/>
          <w:sz w:val="24"/>
          <w:szCs w:val="24"/>
          <w:lang w:eastAsia="es-ES"/>
        </w:rPr>
        <w:t>Peligro. La probabilidad de que una sustancia dada produzca un efecto en detrimento de la salud, en condiciones bajo las cuales esa sustancia se produce, se procesa o se usa.1982.</w:t>
      </w:r>
    </w:p>
    <w:p w:rsidR="00BA1386" w:rsidRDefault="00BA1386" w:rsidP="00BA1386">
      <w:pPr>
        <w:spacing w:after="0" w:line="240" w:lineRule="auto"/>
        <w:jc w:val="both"/>
        <w:rPr>
          <w:rFonts w:ascii="Arial" w:eastAsia="Times New Roman" w:hAnsi="Arial" w:cs="Arial"/>
          <w:b/>
          <w:bCs/>
          <w:sz w:val="24"/>
          <w:szCs w:val="24"/>
          <w:lang w:eastAsia="es-ES"/>
        </w:rPr>
      </w:pPr>
    </w:p>
    <w:p w:rsidR="00BA1386" w:rsidRPr="00C6621D" w:rsidRDefault="00BA1386" w:rsidP="00BA1386">
      <w:pPr>
        <w:spacing w:after="0" w:line="240" w:lineRule="auto"/>
        <w:jc w:val="both"/>
        <w:rPr>
          <w:rFonts w:ascii="Arial" w:eastAsia="Times New Roman" w:hAnsi="Arial" w:cs="Arial"/>
          <w:bCs/>
          <w:sz w:val="24"/>
          <w:szCs w:val="24"/>
          <w:lang w:eastAsia="es-ES"/>
        </w:rPr>
      </w:pPr>
      <w:r w:rsidRPr="00C6621D">
        <w:rPr>
          <w:rFonts w:ascii="Arial" w:eastAsia="Times New Roman" w:hAnsi="Arial" w:cs="Arial"/>
          <w:b/>
          <w:bCs/>
          <w:sz w:val="24"/>
          <w:szCs w:val="24"/>
          <w:lang w:eastAsia="es-ES"/>
        </w:rPr>
        <w:t>La diferencia entre riesgo y peligro</w:t>
      </w:r>
      <w:r w:rsidRPr="00C6621D">
        <w:rPr>
          <w:rFonts w:ascii="Arial" w:eastAsia="Times New Roman" w:hAnsi="Arial" w:cs="Arial"/>
          <w:bCs/>
          <w:sz w:val="24"/>
          <w:szCs w:val="24"/>
          <w:lang w:eastAsia="es-ES"/>
        </w:rPr>
        <w:t xml:space="preserve"> puede tal vez ilustrarse con el ejemplo, de un joven que cruza el océano. Necesitamos considerar dos maneras en las cuales el individuo pueda cruzar el océano - la primera en un barco o crucero y la segunda en una balsa. En los dos casos el peligro a que está expuesto es el mismo, es decir muerte por ahogamiento, sin embargo, el riesgo de que el peligro de ahogamiento ocurra es claramente distinto cuando se cruza el océano en balsa que cuando se hace en barco.</w:t>
      </w:r>
    </w:p>
    <w:p w:rsidR="00BA1386" w:rsidRDefault="00BA1386" w:rsidP="00BA1386">
      <w:pPr>
        <w:tabs>
          <w:tab w:val="left" w:pos="-720"/>
        </w:tabs>
        <w:suppressAutoHyphens/>
        <w:spacing w:after="0" w:line="240" w:lineRule="auto"/>
        <w:jc w:val="both"/>
        <w:rPr>
          <w:rFonts w:ascii="Arial" w:eastAsia="Times New Roman" w:hAnsi="Arial" w:cs="Arial"/>
          <w:b/>
          <w:sz w:val="24"/>
          <w:szCs w:val="24"/>
          <w:lang w:val="es-ES_tradnl" w:eastAsia="es-ES"/>
        </w:rPr>
      </w:pPr>
    </w:p>
    <w:p w:rsidR="00BA1386" w:rsidRPr="00C6621D" w:rsidRDefault="00BA1386" w:rsidP="00BA1386">
      <w:pPr>
        <w:tabs>
          <w:tab w:val="left" w:pos="-720"/>
        </w:tabs>
        <w:suppressAutoHyphens/>
        <w:spacing w:after="0" w:line="240" w:lineRule="auto"/>
        <w:jc w:val="both"/>
        <w:rPr>
          <w:rFonts w:ascii="Arial" w:eastAsia="Times New Roman" w:hAnsi="Arial" w:cs="Arial"/>
          <w:b/>
          <w:sz w:val="24"/>
          <w:szCs w:val="24"/>
          <w:lang w:val="es-ES_tradnl" w:eastAsia="es-ES"/>
        </w:rPr>
      </w:pPr>
      <w:r w:rsidRPr="00C6621D">
        <w:rPr>
          <w:rFonts w:ascii="Arial" w:eastAsia="Times New Roman" w:hAnsi="Arial" w:cs="Arial"/>
          <w:b/>
          <w:sz w:val="24"/>
          <w:szCs w:val="24"/>
          <w:lang w:val="es-ES_tradnl" w:eastAsia="es-ES"/>
        </w:rPr>
        <w:t>Peligro</w:t>
      </w:r>
    </w:p>
    <w:p w:rsidR="00BA1386" w:rsidRPr="00C6621D" w:rsidRDefault="00BA1386" w:rsidP="00BA1386">
      <w:pPr>
        <w:numPr>
          <w:ilvl w:val="0"/>
          <w:numId w:val="3"/>
        </w:numPr>
        <w:tabs>
          <w:tab w:val="left" w:pos="-720"/>
        </w:tabs>
        <w:suppressAutoHyphens/>
        <w:spacing w:after="0" w:line="240" w:lineRule="auto"/>
        <w:jc w:val="both"/>
        <w:rPr>
          <w:rFonts w:ascii="Arial" w:eastAsia="Times New Roman" w:hAnsi="Arial" w:cs="Arial"/>
          <w:sz w:val="24"/>
          <w:szCs w:val="24"/>
          <w:lang w:val="es-ES_tradnl" w:eastAsia="es-ES"/>
        </w:rPr>
      </w:pPr>
      <w:r w:rsidRPr="00C6621D">
        <w:rPr>
          <w:rFonts w:ascii="Arial" w:eastAsia="Times New Roman" w:hAnsi="Arial" w:cs="Arial"/>
          <w:sz w:val="24"/>
          <w:szCs w:val="24"/>
          <w:lang w:val="es-ES_tradnl" w:eastAsia="es-ES"/>
        </w:rPr>
        <w:t>Factor de exposición que puede afectar a la salud de manera adversa</w:t>
      </w:r>
    </w:p>
    <w:p w:rsidR="00BA1386" w:rsidRPr="00C6621D" w:rsidRDefault="00BA1386" w:rsidP="00BA1386">
      <w:pPr>
        <w:numPr>
          <w:ilvl w:val="0"/>
          <w:numId w:val="3"/>
        </w:numPr>
        <w:tabs>
          <w:tab w:val="left" w:pos="-720"/>
        </w:tabs>
        <w:suppressAutoHyphens/>
        <w:spacing w:after="0" w:line="240" w:lineRule="auto"/>
        <w:jc w:val="both"/>
        <w:rPr>
          <w:rFonts w:ascii="Arial" w:eastAsia="Times New Roman" w:hAnsi="Arial" w:cs="Arial"/>
          <w:sz w:val="24"/>
          <w:szCs w:val="24"/>
          <w:lang w:val="es-ES_tradnl" w:eastAsia="es-ES"/>
        </w:rPr>
      </w:pPr>
      <w:r w:rsidRPr="00C6621D">
        <w:rPr>
          <w:rFonts w:ascii="Arial" w:eastAsia="Times New Roman" w:hAnsi="Arial" w:cs="Arial"/>
          <w:sz w:val="24"/>
          <w:szCs w:val="24"/>
          <w:lang w:val="es-ES_tradnl" w:eastAsia="es-ES"/>
        </w:rPr>
        <w:t>Fuente de daño</w:t>
      </w:r>
    </w:p>
    <w:p w:rsidR="00BA1386" w:rsidRPr="00C6621D" w:rsidRDefault="00BA1386" w:rsidP="00BA1386">
      <w:pPr>
        <w:numPr>
          <w:ilvl w:val="0"/>
          <w:numId w:val="3"/>
        </w:numPr>
        <w:tabs>
          <w:tab w:val="left" w:pos="-720"/>
        </w:tabs>
        <w:suppressAutoHyphens/>
        <w:spacing w:after="0" w:line="240" w:lineRule="auto"/>
        <w:jc w:val="both"/>
        <w:rPr>
          <w:rFonts w:ascii="Arial" w:eastAsia="Times New Roman" w:hAnsi="Arial" w:cs="Arial"/>
          <w:sz w:val="24"/>
          <w:szCs w:val="24"/>
          <w:lang w:val="es-ES_tradnl" w:eastAsia="es-ES"/>
        </w:rPr>
      </w:pPr>
      <w:r w:rsidRPr="00C6621D">
        <w:rPr>
          <w:rFonts w:ascii="Arial" w:eastAsia="Times New Roman" w:hAnsi="Arial" w:cs="Arial"/>
          <w:sz w:val="24"/>
          <w:szCs w:val="24"/>
          <w:lang w:val="es-ES_tradnl" w:eastAsia="es-ES"/>
        </w:rPr>
        <w:t>Término cualitativo</w:t>
      </w:r>
    </w:p>
    <w:p w:rsidR="00BA1386" w:rsidRPr="00C6621D" w:rsidRDefault="00BA1386" w:rsidP="00BA1386">
      <w:pPr>
        <w:numPr>
          <w:ilvl w:val="0"/>
          <w:numId w:val="3"/>
        </w:numPr>
        <w:tabs>
          <w:tab w:val="left" w:pos="-720"/>
        </w:tabs>
        <w:suppressAutoHyphens/>
        <w:spacing w:after="0" w:line="240" w:lineRule="auto"/>
        <w:jc w:val="both"/>
        <w:rPr>
          <w:rFonts w:ascii="Arial" w:eastAsia="Times New Roman" w:hAnsi="Arial" w:cs="Arial"/>
          <w:sz w:val="24"/>
          <w:szCs w:val="24"/>
          <w:lang w:val="es-ES_tradnl" w:eastAsia="es-ES"/>
        </w:rPr>
      </w:pPr>
      <w:r w:rsidRPr="00C6621D">
        <w:rPr>
          <w:rFonts w:ascii="Arial" w:eastAsia="Times New Roman" w:hAnsi="Arial" w:cs="Arial"/>
          <w:sz w:val="24"/>
          <w:szCs w:val="24"/>
          <w:lang w:val="es-ES_tradnl" w:eastAsia="es-ES"/>
        </w:rPr>
        <w:t>Expresa potencial de un agente para dañar la salud de algunos individuos si el nivel de exposición  es lo suficientemente elevado y/o si otras condiciones se aplican</w:t>
      </w:r>
    </w:p>
    <w:p w:rsidR="00BA1386" w:rsidRPr="00C6621D" w:rsidRDefault="00BA1386" w:rsidP="00BA1386">
      <w:pPr>
        <w:tabs>
          <w:tab w:val="left" w:pos="-720"/>
        </w:tabs>
        <w:suppressAutoHyphens/>
        <w:spacing w:after="0" w:line="240" w:lineRule="auto"/>
        <w:jc w:val="both"/>
        <w:rPr>
          <w:rFonts w:ascii="Arial" w:eastAsia="Times New Roman" w:hAnsi="Arial" w:cs="Arial"/>
          <w:sz w:val="24"/>
          <w:szCs w:val="24"/>
          <w:lang w:val="es-ES_tradnl" w:eastAsia="es-ES"/>
        </w:rPr>
      </w:pPr>
    </w:p>
    <w:p w:rsidR="00BA1386" w:rsidRPr="00C6621D" w:rsidRDefault="00BA1386" w:rsidP="00BA1386">
      <w:pPr>
        <w:tabs>
          <w:tab w:val="left" w:pos="-720"/>
        </w:tabs>
        <w:suppressAutoHyphens/>
        <w:spacing w:after="0" w:line="240" w:lineRule="auto"/>
        <w:jc w:val="both"/>
        <w:rPr>
          <w:rFonts w:ascii="Arial" w:eastAsia="Times New Roman" w:hAnsi="Arial" w:cs="Arial"/>
          <w:b/>
          <w:sz w:val="24"/>
          <w:szCs w:val="24"/>
          <w:lang w:val="es-ES_tradnl" w:eastAsia="es-ES"/>
        </w:rPr>
      </w:pPr>
      <w:r w:rsidRPr="00C6621D">
        <w:rPr>
          <w:rFonts w:ascii="Arial" w:eastAsia="Times New Roman" w:hAnsi="Arial" w:cs="Arial"/>
          <w:b/>
          <w:sz w:val="24"/>
          <w:szCs w:val="24"/>
          <w:lang w:val="es-ES_tradnl" w:eastAsia="es-ES"/>
        </w:rPr>
        <w:t>Riesgo</w:t>
      </w:r>
    </w:p>
    <w:p w:rsidR="00BA1386" w:rsidRPr="00C6621D" w:rsidRDefault="00BA1386" w:rsidP="00BA1386">
      <w:pPr>
        <w:numPr>
          <w:ilvl w:val="0"/>
          <w:numId w:val="4"/>
        </w:numPr>
        <w:tabs>
          <w:tab w:val="left" w:pos="-720"/>
        </w:tabs>
        <w:suppressAutoHyphens/>
        <w:spacing w:after="0" w:line="240" w:lineRule="auto"/>
        <w:jc w:val="both"/>
        <w:rPr>
          <w:rFonts w:ascii="Arial" w:eastAsia="Times New Roman" w:hAnsi="Arial" w:cs="Arial"/>
          <w:sz w:val="24"/>
          <w:szCs w:val="24"/>
          <w:lang w:val="es-ES_tradnl" w:eastAsia="es-ES"/>
        </w:rPr>
      </w:pPr>
      <w:r w:rsidRPr="00C6621D">
        <w:rPr>
          <w:rFonts w:ascii="Arial" w:eastAsia="Times New Roman" w:hAnsi="Arial" w:cs="Arial"/>
          <w:sz w:val="24"/>
          <w:szCs w:val="24"/>
          <w:lang w:val="es-ES_tradnl" w:eastAsia="es-ES"/>
        </w:rPr>
        <w:t>Probabilidad de que un evento ocurrirá</w:t>
      </w:r>
    </w:p>
    <w:p w:rsidR="00BA1386" w:rsidRPr="00C6621D" w:rsidRDefault="00BA1386" w:rsidP="00BA1386">
      <w:pPr>
        <w:numPr>
          <w:ilvl w:val="0"/>
          <w:numId w:val="4"/>
        </w:numPr>
        <w:tabs>
          <w:tab w:val="left" w:pos="-720"/>
        </w:tabs>
        <w:suppressAutoHyphens/>
        <w:spacing w:after="0" w:line="240" w:lineRule="auto"/>
        <w:jc w:val="both"/>
        <w:rPr>
          <w:rFonts w:ascii="Arial" w:eastAsia="Times New Roman" w:hAnsi="Arial" w:cs="Arial"/>
          <w:sz w:val="24"/>
          <w:szCs w:val="24"/>
          <w:lang w:val="es-ES_tradnl" w:eastAsia="es-ES"/>
        </w:rPr>
      </w:pPr>
      <w:r w:rsidRPr="00C6621D">
        <w:rPr>
          <w:rFonts w:ascii="Arial" w:eastAsia="Times New Roman" w:hAnsi="Arial" w:cs="Arial"/>
          <w:sz w:val="24"/>
          <w:szCs w:val="24"/>
          <w:lang w:val="es-ES_tradnl" w:eastAsia="es-ES"/>
        </w:rPr>
        <w:t>Que tienen un resultado generalmente desfavorable</w:t>
      </w:r>
    </w:p>
    <w:p w:rsidR="00BA1386" w:rsidRPr="00C6621D" w:rsidRDefault="00BA1386" w:rsidP="00BA1386">
      <w:pPr>
        <w:numPr>
          <w:ilvl w:val="0"/>
          <w:numId w:val="4"/>
        </w:numPr>
        <w:tabs>
          <w:tab w:val="left" w:pos="-720"/>
        </w:tabs>
        <w:suppressAutoHyphens/>
        <w:spacing w:after="0" w:line="240" w:lineRule="auto"/>
        <w:jc w:val="both"/>
        <w:rPr>
          <w:rFonts w:ascii="Arial" w:eastAsia="Times New Roman" w:hAnsi="Arial" w:cs="Arial"/>
          <w:sz w:val="24"/>
          <w:szCs w:val="24"/>
          <w:lang w:val="es-ES_tradnl" w:eastAsia="es-ES"/>
        </w:rPr>
      </w:pPr>
      <w:r w:rsidRPr="00C6621D">
        <w:rPr>
          <w:rFonts w:ascii="Arial" w:eastAsia="Times New Roman" w:hAnsi="Arial" w:cs="Arial"/>
          <w:sz w:val="24"/>
          <w:szCs w:val="24"/>
          <w:lang w:val="es-ES_tradnl" w:eastAsia="es-ES"/>
        </w:rPr>
        <w:t>Es una probabilidad cuantitativa de un efecto a la salud</w:t>
      </w:r>
    </w:p>
    <w:p w:rsidR="00BA1386" w:rsidRPr="00C6621D" w:rsidRDefault="00BA1386" w:rsidP="00BA1386">
      <w:pPr>
        <w:numPr>
          <w:ilvl w:val="0"/>
          <w:numId w:val="4"/>
        </w:numPr>
        <w:tabs>
          <w:tab w:val="left" w:pos="-720"/>
        </w:tabs>
        <w:suppressAutoHyphens/>
        <w:spacing w:after="0" w:line="240" w:lineRule="auto"/>
        <w:jc w:val="both"/>
        <w:rPr>
          <w:rFonts w:ascii="Arial" w:eastAsia="Times New Roman" w:hAnsi="Arial" w:cs="Arial"/>
          <w:sz w:val="24"/>
          <w:szCs w:val="24"/>
          <w:lang w:val="es-ES_tradnl" w:eastAsia="es-ES"/>
        </w:rPr>
      </w:pPr>
      <w:r w:rsidRPr="00C6621D">
        <w:rPr>
          <w:rFonts w:ascii="Arial" w:eastAsia="Times New Roman" w:hAnsi="Arial" w:cs="Arial"/>
          <w:sz w:val="24"/>
          <w:szCs w:val="24"/>
          <w:lang w:val="es-ES_tradnl" w:eastAsia="es-ES"/>
        </w:rPr>
        <w:t>Un término estadístico,  cuantitativo, medible, contable</w:t>
      </w:r>
    </w:p>
    <w:p w:rsidR="00BA1386" w:rsidRPr="00C6621D" w:rsidRDefault="00BA1386" w:rsidP="00BA1386">
      <w:pPr>
        <w:numPr>
          <w:ilvl w:val="0"/>
          <w:numId w:val="4"/>
        </w:numPr>
        <w:tabs>
          <w:tab w:val="left" w:pos="-720"/>
        </w:tabs>
        <w:suppressAutoHyphens/>
        <w:spacing w:after="0" w:line="240" w:lineRule="auto"/>
        <w:jc w:val="both"/>
        <w:rPr>
          <w:rFonts w:ascii="Arial" w:eastAsia="Times New Roman" w:hAnsi="Arial" w:cs="Arial"/>
          <w:sz w:val="24"/>
          <w:szCs w:val="24"/>
          <w:lang w:val="es-ES_tradnl" w:eastAsia="es-ES"/>
        </w:rPr>
      </w:pPr>
      <w:r w:rsidRPr="00C6621D">
        <w:rPr>
          <w:rFonts w:ascii="Arial" w:eastAsia="Times New Roman" w:hAnsi="Arial" w:cs="Arial"/>
          <w:sz w:val="24"/>
          <w:szCs w:val="24"/>
          <w:lang w:val="es-ES_tradnl" w:eastAsia="es-ES"/>
        </w:rPr>
        <w:t>Posibilidad de daño luego de determinado tiempo de exposición a peligros</w:t>
      </w:r>
    </w:p>
    <w:p w:rsidR="00BA1386" w:rsidRPr="00BA1386" w:rsidRDefault="00BA1386" w:rsidP="00BA1386">
      <w:pPr>
        <w:tabs>
          <w:tab w:val="left" w:pos="-720"/>
        </w:tabs>
        <w:suppressAutoHyphens/>
        <w:spacing w:after="0" w:line="240" w:lineRule="auto"/>
        <w:jc w:val="both"/>
        <w:rPr>
          <w:rFonts w:ascii="Arial" w:eastAsia="Times New Roman" w:hAnsi="Arial" w:cs="Arial"/>
          <w:sz w:val="24"/>
          <w:szCs w:val="24"/>
          <w:lang w:val="es-ES_tradnl" w:eastAsia="es-ES"/>
        </w:rPr>
      </w:pPr>
      <w:r w:rsidRPr="00C6621D">
        <w:rPr>
          <w:rFonts w:ascii="Arial" w:eastAsia="Times New Roman" w:hAnsi="Arial" w:cs="Arial"/>
          <w:sz w:val="24"/>
          <w:szCs w:val="24"/>
          <w:lang w:val="es-ES_tradnl" w:eastAsia="es-ES"/>
        </w:rPr>
        <w:t xml:space="preserve"> </w:t>
      </w:r>
    </w:p>
    <w:p w:rsidR="00BA1386" w:rsidRPr="00BA1386" w:rsidRDefault="00BA1386" w:rsidP="00BA1386">
      <w:pPr>
        <w:spacing w:after="0" w:line="240" w:lineRule="auto"/>
        <w:jc w:val="both"/>
        <w:rPr>
          <w:rFonts w:ascii="Arial" w:eastAsia="Times New Roman" w:hAnsi="Arial" w:cs="Arial"/>
          <w:b/>
          <w:bCs/>
          <w:sz w:val="24"/>
          <w:szCs w:val="24"/>
          <w:lang w:eastAsia="es-ES"/>
        </w:rPr>
      </w:pPr>
      <w:r w:rsidRPr="00BA1386">
        <w:rPr>
          <w:rFonts w:ascii="Arial" w:eastAsia="Times New Roman" w:hAnsi="Arial" w:cs="Arial"/>
          <w:b/>
          <w:bCs/>
          <w:sz w:val="24"/>
          <w:szCs w:val="24"/>
          <w:lang w:eastAsia="es-ES"/>
        </w:rPr>
        <w:t>Fuentes de información (Caracterización)</w:t>
      </w:r>
    </w:p>
    <w:p w:rsidR="00BA1386" w:rsidRPr="00BA1386" w:rsidRDefault="00BA1386" w:rsidP="00BA1386">
      <w:pPr>
        <w:pStyle w:val="Prrafodelista"/>
        <w:spacing w:after="0" w:line="240" w:lineRule="auto"/>
        <w:ind w:left="1440"/>
        <w:jc w:val="both"/>
        <w:rPr>
          <w:rFonts w:ascii="Arial" w:eastAsia="Times New Roman" w:hAnsi="Arial" w:cs="Arial"/>
          <w:bCs/>
          <w:sz w:val="24"/>
          <w:szCs w:val="24"/>
          <w:lang w:eastAsia="es-ES"/>
        </w:rPr>
      </w:pPr>
    </w:p>
    <w:p w:rsidR="00BA1386" w:rsidRPr="00BA1386" w:rsidRDefault="00BA1386" w:rsidP="00BA1386">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1</w:t>
      </w:r>
      <w:r w:rsidRPr="00BA1386">
        <w:rPr>
          <w:rFonts w:ascii="Arial" w:eastAsia="Times New Roman" w:hAnsi="Arial" w:cs="Arial"/>
          <w:bCs/>
          <w:sz w:val="24"/>
          <w:szCs w:val="24"/>
          <w:lang w:eastAsia="es-ES"/>
        </w:rPr>
        <w:t>. Rutas y análisis del destino para determinar cómo un agente puede ser transportado desde la fuente a la población   humana potencialmente expuesta.</w:t>
      </w:r>
    </w:p>
    <w:p w:rsidR="00BA1386" w:rsidRPr="00BA1386" w:rsidRDefault="00BA1386" w:rsidP="00BA1386">
      <w:pPr>
        <w:spacing w:after="0" w:line="240" w:lineRule="auto"/>
        <w:jc w:val="both"/>
        <w:rPr>
          <w:rFonts w:ascii="Arial" w:eastAsia="Times New Roman" w:hAnsi="Arial" w:cs="Arial"/>
          <w:bCs/>
          <w:sz w:val="24"/>
          <w:szCs w:val="24"/>
          <w:lang w:eastAsia="es-ES"/>
        </w:rPr>
      </w:pPr>
    </w:p>
    <w:p w:rsidR="00BA1386" w:rsidRPr="00BA1386" w:rsidRDefault="00BA1386" w:rsidP="00BA1386">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2.</w:t>
      </w:r>
      <w:r w:rsidRPr="00BA1386">
        <w:rPr>
          <w:rFonts w:ascii="Arial" w:eastAsia="Times New Roman" w:hAnsi="Arial" w:cs="Arial"/>
          <w:bCs/>
          <w:sz w:val="24"/>
          <w:szCs w:val="24"/>
          <w:lang w:eastAsia="es-ES"/>
        </w:rPr>
        <w:t xml:space="preserve"> Estimación de las concentraciones ambientales, mediante el monitoreo y/o modelado de los niveles en el medio ambiente.</w:t>
      </w:r>
    </w:p>
    <w:p w:rsidR="00BA1386" w:rsidRPr="00BA1386" w:rsidRDefault="00BA1386" w:rsidP="00BA1386">
      <w:pPr>
        <w:spacing w:after="0" w:line="240" w:lineRule="auto"/>
        <w:jc w:val="both"/>
        <w:rPr>
          <w:rFonts w:ascii="Arial" w:eastAsia="Times New Roman" w:hAnsi="Arial" w:cs="Arial"/>
          <w:bCs/>
          <w:sz w:val="24"/>
          <w:szCs w:val="24"/>
          <w:lang w:eastAsia="es-ES"/>
        </w:rPr>
      </w:pPr>
    </w:p>
    <w:p w:rsidR="00BA1386" w:rsidRPr="00BA1386" w:rsidRDefault="00BA1386" w:rsidP="00BA1386">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3</w:t>
      </w:r>
      <w:r w:rsidRPr="00BA1386">
        <w:rPr>
          <w:rFonts w:ascii="Arial" w:eastAsia="Times New Roman" w:hAnsi="Arial" w:cs="Arial"/>
          <w:bCs/>
          <w:sz w:val="24"/>
          <w:szCs w:val="24"/>
          <w:lang w:eastAsia="es-ES"/>
        </w:rPr>
        <w:t>. Análisis de la población a través de caracterizaciones demográficas y sociológicas de las poblaciones expuestas para identificar aquellos grupos de “alto riesgo”.</w:t>
      </w:r>
    </w:p>
    <w:p w:rsidR="00BA1386" w:rsidRPr="0007014B" w:rsidRDefault="00BA1386" w:rsidP="00BA1386">
      <w:pPr>
        <w:spacing w:after="0" w:line="240" w:lineRule="auto"/>
        <w:jc w:val="both"/>
        <w:rPr>
          <w:rFonts w:ascii="Arial" w:eastAsia="Times New Roman" w:hAnsi="Arial" w:cs="Arial"/>
          <w:bCs/>
          <w:i/>
          <w:sz w:val="24"/>
          <w:szCs w:val="24"/>
          <w:lang w:eastAsia="es-ES"/>
        </w:rPr>
      </w:pPr>
    </w:p>
    <w:p w:rsidR="00BA1386" w:rsidRPr="00E521C8" w:rsidRDefault="00E234CE" w:rsidP="00BA1386">
      <w:pPr>
        <w:spacing w:after="0" w:line="240" w:lineRule="auto"/>
        <w:jc w:val="both"/>
        <w:rPr>
          <w:rFonts w:ascii="Arial" w:eastAsia="Times New Roman" w:hAnsi="Arial" w:cs="Arial"/>
          <w:b/>
          <w:bCs/>
          <w:sz w:val="24"/>
          <w:szCs w:val="24"/>
          <w:lang w:eastAsia="es-ES"/>
        </w:rPr>
      </w:pPr>
      <w:r w:rsidRPr="00E521C8">
        <w:rPr>
          <w:rFonts w:ascii="Arial" w:eastAsia="Times New Roman" w:hAnsi="Arial" w:cs="Arial"/>
          <w:bCs/>
          <w:sz w:val="24"/>
          <w:szCs w:val="24"/>
          <w:lang w:eastAsia="es-ES"/>
        </w:rPr>
        <w:lastRenderedPageBreak/>
        <w:t>4</w:t>
      </w:r>
      <w:r w:rsidR="00BA1386" w:rsidRPr="00E521C8">
        <w:rPr>
          <w:rFonts w:ascii="Arial" w:eastAsia="Times New Roman" w:hAnsi="Arial" w:cs="Arial"/>
          <w:bCs/>
          <w:sz w:val="24"/>
          <w:szCs w:val="24"/>
          <w:lang w:eastAsia="es-ES"/>
        </w:rPr>
        <w:t>. Análisis integrado de exposición (Procedimiento para estimar cuantitativamente el contacto entre una población expuesta a través de todas las rutas de exposición y desde todas las fuentes, a los individuos expuestos</w:t>
      </w:r>
      <w:r w:rsidR="00BA1386" w:rsidRPr="00E521C8">
        <w:rPr>
          <w:rFonts w:ascii="Arial" w:eastAsia="Times New Roman" w:hAnsi="Arial" w:cs="Arial"/>
          <w:b/>
          <w:bCs/>
          <w:sz w:val="24"/>
          <w:szCs w:val="24"/>
          <w:lang w:eastAsia="es-ES"/>
        </w:rPr>
        <w:t>.</w:t>
      </w:r>
    </w:p>
    <w:p w:rsidR="00BA1386" w:rsidRPr="00C6621D" w:rsidRDefault="00BA1386" w:rsidP="00BA1386">
      <w:pPr>
        <w:jc w:val="both"/>
        <w:rPr>
          <w:rFonts w:ascii="Arial" w:eastAsia="Times New Roman" w:hAnsi="Arial" w:cs="Arial"/>
          <w:b/>
          <w:sz w:val="24"/>
          <w:szCs w:val="24"/>
          <w:lang w:val="es-ES_tradnl" w:eastAsia="es-MX"/>
        </w:rPr>
      </w:pPr>
    </w:p>
    <w:p w:rsidR="00BA1386" w:rsidRDefault="00BA1386" w:rsidP="00AB241F">
      <w:pPr>
        <w:rPr>
          <w:rFonts w:ascii="Arial" w:hAnsi="Arial" w:cs="Arial"/>
          <w:lang w:val="es-ES_tradnl"/>
        </w:rPr>
      </w:pPr>
    </w:p>
    <w:p w:rsidR="00E521C8" w:rsidRPr="00C6621D" w:rsidRDefault="00E521C8" w:rsidP="00E521C8">
      <w:pPr>
        <w:spacing w:after="0" w:line="240" w:lineRule="auto"/>
        <w:jc w:val="both"/>
        <w:rPr>
          <w:rFonts w:ascii="Arial" w:eastAsia="Times New Roman" w:hAnsi="Arial" w:cs="Arial"/>
          <w:b/>
          <w:bCs/>
          <w:sz w:val="24"/>
          <w:szCs w:val="24"/>
          <w:lang w:eastAsia="es-ES"/>
        </w:rPr>
      </w:pPr>
      <w:r w:rsidRPr="009263CF">
        <w:rPr>
          <w:rFonts w:ascii="Arial" w:eastAsia="Times New Roman" w:hAnsi="Arial" w:cs="Arial"/>
          <w:b/>
          <w:bCs/>
          <w:sz w:val="24"/>
          <w:szCs w:val="24"/>
          <w:highlight w:val="yellow"/>
          <w:lang w:eastAsia="es-ES"/>
        </w:rPr>
        <w:t>Etapas de la evaluación de riesgos</w:t>
      </w:r>
    </w:p>
    <w:p w:rsidR="00E521C8" w:rsidRPr="00C6621D" w:rsidRDefault="00E521C8" w:rsidP="00E521C8">
      <w:pPr>
        <w:spacing w:after="0" w:line="240" w:lineRule="auto"/>
        <w:jc w:val="both"/>
        <w:rPr>
          <w:rFonts w:ascii="Arial" w:eastAsia="Times New Roman" w:hAnsi="Arial" w:cs="Arial"/>
          <w:b/>
          <w:bCs/>
          <w:sz w:val="24"/>
          <w:szCs w:val="24"/>
          <w:lang w:eastAsia="es-ES"/>
        </w:rPr>
      </w:pPr>
    </w:p>
    <w:p w:rsidR="00E521C8" w:rsidRPr="0046142F" w:rsidRDefault="00E521C8" w:rsidP="00E521C8">
      <w:pPr>
        <w:pStyle w:val="Prrafodelista"/>
        <w:numPr>
          <w:ilvl w:val="0"/>
          <w:numId w:val="5"/>
        </w:numPr>
        <w:spacing w:after="0" w:line="240" w:lineRule="auto"/>
        <w:jc w:val="both"/>
        <w:rPr>
          <w:rFonts w:ascii="Arial" w:eastAsia="Times New Roman" w:hAnsi="Arial" w:cs="Arial"/>
          <w:bCs/>
          <w:sz w:val="24"/>
          <w:szCs w:val="24"/>
          <w:lang w:eastAsia="es-ES"/>
        </w:rPr>
      </w:pPr>
      <w:r w:rsidRPr="0046142F">
        <w:rPr>
          <w:rFonts w:ascii="Arial" w:eastAsia="Times New Roman" w:hAnsi="Arial" w:cs="Arial"/>
          <w:b/>
          <w:bCs/>
          <w:sz w:val="24"/>
          <w:szCs w:val="24"/>
          <w:u w:val="single"/>
          <w:lang w:eastAsia="es-ES"/>
        </w:rPr>
        <w:t>Primera etapa</w:t>
      </w:r>
      <w:r w:rsidRPr="0046142F">
        <w:rPr>
          <w:rFonts w:ascii="Arial" w:eastAsia="Times New Roman" w:hAnsi="Arial" w:cs="Arial"/>
          <w:bCs/>
          <w:sz w:val="24"/>
          <w:szCs w:val="24"/>
          <w:lang w:eastAsia="es-ES"/>
        </w:rPr>
        <w:t xml:space="preserve"> de identificación del peligro </w:t>
      </w:r>
    </w:p>
    <w:p w:rsidR="00E521C8" w:rsidRPr="0046142F" w:rsidRDefault="00E521C8" w:rsidP="00E521C8">
      <w:pPr>
        <w:pStyle w:val="Prrafodelista"/>
        <w:numPr>
          <w:ilvl w:val="0"/>
          <w:numId w:val="5"/>
        </w:numPr>
        <w:spacing w:after="0" w:line="240" w:lineRule="auto"/>
        <w:jc w:val="both"/>
        <w:rPr>
          <w:rFonts w:ascii="Arial" w:eastAsia="Times New Roman" w:hAnsi="Arial" w:cs="Arial"/>
          <w:bCs/>
          <w:sz w:val="24"/>
          <w:szCs w:val="24"/>
          <w:lang w:eastAsia="es-ES"/>
        </w:rPr>
      </w:pPr>
      <w:r w:rsidRPr="0046142F">
        <w:rPr>
          <w:rFonts w:ascii="Arial" w:eastAsia="Times New Roman" w:hAnsi="Arial" w:cs="Arial"/>
          <w:b/>
          <w:bCs/>
          <w:sz w:val="24"/>
          <w:szCs w:val="24"/>
          <w:u w:val="single"/>
          <w:lang w:eastAsia="es-ES"/>
        </w:rPr>
        <w:t>Segunda</w:t>
      </w:r>
      <w:r w:rsidRPr="0046142F">
        <w:rPr>
          <w:rFonts w:ascii="Arial" w:eastAsia="Times New Roman" w:hAnsi="Arial" w:cs="Arial"/>
          <w:b/>
          <w:bCs/>
          <w:sz w:val="24"/>
          <w:szCs w:val="24"/>
          <w:lang w:eastAsia="es-ES"/>
        </w:rPr>
        <w:t xml:space="preserve"> </w:t>
      </w:r>
      <w:r w:rsidRPr="0046142F">
        <w:rPr>
          <w:rFonts w:ascii="Arial" w:eastAsia="Times New Roman" w:hAnsi="Arial" w:cs="Arial"/>
          <w:b/>
          <w:bCs/>
          <w:sz w:val="24"/>
          <w:szCs w:val="24"/>
          <w:u w:val="single"/>
          <w:lang w:eastAsia="es-ES"/>
        </w:rPr>
        <w:t>etapa</w:t>
      </w:r>
      <w:r w:rsidRPr="0046142F">
        <w:rPr>
          <w:rFonts w:ascii="Arial" w:eastAsia="Times New Roman" w:hAnsi="Arial" w:cs="Arial"/>
          <w:bCs/>
          <w:sz w:val="24"/>
          <w:szCs w:val="24"/>
          <w:u w:val="single"/>
          <w:lang w:eastAsia="es-ES"/>
        </w:rPr>
        <w:t xml:space="preserve"> </w:t>
      </w:r>
      <w:r w:rsidRPr="0046142F">
        <w:rPr>
          <w:rFonts w:ascii="Arial" w:eastAsia="Times New Roman" w:hAnsi="Arial" w:cs="Arial"/>
          <w:bCs/>
          <w:sz w:val="24"/>
          <w:szCs w:val="24"/>
          <w:lang w:eastAsia="es-ES"/>
        </w:rPr>
        <w:t xml:space="preserve">es conocida como evaluación de la dosis-respuesta. </w:t>
      </w:r>
    </w:p>
    <w:p w:rsidR="00E521C8" w:rsidRPr="0046142F" w:rsidRDefault="00E521C8" w:rsidP="00E521C8">
      <w:pPr>
        <w:pStyle w:val="Prrafodelista"/>
        <w:numPr>
          <w:ilvl w:val="0"/>
          <w:numId w:val="5"/>
        </w:numPr>
        <w:spacing w:after="0" w:line="240" w:lineRule="auto"/>
        <w:jc w:val="both"/>
        <w:rPr>
          <w:rFonts w:ascii="Arial" w:eastAsia="Times New Roman" w:hAnsi="Arial" w:cs="Arial"/>
          <w:sz w:val="24"/>
          <w:szCs w:val="24"/>
          <w:lang w:val="es-ES_tradnl" w:eastAsia="es-MX"/>
        </w:rPr>
      </w:pPr>
      <w:r w:rsidRPr="0046142F">
        <w:rPr>
          <w:rFonts w:ascii="Arial" w:eastAsia="Times New Roman" w:hAnsi="Arial" w:cs="Arial"/>
          <w:b/>
          <w:bCs/>
          <w:sz w:val="24"/>
          <w:szCs w:val="24"/>
          <w:u w:val="single"/>
          <w:lang w:eastAsia="es-ES"/>
        </w:rPr>
        <w:t>Tercera etapa</w:t>
      </w:r>
      <w:r w:rsidRPr="0046142F">
        <w:rPr>
          <w:rFonts w:ascii="Arial" w:eastAsia="Times New Roman" w:hAnsi="Arial" w:cs="Arial"/>
          <w:bCs/>
          <w:sz w:val="24"/>
          <w:szCs w:val="24"/>
          <w:lang w:eastAsia="es-ES"/>
        </w:rPr>
        <w:t xml:space="preserve"> es evaluación la exposición humana </w:t>
      </w:r>
    </w:p>
    <w:p w:rsidR="00E521C8" w:rsidRPr="0046142F" w:rsidRDefault="00E521C8" w:rsidP="00E521C8">
      <w:pPr>
        <w:pStyle w:val="Prrafodelista"/>
        <w:numPr>
          <w:ilvl w:val="0"/>
          <w:numId w:val="5"/>
        </w:numPr>
        <w:spacing w:after="0" w:line="240" w:lineRule="auto"/>
        <w:jc w:val="both"/>
        <w:rPr>
          <w:rFonts w:ascii="Arial" w:eastAsia="Times New Roman" w:hAnsi="Arial" w:cs="Arial"/>
          <w:sz w:val="24"/>
          <w:szCs w:val="24"/>
          <w:lang w:val="es-ES_tradnl" w:eastAsia="es-MX"/>
        </w:rPr>
      </w:pPr>
      <w:r w:rsidRPr="0046142F">
        <w:rPr>
          <w:rFonts w:ascii="Arial" w:eastAsia="Times New Roman" w:hAnsi="Arial" w:cs="Arial"/>
          <w:b/>
          <w:bCs/>
          <w:sz w:val="24"/>
          <w:szCs w:val="24"/>
          <w:u w:val="single"/>
          <w:lang w:eastAsia="es-ES"/>
        </w:rPr>
        <w:t>Cuarta etapa:</w:t>
      </w:r>
      <w:r w:rsidRPr="0046142F">
        <w:rPr>
          <w:rFonts w:ascii="Arial" w:eastAsia="Times New Roman" w:hAnsi="Arial" w:cs="Arial"/>
          <w:bCs/>
          <w:sz w:val="24"/>
          <w:szCs w:val="24"/>
          <w:u w:val="single"/>
          <w:lang w:eastAsia="es-ES"/>
        </w:rPr>
        <w:t xml:space="preserve"> </w:t>
      </w:r>
      <w:r w:rsidRPr="0046142F">
        <w:rPr>
          <w:rFonts w:ascii="Arial" w:eastAsia="Times New Roman" w:hAnsi="Arial" w:cs="Arial"/>
          <w:bCs/>
          <w:sz w:val="24"/>
          <w:szCs w:val="24"/>
          <w:lang w:eastAsia="es-ES"/>
        </w:rPr>
        <w:t>Caracterización del riesgo</w:t>
      </w:r>
      <w:r w:rsidRPr="0046142F">
        <w:rPr>
          <w:rFonts w:ascii="Arial" w:eastAsia="Times New Roman" w:hAnsi="Arial" w:cs="Arial"/>
          <w:bCs/>
          <w:sz w:val="24"/>
          <w:szCs w:val="24"/>
          <w:u w:val="single"/>
          <w:lang w:eastAsia="es-ES"/>
        </w:rPr>
        <w:t xml:space="preserve"> </w:t>
      </w:r>
    </w:p>
    <w:p w:rsidR="00E521C8" w:rsidRPr="00E521C8" w:rsidRDefault="00E521C8" w:rsidP="00E521C8">
      <w:pPr>
        <w:ind w:left="360"/>
        <w:jc w:val="both"/>
        <w:rPr>
          <w:rFonts w:ascii="Arial" w:eastAsia="Times New Roman" w:hAnsi="Arial" w:cs="Arial"/>
          <w:b/>
          <w:sz w:val="24"/>
          <w:szCs w:val="24"/>
          <w:lang w:val="es-ES_tradnl" w:eastAsia="es-MX"/>
        </w:rPr>
      </w:pPr>
      <w:r w:rsidRPr="00E521C8">
        <w:rPr>
          <w:rFonts w:ascii="Arial" w:eastAsia="Times New Roman" w:hAnsi="Arial" w:cs="Arial"/>
          <w:b/>
          <w:sz w:val="24"/>
          <w:szCs w:val="24"/>
          <w:highlight w:val="yellow"/>
          <w:lang w:val="es-ES_tradnl" w:eastAsia="es-MX"/>
        </w:rPr>
        <w:t>I-Identificación del peligro</w:t>
      </w:r>
      <w:r w:rsidRPr="00E521C8">
        <w:rPr>
          <w:rFonts w:ascii="Arial" w:eastAsia="Times New Roman" w:hAnsi="Arial" w:cs="Arial"/>
          <w:b/>
          <w:sz w:val="24"/>
          <w:szCs w:val="24"/>
          <w:lang w:val="es-ES_tradnl" w:eastAsia="es-MX"/>
        </w:rPr>
        <w:t>. Fuentes de información para la identificación del peligro.</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sz w:val="24"/>
          <w:szCs w:val="24"/>
          <w:lang w:val="es-ES_tradnl" w:eastAsia="es-MX"/>
        </w:rPr>
        <w:t>La primera etapa en la evaluación de riesgos es</w:t>
      </w:r>
      <w:r w:rsidRPr="00E521C8">
        <w:rPr>
          <w:rFonts w:ascii="Arial" w:eastAsia="Times New Roman" w:hAnsi="Arial" w:cs="Arial"/>
          <w:b/>
          <w:sz w:val="24"/>
          <w:szCs w:val="24"/>
          <w:lang w:val="es-ES_tradnl" w:eastAsia="es-MX"/>
        </w:rPr>
        <w:t xml:space="preserve"> identificar los peligros </w:t>
      </w:r>
      <w:r w:rsidRPr="00E521C8">
        <w:rPr>
          <w:rFonts w:ascii="Arial" w:eastAsia="Times New Roman" w:hAnsi="Arial" w:cs="Arial"/>
          <w:sz w:val="24"/>
          <w:szCs w:val="24"/>
          <w:lang w:val="es-ES_tradnl" w:eastAsia="es-MX"/>
        </w:rPr>
        <w:t xml:space="preserve">basados en los resultados relevantes de la investigación toxicológica y de los estudios epidemiológicos. </w:t>
      </w:r>
    </w:p>
    <w:p w:rsidR="00E521C8" w:rsidRPr="00E521C8" w:rsidRDefault="00E521C8" w:rsidP="00E521C8">
      <w:pPr>
        <w:pStyle w:val="Prrafodelista"/>
        <w:numPr>
          <w:ilvl w:val="0"/>
          <w:numId w:val="5"/>
        </w:numPr>
        <w:jc w:val="both"/>
        <w:rPr>
          <w:rFonts w:ascii="Arial" w:eastAsia="Times New Roman" w:hAnsi="Arial" w:cs="Arial"/>
          <w:b/>
          <w:sz w:val="24"/>
          <w:szCs w:val="24"/>
          <w:lang w:val="es-ES_tradnl" w:eastAsia="es-MX"/>
        </w:rPr>
      </w:pPr>
      <w:r w:rsidRPr="00E521C8">
        <w:rPr>
          <w:rFonts w:ascii="Arial" w:eastAsia="Times New Roman" w:hAnsi="Arial" w:cs="Arial"/>
          <w:sz w:val="24"/>
          <w:szCs w:val="24"/>
          <w:lang w:val="es-ES_tradnl" w:eastAsia="es-MX"/>
        </w:rPr>
        <w:t>Estas etapas de</w:t>
      </w:r>
      <w:r w:rsidRPr="00E521C8">
        <w:rPr>
          <w:rFonts w:ascii="Arial" w:eastAsia="Times New Roman" w:hAnsi="Arial" w:cs="Arial"/>
          <w:b/>
          <w:sz w:val="24"/>
          <w:szCs w:val="24"/>
          <w:lang w:val="es-ES_tradnl" w:eastAsia="es-MX"/>
        </w:rPr>
        <w:t xml:space="preserve"> identificación del peligro </w:t>
      </w:r>
      <w:r w:rsidRPr="00E521C8">
        <w:rPr>
          <w:rFonts w:ascii="Arial" w:eastAsia="Times New Roman" w:hAnsi="Arial" w:cs="Arial"/>
          <w:sz w:val="24"/>
          <w:szCs w:val="24"/>
          <w:lang w:val="es-ES_tradnl" w:eastAsia="es-MX"/>
        </w:rPr>
        <w:t>también comprenden la descripción de cómo una sustancia se comporta en el organismo, incluyendo sus interacciones a los niveles de órgano, celular y molecular.</w:t>
      </w:r>
      <w:r w:rsidRPr="00E521C8">
        <w:rPr>
          <w:rFonts w:ascii="Arial" w:eastAsia="Times New Roman" w:hAnsi="Arial" w:cs="Arial"/>
          <w:b/>
          <w:sz w:val="24"/>
          <w:szCs w:val="24"/>
          <w:lang w:val="es-ES_tradnl" w:eastAsia="es-MX"/>
        </w:rPr>
        <w:t xml:space="preserve"> </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sz w:val="24"/>
          <w:szCs w:val="24"/>
          <w:lang w:val="es-ES_tradnl" w:eastAsia="es-MX"/>
        </w:rPr>
        <w:t>Tales estudios pueden</w:t>
      </w:r>
      <w:r w:rsidRPr="00E521C8">
        <w:rPr>
          <w:rFonts w:ascii="Arial" w:eastAsia="Times New Roman" w:hAnsi="Arial" w:cs="Arial"/>
          <w:b/>
          <w:sz w:val="24"/>
          <w:szCs w:val="24"/>
          <w:lang w:val="es-ES_tradnl" w:eastAsia="es-MX"/>
        </w:rPr>
        <w:t xml:space="preserve"> identificar efectos tóxicos </w:t>
      </w:r>
      <w:r w:rsidRPr="00E521C8">
        <w:rPr>
          <w:rFonts w:ascii="Arial" w:eastAsia="Times New Roman" w:hAnsi="Arial" w:cs="Arial"/>
          <w:sz w:val="24"/>
          <w:szCs w:val="24"/>
          <w:lang w:val="es-ES_tradnl" w:eastAsia="es-MX"/>
        </w:rPr>
        <w:t>bajo condiciones experimentales que también es probable que ocurran a las personas</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sz w:val="24"/>
          <w:szCs w:val="24"/>
          <w:lang w:val="es-ES_tradnl" w:eastAsia="es-MX"/>
        </w:rPr>
        <w:t>.</w:t>
      </w:r>
      <w:r w:rsidRPr="00E521C8">
        <w:rPr>
          <w:rFonts w:ascii="Arial" w:eastAsia="Times New Roman" w:hAnsi="Arial" w:cs="Arial"/>
          <w:b/>
          <w:sz w:val="24"/>
          <w:szCs w:val="24"/>
          <w:lang w:val="es-ES_tradnl" w:eastAsia="es-MX"/>
        </w:rPr>
        <w:t xml:space="preserve"> La identificación del peligro </w:t>
      </w:r>
      <w:r w:rsidRPr="00E521C8">
        <w:rPr>
          <w:rFonts w:ascii="Arial" w:eastAsia="Times New Roman" w:hAnsi="Arial" w:cs="Arial"/>
          <w:sz w:val="24"/>
          <w:szCs w:val="24"/>
          <w:lang w:val="es-ES_tradnl" w:eastAsia="es-MX"/>
        </w:rPr>
        <w:t xml:space="preserve">puede por tanto ser considerada como una descripción cualitativa de un peligro potencial. </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sz w:val="24"/>
          <w:szCs w:val="24"/>
          <w:lang w:val="es-ES_tradnl" w:eastAsia="es-MX"/>
        </w:rPr>
        <w:t>Algunos de los métodos de investigación utilizados para identificar los peligros ambientales (por ejemplo, ensayos toxicológicos) y en el ambiente. Mediante métodos Observacionales y técnicas cualitativas (ISE, Lista de Chequeos, Encuestas, entrevistas, etc.)</w:t>
      </w:r>
    </w:p>
    <w:p w:rsidR="00E521C8" w:rsidRPr="00E521C8" w:rsidRDefault="00E521C8" w:rsidP="00E521C8">
      <w:pPr>
        <w:pStyle w:val="Prrafodelista"/>
        <w:numPr>
          <w:ilvl w:val="0"/>
          <w:numId w:val="5"/>
        </w:numPr>
        <w:jc w:val="both"/>
        <w:rPr>
          <w:rFonts w:ascii="Arial" w:eastAsia="Times New Roman" w:hAnsi="Arial" w:cs="Arial"/>
          <w:b/>
          <w:sz w:val="24"/>
          <w:szCs w:val="24"/>
          <w:lang w:val="es-ES_tradnl" w:eastAsia="es-MX"/>
        </w:rPr>
      </w:pPr>
    </w:p>
    <w:p w:rsidR="00E521C8" w:rsidRPr="00E521C8" w:rsidRDefault="00E521C8" w:rsidP="00E521C8">
      <w:pPr>
        <w:pStyle w:val="Prrafodelista"/>
        <w:numPr>
          <w:ilvl w:val="0"/>
          <w:numId w:val="5"/>
        </w:numPr>
        <w:jc w:val="both"/>
        <w:rPr>
          <w:rFonts w:ascii="Arial" w:eastAsia="Times New Roman" w:hAnsi="Arial" w:cs="Arial"/>
          <w:b/>
          <w:sz w:val="24"/>
          <w:szCs w:val="24"/>
          <w:lang w:val="es-ES_tradnl" w:eastAsia="es-MX"/>
        </w:rPr>
      </w:pPr>
      <w:r w:rsidRPr="00E521C8">
        <w:rPr>
          <w:rFonts w:ascii="Arial" w:eastAsia="Times New Roman" w:hAnsi="Arial" w:cs="Arial"/>
          <w:b/>
          <w:sz w:val="24"/>
          <w:szCs w:val="24"/>
          <w:lang w:val="es-ES_tradnl" w:eastAsia="es-MX"/>
        </w:rPr>
        <w:t>II</w:t>
      </w:r>
      <w:r w:rsidRPr="00E521C8">
        <w:rPr>
          <w:rFonts w:ascii="Arial" w:eastAsia="Times New Roman" w:hAnsi="Arial" w:cs="Arial"/>
          <w:b/>
          <w:sz w:val="24"/>
          <w:szCs w:val="24"/>
          <w:highlight w:val="yellow"/>
          <w:lang w:val="es-ES_tradnl" w:eastAsia="es-MX"/>
        </w:rPr>
        <w:t>-Evaluación de la relación dosis – respuesta</w:t>
      </w:r>
      <w:r w:rsidRPr="00E521C8">
        <w:rPr>
          <w:rFonts w:ascii="Arial" w:eastAsia="Times New Roman" w:hAnsi="Arial" w:cs="Arial"/>
          <w:b/>
          <w:sz w:val="24"/>
          <w:szCs w:val="24"/>
          <w:lang w:val="es-ES_tradnl" w:eastAsia="es-MX"/>
        </w:rPr>
        <w:t xml:space="preserve">. </w:t>
      </w:r>
    </w:p>
    <w:p w:rsidR="00E521C8" w:rsidRPr="00E521C8" w:rsidRDefault="00E521C8" w:rsidP="00E521C8">
      <w:pPr>
        <w:pStyle w:val="Prrafodelista"/>
        <w:numPr>
          <w:ilvl w:val="0"/>
          <w:numId w:val="5"/>
        </w:numPr>
        <w:jc w:val="both"/>
        <w:rPr>
          <w:rFonts w:ascii="Arial" w:eastAsia="Times New Roman" w:hAnsi="Arial" w:cs="Arial"/>
          <w:b/>
          <w:sz w:val="24"/>
          <w:szCs w:val="24"/>
          <w:lang w:val="es-ES_tradnl" w:eastAsia="es-MX"/>
        </w:rPr>
      </w:pPr>
      <w:r w:rsidRPr="00E521C8">
        <w:rPr>
          <w:rFonts w:ascii="Arial" w:eastAsia="Times New Roman" w:hAnsi="Arial" w:cs="Arial"/>
          <w:sz w:val="24"/>
          <w:szCs w:val="24"/>
          <w:lang w:val="es-ES_tradnl" w:eastAsia="es-MX"/>
        </w:rPr>
        <w:t>Esta segunda etapa es conocida como</w:t>
      </w:r>
      <w:r w:rsidRPr="00E521C8">
        <w:rPr>
          <w:rFonts w:ascii="Arial" w:eastAsia="Times New Roman" w:hAnsi="Arial" w:cs="Arial"/>
          <w:b/>
          <w:sz w:val="24"/>
          <w:szCs w:val="24"/>
          <w:lang w:val="es-ES_tradnl" w:eastAsia="es-MX"/>
        </w:rPr>
        <w:t xml:space="preserve"> evaluación de la dosis-respuesta. </w:t>
      </w:r>
    </w:p>
    <w:p w:rsidR="00E521C8" w:rsidRPr="00E521C8" w:rsidRDefault="00E521C8" w:rsidP="00E521C8">
      <w:pPr>
        <w:pStyle w:val="Prrafodelista"/>
        <w:numPr>
          <w:ilvl w:val="0"/>
          <w:numId w:val="5"/>
        </w:numPr>
        <w:jc w:val="both"/>
        <w:rPr>
          <w:rFonts w:ascii="Arial" w:eastAsia="Times New Roman" w:hAnsi="Arial" w:cs="Arial"/>
          <w:b/>
          <w:sz w:val="24"/>
          <w:szCs w:val="24"/>
          <w:lang w:val="es-ES_tradnl" w:eastAsia="es-MX"/>
        </w:rPr>
      </w:pPr>
      <w:r w:rsidRPr="00E521C8">
        <w:rPr>
          <w:rFonts w:ascii="Arial" w:eastAsia="Times New Roman" w:hAnsi="Arial" w:cs="Arial"/>
          <w:sz w:val="24"/>
          <w:szCs w:val="24"/>
          <w:lang w:val="es-ES_tradnl" w:eastAsia="es-MX"/>
        </w:rPr>
        <w:t>Es vital que los métodos utilizados para extrapolar datos (por ejemplo, de niveles de exposición altos a bajos o de exposición crónica a aguda) de estudios animales a humanos sean apropiados.</w:t>
      </w:r>
      <w:r w:rsidRPr="00E521C8">
        <w:rPr>
          <w:rFonts w:ascii="Arial" w:eastAsia="Times New Roman" w:hAnsi="Arial" w:cs="Arial"/>
          <w:b/>
          <w:sz w:val="24"/>
          <w:szCs w:val="24"/>
          <w:lang w:val="es-ES_tradnl" w:eastAsia="es-MX"/>
        </w:rPr>
        <w:t xml:space="preserve"> </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b/>
          <w:sz w:val="24"/>
          <w:szCs w:val="24"/>
          <w:lang w:val="es-ES_tradnl" w:eastAsia="es-MX"/>
        </w:rPr>
        <w:t xml:space="preserve">La evaluación de la dosis-respuesta </w:t>
      </w:r>
      <w:r w:rsidRPr="00E521C8">
        <w:rPr>
          <w:rFonts w:ascii="Arial" w:eastAsia="Times New Roman" w:hAnsi="Arial" w:cs="Arial"/>
          <w:sz w:val="24"/>
          <w:szCs w:val="24"/>
          <w:lang w:val="es-ES_tradnl" w:eastAsia="es-MX"/>
        </w:rPr>
        <w:t>debe describir y justificar los métodos de extrapolación empleados. Deben también caracterizar las incertidumbres biológicas y estadísticas de estos métodos.</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sz w:val="24"/>
          <w:szCs w:val="24"/>
          <w:lang w:val="es-ES_tradnl" w:eastAsia="es-MX"/>
        </w:rPr>
        <w:t>No es más que la que permite como determinada dosis o concentración de agentes peligrosos provocan o desencadenan respuestas en el organismo</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sz w:val="24"/>
          <w:szCs w:val="24"/>
          <w:lang w:val="es-ES_tradnl" w:eastAsia="es-MX"/>
        </w:rPr>
        <w:t>Para ello se hace necesario conocer sobre el agente o contaminante en cuestión y que efectos adversos a la salud puedan provocar. Por tanto:</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sz w:val="24"/>
          <w:szCs w:val="24"/>
          <w:lang w:val="es-ES_tradnl" w:eastAsia="es-MX"/>
        </w:rPr>
        <w:lastRenderedPageBreak/>
        <w:t>Tendríamos que conocer la Ruta o mecanismo de exposición humana, así como la dosis externa, potencial y absorbida delos mismos</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p>
    <w:p w:rsidR="00E521C8" w:rsidRPr="00E521C8" w:rsidRDefault="00E521C8" w:rsidP="00E521C8">
      <w:pPr>
        <w:pStyle w:val="Prrafodelista"/>
        <w:numPr>
          <w:ilvl w:val="0"/>
          <w:numId w:val="5"/>
        </w:numPr>
        <w:jc w:val="both"/>
        <w:rPr>
          <w:rFonts w:ascii="Arial" w:eastAsia="Times New Roman" w:hAnsi="Arial" w:cs="Arial"/>
          <w:b/>
          <w:sz w:val="24"/>
          <w:szCs w:val="24"/>
          <w:lang w:val="es-ES_tradnl" w:eastAsia="es-MX"/>
        </w:rPr>
      </w:pPr>
      <w:r w:rsidRPr="00E521C8">
        <w:rPr>
          <w:rFonts w:ascii="Arial" w:eastAsia="Times New Roman" w:hAnsi="Arial" w:cs="Arial"/>
          <w:b/>
          <w:sz w:val="24"/>
          <w:szCs w:val="24"/>
          <w:lang w:val="es-ES_tradnl" w:eastAsia="es-MX"/>
        </w:rPr>
        <w:t>III-</w:t>
      </w:r>
      <w:r w:rsidRPr="00E521C8">
        <w:rPr>
          <w:rFonts w:ascii="Arial" w:eastAsia="Times New Roman" w:hAnsi="Arial" w:cs="Arial"/>
          <w:b/>
          <w:sz w:val="24"/>
          <w:szCs w:val="24"/>
          <w:highlight w:val="yellow"/>
          <w:lang w:val="es-ES_tradnl" w:eastAsia="es-MX"/>
        </w:rPr>
        <w:t>Evaluación de la exposición humana</w:t>
      </w:r>
      <w:r w:rsidRPr="00E521C8">
        <w:rPr>
          <w:rFonts w:ascii="Arial" w:eastAsia="Times New Roman" w:hAnsi="Arial" w:cs="Arial"/>
          <w:b/>
          <w:sz w:val="24"/>
          <w:szCs w:val="24"/>
          <w:lang w:val="es-ES_tradnl" w:eastAsia="es-MX"/>
        </w:rPr>
        <w:t xml:space="preserve">. Índices de exposición para agentes sistémicos.  </w:t>
      </w:r>
    </w:p>
    <w:p w:rsidR="00E521C8" w:rsidRPr="00E521C8" w:rsidRDefault="00E521C8" w:rsidP="00E521C8">
      <w:pPr>
        <w:pStyle w:val="Prrafodelista"/>
        <w:numPr>
          <w:ilvl w:val="0"/>
          <w:numId w:val="5"/>
        </w:numPr>
        <w:jc w:val="both"/>
        <w:rPr>
          <w:rFonts w:ascii="Arial" w:eastAsia="Times New Roman" w:hAnsi="Arial" w:cs="Arial"/>
          <w:b/>
          <w:sz w:val="24"/>
          <w:szCs w:val="24"/>
          <w:lang w:val="es-ES_tradnl" w:eastAsia="es-MX"/>
        </w:rPr>
      </w:pPr>
      <w:r w:rsidRPr="00E521C8">
        <w:rPr>
          <w:rFonts w:ascii="Arial" w:eastAsia="Times New Roman" w:hAnsi="Arial" w:cs="Arial"/>
          <w:b/>
          <w:sz w:val="24"/>
          <w:szCs w:val="24"/>
          <w:lang w:val="es-ES_tradnl" w:eastAsia="es-MX"/>
        </w:rPr>
        <w:t>Todos estos factores determinan el nivel de peligro que puede causar un agente o sustancia en particular.</w:t>
      </w:r>
    </w:p>
    <w:p w:rsidR="00E521C8" w:rsidRPr="00E521C8" w:rsidRDefault="00E521C8" w:rsidP="00E521C8">
      <w:pPr>
        <w:pStyle w:val="Prrafodelista"/>
        <w:numPr>
          <w:ilvl w:val="0"/>
          <w:numId w:val="5"/>
        </w:numPr>
        <w:jc w:val="both"/>
        <w:rPr>
          <w:rFonts w:ascii="Arial" w:eastAsia="Times New Roman" w:hAnsi="Arial" w:cs="Arial"/>
          <w:b/>
          <w:sz w:val="24"/>
          <w:szCs w:val="24"/>
          <w:lang w:val="es-ES_tradnl" w:eastAsia="es-MX"/>
        </w:rPr>
      </w:pPr>
      <w:r w:rsidRPr="00E521C8">
        <w:rPr>
          <w:rFonts w:ascii="Arial" w:eastAsia="Times New Roman" w:hAnsi="Arial" w:cs="Arial"/>
          <w:b/>
          <w:sz w:val="24"/>
          <w:szCs w:val="24"/>
          <w:lang w:val="es-ES_tradnl" w:eastAsia="es-MX"/>
        </w:rPr>
        <w:t>El nivel de exposición depende de varios factores, de los cuales no todos se muestran aquí:</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b/>
          <w:sz w:val="24"/>
          <w:szCs w:val="24"/>
          <w:lang w:val="es-ES_tradnl" w:eastAsia="es-MX"/>
        </w:rPr>
        <w:t>•</w:t>
      </w:r>
      <w:r w:rsidRPr="00E521C8">
        <w:rPr>
          <w:rFonts w:ascii="Arial" w:eastAsia="Times New Roman" w:hAnsi="Arial" w:cs="Arial"/>
          <w:b/>
          <w:sz w:val="24"/>
          <w:szCs w:val="24"/>
          <w:lang w:val="es-ES_tradnl" w:eastAsia="es-MX"/>
        </w:rPr>
        <w:tab/>
        <w:t xml:space="preserve">la naturaleza de la fuente </w:t>
      </w:r>
      <w:r w:rsidRPr="00E521C8">
        <w:rPr>
          <w:rFonts w:ascii="Arial" w:eastAsia="Times New Roman" w:hAnsi="Arial" w:cs="Arial"/>
          <w:sz w:val="24"/>
          <w:szCs w:val="24"/>
          <w:lang w:val="es-ES_tradnl" w:eastAsia="es-MX"/>
        </w:rPr>
        <w:t xml:space="preserve">tendrá un impacto en el nivel de exposición ( por </w:t>
      </w:r>
      <w:proofErr w:type="spellStart"/>
      <w:r w:rsidRPr="00E521C8">
        <w:rPr>
          <w:rFonts w:ascii="Arial" w:eastAsia="Times New Roman" w:hAnsi="Arial" w:cs="Arial"/>
          <w:sz w:val="24"/>
          <w:szCs w:val="24"/>
          <w:lang w:val="es-ES_tradnl" w:eastAsia="es-MX"/>
        </w:rPr>
        <w:t>ej</w:t>
      </w:r>
      <w:proofErr w:type="spellEnd"/>
      <w:r w:rsidRPr="00E521C8">
        <w:rPr>
          <w:rFonts w:ascii="Arial" w:eastAsia="Times New Roman" w:hAnsi="Arial" w:cs="Arial"/>
          <w:sz w:val="24"/>
          <w:szCs w:val="24"/>
          <w:lang w:val="es-ES_tradnl" w:eastAsia="es-MX"/>
        </w:rPr>
        <w:t>, una fuente podría ser una fábrica que descarga continuamente sustancias de desecho directamente en un río que es usado como fuente de agua potable, o puede ser los escapes de automóviles que emiten plomo);</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b/>
          <w:sz w:val="24"/>
          <w:szCs w:val="24"/>
          <w:lang w:val="es-ES_tradnl" w:eastAsia="es-MX"/>
        </w:rPr>
        <w:t>•</w:t>
      </w:r>
      <w:r w:rsidRPr="00E521C8">
        <w:rPr>
          <w:rFonts w:ascii="Arial" w:eastAsia="Times New Roman" w:hAnsi="Arial" w:cs="Arial"/>
          <w:b/>
          <w:sz w:val="24"/>
          <w:szCs w:val="24"/>
          <w:lang w:val="es-ES_tradnl" w:eastAsia="es-MX"/>
        </w:rPr>
        <w:tab/>
        <w:t xml:space="preserve">los sucesos iniciadores </w:t>
      </w:r>
      <w:r w:rsidRPr="00E521C8">
        <w:rPr>
          <w:rFonts w:ascii="Arial" w:eastAsia="Times New Roman" w:hAnsi="Arial" w:cs="Arial"/>
          <w:sz w:val="24"/>
          <w:szCs w:val="24"/>
          <w:lang w:val="es-ES_tradnl" w:eastAsia="es-MX"/>
        </w:rPr>
        <w:t xml:space="preserve">incluyen factores que desencadenan una situación  de exposición ( </w:t>
      </w:r>
      <w:proofErr w:type="spellStart"/>
      <w:r w:rsidRPr="00E521C8">
        <w:rPr>
          <w:rFonts w:ascii="Arial" w:eastAsia="Times New Roman" w:hAnsi="Arial" w:cs="Arial"/>
          <w:sz w:val="24"/>
          <w:szCs w:val="24"/>
          <w:lang w:val="es-ES_tradnl" w:eastAsia="es-MX"/>
        </w:rPr>
        <w:t>ej</w:t>
      </w:r>
      <w:proofErr w:type="spellEnd"/>
      <w:r w:rsidRPr="00E521C8">
        <w:rPr>
          <w:rFonts w:ascii="Arial" w:eastAsia="Times New Roman" w:hAnsi="Arial" w:cs="Arial"/>
          <w:sz w:val="24"/>
          <w:szCs w:val="24"/>
          <w:lang w:val="es-ES_tradnl" w:eastAsia="es-MX"/>
        </w:rPr>
        <w:t>, un campesino que rocía plaguicida en sus cultivos puede iniciar un escurrimiento de plaguicidas desde su finca hacia un río que sea usado como reserva de agua); y finalmente</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b/>
          <w:sz w:val="24"/>
          <w:szCs w:val="24"/>
          <w:lang w:val="es-ES_tradnl" w:eastAsia="es-MX"/>
        </w:rPr>
        <w:t>•</w:t>
      </w:r>
      <w:r w:rsidRPr="00E521C8">
        <w:rPr>
          <w:rFonts w:ascii="Arial" w:eastAsia="Times New Roman" w:hAnsi="Arial" w:cs="Arial"/>
          <w:b/>
          <w:sz w:val="24"/>
          <w:szCs w:val="24"/>
          <w:lang w:val="es-ES_tradnl" w:eastAsia="es-MX"/>
        </w:rPr>
        <w:tab/>
        <w:t xml:space="preserve">una ruta directa hacia la población bajo riesgo </w:t>
      </w:r>
      <w:r w:rsidRPr="00E521C8">
        <w:rPr>
          <w:rFonts w:ascii="Arial" w:eastAsia="Times New Roman" w:hAnsi="Arial" w:cs="Arial"/>
          <w:sz w:val="24"/>
          <w:szCs w:val="24"/>
          <w:lang w:val="es-ES_tradnl" w:eastAsia="es-MX"/>
        </w:rPr>
        <w:t>puede dar mayor exposición que una indirecta (agua potable a partir de un río contaminado es una ruta más directa de exposición que si el agua se usa para regar cultivos de alimentos y éstos son consumidos después).</w:t>
      </w:r>
    </w:p>
    <w:p w:rsidR="00E521C8" w:rsidRPr="00E521C8" w:rsidRDefault="00E521C8" w:rsidP="00E521C8">
      <w:pPr>
        <w:pStyle w:val="Prrafodelista"/>
        <w:numPr>
          <w:ilvl w:val="0"/>
          <w:numId w:val="5"/>
        </w:numPr>
        <w:jc w:val="both"/>
        <w:rPr>
          <w:rFonts w:ascii="Arial" w:eastAsia="Times New Roman" w:hAnsi="Arial" w:cs="Arial"/>
          <w:b/>
          <w:sz w:val="24"/>
          <w:szCs w:val="24"/>
          <w:lang w:val="es-ES_tradnl" w:eastAsia="es-MX"/>
        </w:rPr>
      </w:pPr>
      <w:r w:rsidRPr="00E521C8">
        <w:rPr>
          <w:rFonts w:ascii="Arial" w:eastAsia="Times New Roman" w:hAnsi="Arial" w:cs="Arial"/>
          <w:b/>
          <w:sz w:val="24"/>
          <w:szCs w:val="24"/>
          <w:highlight w:val="yellow"/>
          <w:lang w:val="es-ES_tradnl" w:eastAsia="es-MX"/>
        </w:rPr>
        <w:t>La susceptibilidad</w:t>
      </w:r>
      <w:r w:rsidRPr="00E521C8">
        <w:rPr>
          <w:rFonts w:ascii="Arial" w:eastAsia="Times New Roman" w:hAnsi="Arial" w:cs="Arial"/>
          <w:b/>
          <w:sz w:val="24"/>
          <w:szCs w:val="24"/>
          <w:lang w:val="es-ES_tradnl" w:eastAsia="es-MX"/>
        </w:rPr>
        <w:t xml:space="preserve"> de una población o de un individuo a un agente o sustancia tóxica depende de una variedad de factores:</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b/>
          <w:sz w:val="24"/>
          <w:szCs w:val="24"/>
          <w:lang w:val="es-ES_tradnl" w:eastAsia="es-MX"/>
        </w:rPr>
        <w:t>•</w:t>
      </w:r>
      <w:r w:rsidRPr="00E521C8">
        <w:rPr>
          <w:rFonts w:ascii="Arial" w:eastAsia="Times New Roman" w:hAnsi="Arial" w:cs="Arial"/>
          <w:b/>
          <w:sz w:val="24"/>
          <w:szCs w:val="24"/>
          <w:lang w:val="es-ES_tradnl" w:eastAsia="es-MX"/>
        </w:rPr>
        <w:tab/>
        <w:t xml:space="preserve">La activación metabólica: </w:t>
      </w:r>
      <w:r w:rsidRPr="00E521C8">
        <w:rPr>
          <w:rFonts w:ascii="Arial" w:eastAsia="Times New Roman" w:hAnsi="Arial" w:cs="Arial"/>
          <w:sz w:val="24"/>
          <w:szCs w:val="24"/>
          <w:lang w:val="es-ES_tradnl" w:eastAsia="es-MX"/>
        </w:rPr>
        <w:t>si la sustancia tiene que ser transformada en otra sustancia  para volverse tóxica, es probable que algunos individuos hagan esto más rápidamente que otros.</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b/>
          <w:sz w:val="24"/>
          <w:szCs w:val="24"/>
          <w:lang w:val="es-ES_tradnl" w:eastAsia="es-MX"/>
        </w:rPr>
        <w:t>•</w:t>
      </w:r>
      <w:r w:rsidRPr="00E521C8">
        <w:rPr>
          <w:rFonts w:ascii="Arial" w:eastAsia="Times New Roman" w:hAnsi="Arial" w:cs="Arial"/>
          <w:b/>
          <w:sz w:val="24"/>
          <w:szCs w:val="24"/>
          <w:lang w:val="es-ES_tradnl" w:eastAsia="es-MX"/>
        </w:rPr>
        <w:tab/>
        <w:t xml:space="preserve">Existen mecanismos para reparar el daño ocasionados por muchos agentes y su efectividad puede variar de una persona a otra. </w:t>
      </w:r>
      <w:r w:rsidRPr="00E521C8">
        <w:rPr>
          <w:rFonts w:ascii="Arial" w:eastAsia="Times New Roman" w:hAnsi="Arial" w:cs="Arial"/>
          <w:sz w:val="24"/>
          <w:szCs w:val="24"/>
          <w:lang w:val="es-ES_tradnl" w:eastAsia="es-MX"/>
        </w:rPr>
        <w:t>Es sólo cuando los mecanismos de reparación han sido colmados que los efectos adversos comienzan a aparecer.</w:t>
      </w:r>
    </w:p>
    <w:p w:rsidR="00E521C8" w:rsidRPr="00E521C8" w:rsidRDefault="00E521C8" w:rsidP="00E521C8">
      <w:pPr>
        <w:pStyle w:val="Prrafodelista"/>
        <w:numPr>
          <w:ilvl w:val="0"/>
          <w:numId w:val="5"/>
        </w:numPr>
        <w:jc w:val="both"/>
        <w:rPr>
          <w:rFonts w:ascii="Arial" w:eastAsia="Times New Roman" w:hAnsi="Arial" w:cs="Arial"/>
          <w:sz w:val="24"/>
          <w:szCs w:val="24"/>
          <w:lang w:val="es-ES_tradnl" w:eastAsia="es-MX"/>
        </w:rPr>
      </w:pPr>
      <w:r w:rsidRPr="00E521C8">
        <w:rPr>
          <w:rFonts w:ascii="Arial" w:eastAsia="Times New Roman" w:hAnsi="Arial" w:cs="Arial"/>
          <w:b/>
          <w:sz w:val="24"/>
          <w:szCs w:val="24"/>
          <w:lang w:val="es-ES_tradnl" w:eastAsia="es-MX"/>
        </w:rPr>
        <w:t>•</w:t>
      </w:r>
      <w:r w:rsidRPr="00E521C8">
        <w:rPr>
          <w:rFonts w:ascii="Arial" w:eastAsia="Times New Roman" w:hAnsi="Arial" w:cs="Arial"/>
          <w:b/>
          <w:sz w:val="24"/>
          <w:szCs w:val="24"/>
          <w:lang w:val="es-ES_tradnl" w:eastAsia="es-MX"/>
        </w:rPr>
        <w:tab/>
        <w:t xml:space="preserve">Los factores hormonales </w:t>
      </w:r>
      <w:r w:rsidRPr="00E521C8">
        <w:rPr>
          <w:rFonts w:ascii="Arial" w:eastAsia="Times New Roman" w:hAnsi="Arial" w:cs="Arial"/>
          <w:sz w:val="24"/>
          <w:szCs w:val="24"/>
          <w:lang w:val="es-ES_tradnl" w:eastAsia="es-MX"/>
        </w:rPr>
        <w:t xml:space="preserve">pueden influir en la susceptibilidad a las sustancias tóxicas </w:t>
      </w:r>
      <w:proofErr w:type="gramStart"/>
      <w:r w:rsidRPr="00E521C8">
        <w:rPr>
          <w:rFonts w:ascii="Arial" w:eastAsia="Times New Roman" w:hAnsi="Arial" w:cs="Arial"/>
          <w:sz w:val="24"/>
          <w:szCs w:val="24"/>
          <w:lang w:val="es-ES_tradnl" w:eastAsia="es-MX"/>
        </w:rPr>
        <w:t>( esto</w:t>
      </w:r>
      <w:proofErr w:type="gramEnd"/>
      <w:r w:rsidRPr="00E521C8">
        <w:rPr>
          <w:rFonts w:ascii="Arial" w:eastAsia="Times New Roman" w:hAnsi="Arial" w:cs="Arial"/>
          <w:sz w:val="24"/>
          <w:szCs w:val="24"/>
          <w:lang w:val="es-ES_tradnl" w:eastAsia="es-MX"/>
        </w:rPr>
        <w:t xml:space="preserve"> puede explicar por qué un sexo es más susceptible a un sustancia que el otro).</w:t>
      </w:r>
    </w:p>
    <w:p w:rsidR="00E521C8" w:rsidRPr="00E521C8" w:rsidRDefault="00E521C8" w:rsidP="00E521C8">
      <w:pPr>
        <w:pStyle w:val="Prrafodelista"/>
        <w:numPr>
          <w:ilvl w:val="0"/>
          <w:numId w:val="5"/>
        </w:numPr>
        <w:jc w:val="both"/>
        <w:rPr>
          <w:rFonts w:ascii="Arial" w:eastAsia="Times New Roman" w:hAnsi="Arial" w:cs="Arial"/>
          <w:b/>
          <w:sz w:val="24"/>
          <w:szCs w:val="24"/>
          <w:lang w:val="es-ES_tradnl" w:eastAsia="es-MX"/>
        </w:rPr>
      </w:pPr>
      <w:r w:rsidRPr="00E521C8">
        <w:rPr>
          <w:rFonts w:ascii="Arial" w:eastAsia="Times New Roman" w:hAnsi="Arial" w:cs="Arial"/>
          <w:b/>
          <w:sz w:val="24"/>
          <w:szCs w:val="24"/>
          <w:lang w:val="es-ES_tradnl" w:eastAsia="es-MX"/>
        </w:rPr>
        <w:t>•</w:t>
      </w:r>
      <w:r w:rsidRPr="00E521C8">
        <w:rPr>
          <w:rFonts w:ascii="Arial" w:eastAsia="Times New Roman" w:hAnsi="Arial" w:cs="Arial"/>
          <w:b/>
          <w:sz w:val="24"/>
          <w:szCs w:val="24"/>
          <w:lang w:val="es-ES_tradnl" w:eastAsia="es-MX"/>
        </w:rPr>
        <w:tab/>
        <w:t xml:space="preserve">La condición inmunológica </w:t>
      </w:r>
      <w:r w:rsidRPr="00E521C8">
        <w:rPr>
          <w:rFonts w:ascii="Arial" w:eastAsia="Times New Roman" w:hAnsi="Arial" w:cs="Arial"/>
          <w:sz w:val="24"/>
          <w:szCs w:val="24"/>
          <w:lang w:val="es-ES_tradnl" w:eastAsia="es-MX"/>
        </w:rPr>
        <w:t>puede determinar cómo una persona reacciona ante la presencia de un agente o sustancia (algunas sustancias causan reacciones alérgicas en algunas personas pero no en otras).</w:t>
      </w:r>
      <w:r w:rsidRPr="00E521C8">
        <w:rPr>
          <w:rFonts w:ascii="Arial" w:eastAsia="Times New Roman" w:hAnsi="Arial" w:cs="Arial"/>
          <w:b/>
          <w:sz w:val="24"/>
          <w:szCs w:val="24"/>
          <w:lang w:val="es-ES_tradnl" w:eastAsia="es-MX"/>
        </w:rPr>
        <w:t xml:space="preserve">  </w:t>
      </w:r>
    </w:p>
    <w:p w:rsidR="00E521C8" w:rsidRPr="00E521C8" w:rsidRDefault="00E521C8" w:rsidP="00E521C8">
      <w:pPr>
        <w:ind w:left="360"/>
        <w:jc w:val="both"/>
        <w:rPr>
          <w:rFonts w:ascii="Arial" w:eastAsia="Times New Roman" w:hAnsi="Arial" w:cs="Arial"/>
          <w:b/>
          <w:sz w:val="24"/>
          <w:szCs w:val="24"/>
          <w:lang w:val="es-ES_tradnl" w:eastAsia="es-MX"/>
        </w:rPr>
      </w:pPr>
    </w:p>
    <w:p w:rsidR="00E521C8" w:rsidRPr="00E521C8" w:rsidRDefault="00E521C8" w:rsidP="00E521C8">
      <w:pPr>
        <w:pStyle w:val="Prrafodelista"/>
        <w:numPr>
          <w:ilvl w:val="0"/>
          <w:numId w:val="5"/>
        </w:numPr>
        <w:jc w:val="both"/>
        <w:rPr>
          <w:rFonts w:ascii="Arial" w:eastAsia="Times New Roman" w:hAnsi="Arial" w:cs="Arial"/>
          <w:b/>
          <w:sz w:val="24"/>
          <w:szCs w:val="24"/>
          <w:lang w:val="es-ES_tradnl" w:eastAsia="es-MX"/>
        </w:rPr>
      </w:pPr>
      <w:r w:rsidRPr="00E521C8">
        <w:rPr>
          <w:rFonts w:ascii="Arial" w:eastAsia="Times New Roman" w:hAnsi="Arial" w:cs="Arial"/>
          <w:b/>
          <w:sz w:val="24"/>
          <w:szCs w:val="24"/>
          <w:lang w:val="es-ES_tradnl" w:eastAsia="es-MX"/>
        </w:rPr>
        <w:t>La potencia de una sustancia está determinada por varios factores:</w:t>
      </w:r>
    </w:p>
    <w:p w:rsidR="00E521C8" w:rsidRPr="00E521C8" w:rsidRDefault="00E521C8" w:rsidP="00E521C8">
      <w:pPr>
        <w:pStyle w:val="Prrafodelista"/>
        <w:jc w:val="both"/>
        <w:rPr>
          <w:rFonts w:ascii="Arial" w:eastAsia="Times New Roman" w:hAnsi="Arial" w:cs="Arial"/>
          <w:sz w:val="24"/>
          <w:szCs w:val="24"/>
          <w:lang w:val="es-ES_tradnl" w:eastAsia="es-MX"/>
        </w:rPr>
      </w:pPr>
      <w:r>
        <w:rPr>
          <w:rFonts w:ascii="Arial" w:eastAsia="Times New Roman" w:hAnsi="Arial" w:cs="Arial"/>
          <w:b/>
          <w:sz w:val="24"/>
          <w:szCs w:val="24"/>
          <w:lang w:val="es-ES_tradnl" w:eastAsia="es-MX"/>
        </w:rPr>
        <w:t>L</w:t>
      </w:r>
      <w:r w:rsidRPr="00E521C8">
        <w:rPr>
          <w:rFonts w:ascii="Arial" w:eastAsia="Times New Roman" w:hAnsi="Arial" w:cs="Arial"/>
          <w:sz w:val="24"/>
          <w:szCs w:val="24"/>
          <w:lang w:val="es-ES_tradnl" w:eastAsia="es-MX"/>
        </w:rPr>
        <w:t>as propiedades físico químicas determinarán que tan rápido y en qué concentración la sustancia alcanzará el sitio de acción. (</w:t>
      </w:r>
      <w:proofErr w:type="gramStart"/>
      <w:r w:rsidRPr="00E521C8">
        <w:rPr>
          <w:rFonts w:ascii="Arial" w:eastAsia="Times New Roman" w:hAnsi="Arial" w:cs="Arial"/>
          <w:sz w:val="24"/>
          <w:szCs w:val="24"/>
          <w:lang w:val="es-ES_tradnl" w:eastAsia="es-MX"/>
        </w:rPr>
        <w:t>las</w:t>
      </w:r>
      <w:proofErr w:type="gramEnd"/>
      <w:r w:rsidRPr="00E521C8">
        <w:rPr>
          <w:rFonts w:ascii="Arial" w:eastAsia="Times New Roman" w:hAnsi="Arial" w:cs="Arial"/>
          <w:sz w:val="24"/>
          <w:szCs w:val="24"/>
          <w:lang w:val="es-ES_tradnl" w:eastAsia="es-MX"/>
        </w:rPr>
        <w:t xml:space="preserve"> sustancias liposolubles pueden cruzar las membranas celulares más fácilmente que las </w:t>
      </w:r>
      <w:r w:rsidRPr="00E521C8">
        <w:rPr>
          <w:rFonts w:ascii="Arial" w:eastAsia="Times New Roman" w:hAnsi="Arial" w:cs="Arial"/>
          <w:sz w:val="24"/>
          <w:szCs w:val="24"/>
          <w:lang w:val="es-ES_tradnl" w:eastAsia="es-MX"/>
        </w:rPr>
        <w:lastRenderedPageBreak/>
        <w:t>que no lo son y por lo tanto, alcanzan a su blanco en la célula); y</w:t>
      </w:r>
      <w:r>
        <w:rPr>
          <w:rFonts w:ascii="Arial" w:eastAsia="Times New Roman" w:hAnsi="Arial" w:cs="Arial"/>
          <w:sz w:val="24"/>
          <w:szCs w:val="24"/>
          <w:lang w:val="es-ES_tradnl" w:eastAsia="es-MX"/>
        </w:rPr>
        <w:t xml:space="preserve"> </w:t>
      </w:r>
      <w:r w:rsidRPr="00E521C8">
        <w:rPr>
          <w:rFonts w:ascii="Arial" w:eastAsia="Times New Roman" w:hAnsi="Arial" w:cs="Arial"/>
          <w:sz w:val="24"/>
          <w:szCs w:val="24"/>
          <w:lang w:val="es-ES_tradnl" w:eastAsia="es-MX"/>
        </w:rPr>
        <w:t>de modo similar, su reactividad biológica, una vez que ha alcanzado el sitio de acción también determinará su potencia (ej. qué tan efectivamente se une o interactúa la sustancia con la enzima el ADN que afecta).</w:t>
      </w:r>
    </w:p>
    <w:p w:rsidR="00E521C8" w:rsidRDefault="00E521C8" w:rsidP="00E521C8">
      <w:pPr>
        <w:pStyle w:val="Prrafodelista"/>
        <w:numPr>
          <w:ilvl w:val="0"/>
          <w:numId w:val="5"/>
        </w:numPr>
        <w:jc w:val="both"/>
        <w:rPr>
          <w:rFonts w:ascii="Arial" w:eastAsia="Times New Roman" w:hAnsi="Arial" w:cs="Arial"/>
          <w:b/>
          <w:sz w:val="24"/>
          <w:szCs w:val="24"/>
          <w:lang w:val="es-ES_tradnl" w:eastAsia="es-MX"/>
        </w:rPr>
      </w:pPr>
      <w:r w:rsidRPr="00E521C8">
        <w:rPr>
          <w:rFonts w:ascii="Arial" w:eastAsia="Times New Roman" w:hAnsi="Arial" w:cs="Arial"/>
          <w:sz w:val="24"/>
          <w:szCs w:val="24"/>
          <w:lang w:val="es-ES_tradnl" w:eastAsia="es-MX"/>
        </w:rPr>
        <w:t xml:space="preserve">Obviamente, </w:t>
      </w:r>
      <w:r w:rsidRPr="00E521C8">
        <w:rPr>
          <w:rFonts w:ascii="Arial" w:eastAsia="Times New Roman" w:hAnsi="Arial" w:cs="Arial"/>
          <w:b/>
          <w:sz w:val="24"/>
          <w:szCs w:val="24"/>
          <w:highlight w:val="yellow"/>
          <w:lang w:val="es-ES_tradnl" w:eastAsia="es-MX"/>
        </w:rPr>
        <w:t>la potencia</w:t>
      </w:r>
      <w:r w:rsidRPr="00E521C8">
        <w:rPr>
          <w:rFonts w:ascii="Arial" w:eastAsia="Times New Roman" w:hAnsi="Arial" w:cs="Arial"/>
          <w:b/>
          <w:sz w:val="24"/>
          <w:szCs w:val="24"/>
          <w:lang w:val="es-ES_tradnl" w:eastAsia="es-MX"/>
        </w:rPr>
        <w:t xml:space="preserve">  </w:t>
      </w:r>
      <w:r w:rsidRPr="00E521C8">
        <w:rPr>
          <w:rFonts w:ascii="Arial" w:eastAsia="Times New Roman" w:hAnsi="Arial" w:cs="Arial"/>
          <w:sz w:val="24"/>
          <w:szCs w:val="24"/>
          <w:lang w:val="es-ES_tradnl" w:eastAsia="es-MX"/>
        </w:rPr>
        <w:t xml:space="preserve">es una propiedad del agente o la sustancia, la  </w:t>
      </w:r>
      <w:r w:rsidRPr="00E521C8">
        <w:rPr>
          <w:rFonts w:ascii="Arial" w:eastAsia="Times New Roman" w:hAnsi="Arial" w:cs="Arial"/>
          <w:b/>
          <w:sz w:val="24"/>
          <w:szCs w:val="24"/>
          <w:highlight w:val="yellow"/>
          <w:lang w:val="es-ES_tradnl" w:eastAsia="es-MX"/>
        </w:rPr>
        <w:t>susceptibilidad</w:t>
      </w:r>
      <w:r w:rsidRPr="00E521C8">
        <w:rPr>
          <w:rFonts w:ascii="Arial" w:eastAsia="Times New Roman" w:hAnsi="Arial" w:cs="Arial"/>
          <w:b/>
          <w:sz w:val="24"/>
          <w:szCs w:val="24"/>
          <w:lang w:val="es-ES_tradnl" w:eastAsia="es-MX"/>
        </w:rPr>
        <w:t xml:space="preserve"> </w:t>
      </w:r>
      <w:r w:rsidRPr="00E521C8">
        <w:rPr>
          <w:rFonts w:ascii="Arial" w:eastAsia="Times New Roman" w:hAnsi="Arial" w:cs="Arial"/>
          <w:sz w:val="24"/>
          <w:szCs w:val="24"/>
          <w:lang w:val="es-ES_tradnl" w:eastAsia="es-MX"/>
        </w:rPr>
        <w:t xml:space="preserve">es una propiedad del organismo al cual afecta la sustancia , en este caso, seres humanos, y la  </w:t>
      </w:r>
      <w:r w:rsidRPr="00E521C8">
        <w:rPr>
          <w:rFonts w:ascii="Arial" w:eastAsia="Times New Roman" w:hAnsi="Arial" w:cs="Arial"/>
          <w:b/>
          <w:sz w:val="24"/>
          <w:szCs w:val="24"/>
          <w:highlight w:val="yellow"/>
          <w:lang w:val="es-ES_tradnl" w:eastAsia="es-MX"/>
        </w:rPr>
        <w:t>exposición</w:t>
      </w:r>
      <w:r w:rsidRPr="00E521C8">
        <w:rPr>
          <w:rFonts w:ascii="Arial" w:eastAsia="Times New Roman" w:hAnsi="Arial" w:cs="Arial"/>
          <w:b/>
          <w:sz w:val="24"/>
          <w:szCs w:val="24"/>
          <w:lang w:val="es-ES_tradnl" w:eastAsia="es-MX"/>
        </w:rPr>
        <w:t xml:space="preserve"> </w:t>
      </w:r>
      <w:r w:rsidRPr="00E521C8">
        <w:rPr>
          <w:rFonts w:ascii="Arial" w:eastAsia="Times New Roman" w:hAnsi="Arial" w:cs="Arial"/>
          <w:sz w:val="24"/>
          <w:szCs w:val="24"/>
          <w:lang w:val="es-ES_tradnl" w:eastAsia="es-MX"/>
        </w:rPr>
        <w:t>es una propiedad del ambiente que interviene, es decir, el que hay entre el lugar donde se libera la sustancia al ambiente y su ruta hacia el hombre</w:t>
      </w:r>
      <w:r w:rsidRPr="00E521C8">
        <w:rPr>
          <w:rFonts w:ascii="Arial" w:eastAsia="Times New Roman" w:hAnsi="Arial" w:cs="Arial"/>
          <w:b/>
          <w:sz w:val="24"/>
          <w:szCs w:val="24"/>
          <w:lang w:val="es-ES_tradnl" w:eastAsia="es-MX"/>
        </w:rPr>
        <w:t>.</w:t>
      </w:r>
    </w:p>
    <w:p w:rsidR="00E521C8" w:rsidRPr="00E521C8" w:rsidRDefault="00E521C8" w:rsidP="00E521C8">
      <w:pPr>
        <w:pStyle w:val="Prrafodelista"/>
        <w:jc w:val="both"/>
        <w:rPr>
          <w:rFonts w:ascii="Arial" w:eastAsia="Times New Roman" w:hAnsi="Arial" w:cs="Arial"/>
          <w:b/>
          <w:sz w:val="24"/>
          <w:szCs w:val="24"/>
          <w:lang w:val="es-ES_tradnl" w:eastAsia="es-MX"/>
        </w:rPr>
      </w:pPr>
    </w:p>
    <w:p w:rsidR="00E521C8" w:rsidRPr="00C6621D" w:rsidRDefault="00E521C8" w:rsidP="00E521C8">
      <w:pPr>
        <w:keepNext/>
        <w:spacing w:after="0" w:line="240" w:lineRule="auto"/>
        <w:ind w:left="360"/>
        <w:jc w:val="both"/>
        <w:outlineLvl w:val="1"/>
        <w:rPr>
          <w:rFonts w:ascii="Arial" w:eastAsia="Times New Roman" w:hAnsi="Arial" w:cs="Arial"/>
          <w:b/>
          <w:bCs/>
          <w:sz w:val="24"/>
          <w:szCs w:val="24"/>
          <w:lang w:eastAsia="es-ES"/>
        </w:rPr>
      </w:pPr>
      <w:r w:rsidRPr="00B467E0">
        <w:rPr>
          <w:rFonts w:ascii="Arial" w:eastAsia="Times New Roman" w:hAnsi="Arial" w:cs="Arial"/>
          <w:b/>
          <w:bCs/>
          <w:sz w:val="24"/>
          <w:szCs w:val="24"/>
          <w:highlight w:val="yellow"/>
          <w:lang w:eastAsia="es-ES"/>
        </w:rPr>
        <w:t>UNA RUTA DE EXPOCISION</w:t>
      </w:r>
      <w:r w:rsidRPr="00C6621D">
        <w:rPr>
          <w:rFonts w:ascii="Arial" w:eastAsia="Times New Roman" w:hAnsi="Arial" w:cs="Arial"/>
          <w:b/>
          <w:bCs/>
          <w:sz w:val="24"/>
          <w:szCs w:val="24"/>
          <w:lang w:eastAsia="es-ES"/>
        </w:rPr>
        <w:t xml:space="preserve"> </w:t>
      </w:r>
    </w:p>
    <w:p w:rsidR="00E521C8" w:rsidRPr="00C6621D" w:rsidRDefault="00E521C8" w:rsidP="00E521C8">
      <w:pPr>
        <w:spacing w:after="120" w:line="240" w:lineRule="auto"/>
        <w:ind w:left="283" w:firstLine="210"/>
        <w:jc w:val="both"/>
        <w:rPr>
          <w:rFonts w:ascii="Arial" w:eastAsia="Times New Roman" w:hAnsi="Arial" w:cs="Arial"/>
          <w:sz w:val="24"/>
          <w:szCs w:val="24"/>
          <w:lang w:eastAsia="es-ES"/>
        </w:rPr>
      </w:pPr>
      <w:r w:rsidRPr="00C6621D">
        <w:rPr>
          <w:rFonts w:ascii="Arial" w:eastAsia="Times New Roman" w:hAnsi="Arial" w:cs="Arial"/>
          <w:sz w:val="24"/>
          <w:szCs w:val="24"/>
          <w:lang w:eastAsia="es-ES"/>
        </w:rPr>
        <w:t>Consiste en cinco elementos.</w:t>
      </w:r>
    </w:p>
    <w:p w:rsidR="00E521C8" w:rsidRPr="00C6621D" w:rsidRDefault="00E521C8" w:rsidP="00E521C8">
      <w:pPr>
        <w:numPr>
          <w:ilvl w:val="0"/>
          <w:numId w:val="6"/>
        </w:numPr>
        <w:spacing w:after="0" w:line="240" w:lineRule="auto"/>
        <w:jc w:val="both"/>
        <w:rPr>
          <w:rFonts w:ascii="Arial" w:eastAsia="Times New Roman" w:hAnsi="Arial" w:cs="Arial"/>
          <w:sz w:val="24"/>
          <w:szCs w:val="24"/>
          <w:lang w:eastAsia="es-ES"/>
        </w:rPr>
      </w:pPr>
      <w:r w:rsidRPr="00C6621D">
        <w:rPr>
          <w:rFonts w:ascii="Arial" w:eastAsia="Times New Roman" w:hAnsi="Arial" w:cs="Arial"/>
          <w:sz w:val="24"/>
          <w:szCs w:val="24"/>
          <w:lang w:eastAsia="es-ES"/>
        </w:rPr>
        <w:t>una fuente o mecanismo de liberación del contaminante al ambiente.</w:t>
      </w:r>
    </w:p>
    <w:p w:rsidR="00E521C8" w:rsidRPr="00C6621D" w:rsidRDefault="00E521C8" w:rsidP="00E521C8">
      <w:pPr>
        <w:numPr>
          <w:ilvl w:val="0"/>
          <w:numId w:val="6"/>
        </w:numPr>
        <w:spacing w:after="0" w:line="240" w:lineRule="auto"/>
        <w:jc w:val="both"/>
        <w:rPr>
          <w:rFonts w:ascii="Arial" w:eastAsia="Times New Roman" w:hAnsi="Arial" w:cs="Arial"/>
          <w:sz w:val="24"/>
          <w:szCs w:val="24"/>
          <w:lang w:eastAsia="es-ES"/>
        </w:rPr>
      </w:pPr>
      <w:r w:rsidRPr="00C6621D">
        <w:rPr>
          <w:rFonts w:ascii="Arial" w:eastAsia="Times New Roman" w:hAnsi="Arial" w:cs="Arial"/>
          <w:sz w:val="24"/>
          <w:szCs w:val="24"/>
          <w:lang w:eastAsia="es-ES"/>
        </w:rPr>
        <w:t>una ruta ambiental para el contaminante</w:t>
      </w:r>
    </w:p>
    <w:p w:rsidR="00E521C8" w:rsidRPr="00C6621D" w:rsidRDefault="00E521C8" w:rsidP="00E521C8">
      <w:pPr>
        <w:numPr>
          <w:ilvl w:val="0"/>
          <w:numId w:val="6"/>
        </w:numPr>
        <w:spacing w:after="0" w:line="240" w:lineRule="auto"/>
        <w:jc w:val="both"/>
        <w:rPr>
          <w:rFonts w:ascii="Arial" w:eastAsia="Times New Roman" w:hAnsi="Arial" w:cs="Arial"/>
          <w:sz w:val="24"/>
          <w:szCs w:val="24"/>
          <w:lang w:eastAsia="es-ES"/>
        </w:rPr>
      </w:pPr>
      <w:r w:rsidRPr="00C6621D">
        <w:rPr>
          <w:rFonts w:ascii="Arial" w:eastAsia="Times New Roman" w:hAnsi="Arial" w:cs="Arial"/>
          <w:sz w:val="24"/>
          <w:szCs w:val="24"/>
          <w:lang w:eastAsia="es-ES"/>
        </w:rPr>
        <w:t>un punto de contacto humano potencial con el medio contaminado</w:t>
      </w:r>
    </w:p>
    <w:p w:rsidR="00E521C8" w:rsidRPr="00C6621D" w:rsidRDefault="00E521C8" w:rsidP="00E521C8">
      <w:pPr>
        <w:numPr>
          <w:ilvl w:val="0"/>
          <w:numId w:val="6"/>
        </w:numPr>
        <w:spacing w:after="0" w:line="240" w:lineRule="auto"/>
        <w:jc w:val="both"/>
        <w:rPr>
          <w:rFonts w:ascii="Arial" w:eastAsia="Times New Roman" w:hAnsi="Arial" w:cs="Arial"/>
          <w:sz w:val="24"/>
          <w:szCs w:val="24"/>
          <w:lang w:eastAsia="es-ES"/>
        </w:rPr>
      </w:pPr>
      <w:r w:rsidRPr="00C6621D">
        <w:rPr>
          <w:rFonts w:ascii="Arial" w:eastAsia="Times New Roman" w:hAnsi="Arial" w:cs="Arial"/>
          <w:sz w:val="24"/>
          <w:szCs w:val="24"/>
          <w:lang w:eastAsia="es-ES"/>
        </w:rPr>
        <w:t>una vía de exposición humana</w:t>
      </w:r>
    </w:p>
    <w:p w:rsidR="00E521C8" w:rsidRPr="00C6621D" w:rsidRDefault="00E521C8" w:rsidP="00E521C8">
      <w:pPr>
        <w:numPr>
          <w:ilvl w:val="0"/>
          <w:numId w:val="6"/>
        </w:numPr>
        <w:spacing w:after="0" w:line="240" w:lineRule="auto"/>
        <w:jc w:val="both"/>
        <w:rPr>
          <w:rFonts w:ascii="Arial" w:eastAsia="Times New Roman" w:hAnsi="Arial" w:cs="Arial"/>
          <w:sz w:val="24"/>
          <w:szCs w:val="24"/>
          <w:lang w:eastAsia="es-ES"/>
        </w:rPr>
      </w:pPr>
      <w:r w:rsidRPr="00C6621D">
        <w:rPr>
          <w:rFonts w:ascii="Arial" w:eastAsia="Times New Roman" w:hAnsi="Arial" w:cs="Arial"/>
          <w:sz w:val="24"/>
          <w:szCs w:val="24"/>
          <w:lang w:eastAsia="es-ES"/>
        </w:rPr>
        <w:t>una población receptora.</w:t>
      </w:r>
    </w:p>
    <w:p w:rsidR="00E521C8" w:rsidRDefault="002A66A3" w:rsidP="00AB241F">
      <w:pPr>
        <w:rPr>
          <w:rFonts w:ascii="Arial" w:hAnsi="Arial" w:cs="Arial"/>
          <w:lang w:val="es-ES_tradnl"/>
        </w:rPr>
      </w:pPr>
      <w:r>
        <w:rPr>
          <w:rFonts w:ascii="Arial" w:hAnsi="Arial" w:cs="Arial"/>
          <w:lang w:val="es-ES_tradnl"/>
        </w:rPr>
        <w:t>Estudio independiente</w:t>
      </w:r>
    </w:p>
    <w:p w:rsidR="002A66A3" w:rsidRDefault="002A66A3" w:rsidP="00AB241F">
      <w:pPr>
        <w:rPr>
          <w:rFonts w:ascii="Arial" w:hAnsi="Arial" w:cs="Arial"/>
          <w:lang w:val="es-ES_tradnl"/>
        </w:rPr>
      </w:pPr>
      <w:r>
        <w:rPr>
          <w:rFonts w:ascii="Arial" w:hAnsi="Arial" w:cs="Arial"/>
          <w:lang w:val="es-ES_tradnl"/>
        </w:rPr>
        <w:t xml:space="preserve">1-Cuales son las principales diferencias de </w:t>
      </w:r>
      <w:proofErr w:type="spellStart"/>
      <w:r>
        <w:rPr>
          <w:rFonts w:ascii="Arial" w:hAnsi="Arial" w:cs="Arial"/>
          <w:lang w:val="es-ES_tradnl"/>
        </w:rPr>
        <w:t>riesgos</w:t>
      </w:r>
      <w:proofErr w:type="gramStart"/>
      <w:r>
        <w:rPr>
          <w:rFonts w:ascii="Arial" w:hAnsi="Arial" w:cs="Arial"/>
          <w:lang w:val="es-ES_tradnl"/>
        </w:rPr>
        <w:t>,peligros</w:t>
      </w:r>
      <w:proofErr w:type="spellEnd"/>
      <w:proofErr w:type="gramEnd"/>
      <w:r>
        <w:rPr>
          <w:rFonts w:ascii="Arial" w:hAnsi="Arial" w:cs="Arial"/>
          <w:lang w:val="es-ES_tradnl"/>
        </w:rPr>
        <w:t xml:space="preserve"> y factores de riesgos.</w:t>
      </w:r>
    </w:p>
    <w:p w:rsidR="002A66A3" w:rsidRDefault="002A66A3" w:rsidP="00AB241F">
      <w:pPr>
        <w:rPr>
          <w:rFonts w:ascii="Arial" w:hAnsi="Arial" w:cs="Arial"/>
          <w:lang w:val="es-ES_tradnl"/>
        </w:rPr>
      </w:pPr>
      <w:r>
        <w:rPr>
          <w:rFonts w:ascii="Arial" w:hAnsi="Arial" w:cs="Arial"/>
          <w:lang w:val="es-ES_tradnl"/>
        </w:rPr>
        <w:t>2-Cuaes son las etapas que identifican el manejo de riesgos.</w:t>
      </w:r>
    </w:p>
    <w:p w:rsidR="002A66A3" w:rsidRPr="00BA1386" w:rsidRDefault="002A66A3" w:rsidP="00AB241F">
      <w:pPr>
        <w:rPr>
          <w:rFonts w:ascii="Arial" w:hAnsi="Arial" w:cs="Arial"/>
          <w:lang w:val="es-ES_tradnl"/>
        </w:rPr>
      </w:pPr>
      <w:r>
        <w:rPr>
          <w:rFonts w:ascii="Arial" w:hAnsi="Arial" w:cs="Arial"/>
          <w:lang w:val="es-ES_tradnl"/>
        </w:rPr>
        <w:t>3-Teniendo en cuenta las diferentes etapas del manejo de riesgo que elementos permiten establecer medi</w:t>
      </w:r>
      <w:bookmarkStart w:id="0" w:name="_GoBack"/>
      <w:bookmarkEnd w:id="0"/>
      <w:r>
        <w:rPr>
          <w:rFonts w:ascii="Arial" w:hAnsi="Arial" w:cs="Arial"/>
          <w:lang w:val="es-ES_tradnl"/>
        </w:rPr>
        <w:t xml:space="preserve">das de prevención y control.  </w:t>
      </w:r>
    </w:p>
    <w:sectPr w:rsidR="002A66A3" w:rsidRPr="00BA1386" w:rsidSect="00135367">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4464D"/>
    <w:multiLevelType w:val="hybridMultilevel"/>
    <w:tmpl w:val="6774288C"/>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nsid w:val="55A32302"/>
    <w:multiLevelType w:val="hybridMultilevel"/>
    <w:tmpl w:val="D48C9598"/>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
    <w:nsid w:val="60EE4904"/>
    <w:multiLevelType w:val="hybridMultilevel"/>
    <w:tmpl w:val="C70E0F3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nsid w:val="681379F2"/>
    <w:multiLevelType w:val="hybridMultilevel"/>
    <w:tmpl w:val="0ADAB0B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691A66FA"/>
    <w:multiLevelType w:val="hybridMultilevel"/>
    <w:tmpl w:val="860C0A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7084E32"/>
    <w:multiLevelType w:val="hybridMultilevel"/>
    <w:tmpl w:val="30D4B7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68"/>
    <w:rsid w:val="00135367"/>
    <w:rsid w:val="002A66A3"/>
    <w:rsid w:val="003B4B68"/>
    <w:rsid w:val="00AB241F"/>
    <w:rsid w:val="00AC5AA8"/>
    <w:rsid w:val="00BA1386"/>
    <w:rsid w:val="00E234CE"/>
    <w:rsid w:val="00E521C8"/>
    <w:rsid w:val="00E62425"/>
    <w:rsid w:val="00FF7D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055BE-279C-4A30-BCF8-58C08B22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4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1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1521</Words>
  <Characters>8367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FCMSAGUA</dc:creator>
  <cp:keywords/>
  <dc:description/>
  <cp:lastModifiedBy>FCMSAGUA</cp:lastModifiedBy>
  <cp:revision>6</cp:revision>
  <dcterms:created xsi:type="dcterms:W3CDTF">2023-10-05T12:35:00Z</dcterms:created>
  <dcterms:modified xsi:type="dcterms:W3CDTF">2024-03-06T17:18:00Z</dcterms:modified>
</cp:coreProperties>
</file>