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El modelo económico cubano, basado en los principios del socialismo, garantiza la construcción y consolidación del proyecto socialista en la isla. A continuación, se fundamenta esta afirmación:</w:t>
      </w:r>
    </w:p>
    <w:p>
      <w:pPr>
        <w:pStyle w:val="style0"/>
        <w:rPr/>
      </w:pPr>
      <w:r>
        <w:rPr>
          <w:lang w:val="en-US"/>
        </w:rPr>
        <w:t>Propiedad Social sobre los Medios de Producción</w:t>
      </w:r>
    </w:p>
    <w:p>
      <w:pPr>
        <w:pStyle w:val="style0"/>
        <w:rPr/>
      </w:pPr>
      <w:r>
        <w:rPr>
          <w:lang w:val="en-US"/>
        </w:rPr>
        <w:t xml:space="preserve">  - En Cuba, los medios fundamentales de producción son propiedad del pueblo, representado por el Estado socialista. Esto evita la explotación capitalista y asegura que la riqueza se distribuya de manera equitativa.  </w:t>
      </w:r>
    </w:p>
    <w:p>
      <w:pPr>
        <w:pStyle w:val="style0"/>
        <w:rPr/>
      </w:pPr>
      <w:r>
        <w:rPr>
          <w:lang w:val="en-US"/>
        </w:rPr>
        <w:t xml:space="preserve">  - Sectores estratégicos como la salud, la educación y la energía están bajo control estatal, lo que garantiza su acceso gratuito o subsidiado para toda la población.  </w:t>
      </w:r>
    </w:p>
    <w:p>
      <w:pPr>
        <w:pStyle w:val="style0"/>
        <w:rPr/>
      </w:pPr>
      <w:r>
        <w:rPr>
          <w:lang w:val="en-US"/>
        </w:rPr>
        <w:t>Planificación Centralizada</w:t>
      </w:r>
    </w:p>
    <w:p>
      <w:pPr>
        <w:pStyle w:val="style0"/>
        <w:rPr/>
      </w:pPr>
      <w:r>
        <w:rPr>
          <w:lang w:val="en-US"/>
        </w:rPr>
        <w:t xml:space="preserve">  - La economía cubana se rige por planes quinquenales y anuales que priorizan el desarrollo social sobre el lucro privado.  </w:t>
      </w:r>
    </w:p>
    <w:p>
      <w:pPr>
        <w:pStyle w:val="style0"/>
        <w:rPr/>
      </w:pPr>
      <w:r>
        <w:rPr>
          <w:lang w:val="en-US"/>
        </w:rPr>
        <w:t xml:space="preserve">  - Esta planificación permite asignar recursos de manera racional, enfocándose en satisfacer las necesidades básicas del pueblo y no en intereses de minorías capitalistas.  </w:t>
      </w:r>
    </w:p>
    <w:p>
      <w:pPr>
        <w:pStyle w:val="style0"/>
        <w:rPr/>
      </w:pPr>
      <w:r>
        <w:rPr>
          <w:lang w:val="en-US"/>
        </w:rPr>
        <w:t>Enfoque en la Justicia Social</w:t>
      </w:r>
    </w:p>
    <w:p>
      <w:pPr>
        <w:pStyle w:val="style0"/>
        <w:rPr/>
      </w:pPr>
      <w:r>
        <w:rPr>
          <w:lang w:val="en-US"/>
        </w:rPr>
        <w:t xml:space="preserve">  - El modelo cubano ha logrado indicadores sociales elevados (como baja mortalidad infantil y alta esperanza de vida) gracias a su sistema de protección social universal.  </w:t>
      </w:r>
    </w:p>
    <w:p>
      <w:pPr>
        <w:pStyle w:val="style0"/>
        <w:rPr/>
      </w:pPr>
      <w:r>
        <w:rPr>
          <w:lang w:val="en-US"/>
        </w:rPr>
        <w:t xml:space="preserve">  - Programas como la Canasta Básica, el sistema de salud público y la educación gratuita son pilares del socialismo cubano.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Resistencia a las Agresiones Externas</w:t>
      </w:r>
    </w:p>
    <w:p>
      <w:pPr>
        <w:pStyle w:val="style0"/>
        <w:rPr/>
      </w:pPr>
      <w:r>
        <w:rPr>
          <w:lang w:val="en-US"/>
        </w:rPr>
        <w:t xml:space="preserve">  - A pesar del bloqueo económico impuesto por EE.UU. por más de 60 años, Cuba ha mantenido su sistema socialista gracias a una economía planificada y al apoyo de alianzas internacionales (como colaboración con China y Venezuela).  </w:t>
      </w:r>
    </w:p>
    <w:p>
      <w:pPr>
        <w:pStyle w:val="style0"/>
        <w:rPr/>
      </w:pPr>
      <w:r>
        <w:rPr>
          <w:lang w:val="en-US"/>
        </w:rPr>
        <w:t xml:space="preserve">  - La capacidad de adaptación (ejemplo: las Reformas de Actualización del Modelo Económico) demuestra la resiliencia del socialismo cubano.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Participación Popular y Democracia Socialista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- La economía cubana no está divorciada del sistema político: las decisiones se discuten en asambleas populares, sindicatos y organizaciones de masas, asegurando que el pueblo participe en la construcción del modelo.  </w:t>
      </w:r>
    </w:p>
    <w:p>
      <w:pPr>
        <w:pStyle w:val="style0"/>
        <w:rPr/>
      </w:pPr>
      <w:r>
        <w:rPr>
          <w:lang w:val="en-US"/>
        </w:rPr>
        <w:t xml:space="preserve"> - La Constitución de 2019 reafirma el carácter irrevocable del socialismo en Cuba.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Conclusión  </w:t>
      </w:r>
    </w:p>
    <w:p>
      <w:pPr>
        <w:pStyle w:val="style0"/>
        <w:rPr/>
      </w:pPr>
      <w:r>
        <w:rPr>
          <w:lang w:val="en-US"/>
        </w:rPr>
        <w:t xml:space="preserve">Los fundamentos económicos del modelo cubano basados en la propiedad social, la planificación, la justicia distributiva y la resistencia antiimperialista son esenciales para garantizar la continuidad y el fortalecimiento del socialismo. A pesar de desafíos externos e internos, Cuba sigue siendo un ejemplo de cómo una economía socialista puede priorizar el bienestar colectivo sobre el enriquecimiento privado.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¡Patria o Muerte, Venceremos!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363</Words>
  <Characters>2107</Characters>
  <Application>WPS Office</Application>
  <Paragraphs>23</Paragraphs>
  <CharactersWithSpaces>2495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2025-05-30T14:36:34Z</dcterms:created>
  <dc:creator>TECNO BG7</dc:creator>
  <lastModifiedBy>TECNO BG7</lastModifiedBy>
  <dcterms:modified xsi:type="dcterms:W3CDTF">2025-05-30T14:39:29Z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c1b5a278f8074e3aae3be654b9e4a9b4</vt:lpwstr>
  </property>
</Properties>
</file>