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C71" w:rsidRPr="001A09D1" w:rsidRDefault="001A09D1">
      <w:pPr>
        <w:rPr>
          <w:rFonts w:ascii="Arial" w:hAnsi="Arial" w:cs="Arial"/>
          <w:sz w:val="44"/>
          <w:szCs w:val="44"/>
        </w:rPr>
      </w:pPr>
      <w:r w:rsidRPr="001A09D1">
        <w:rPr>
          <w:rFonts w:ascii="Arial" w:hAnsi="Arial" w:cs="Arial"/>
          <w:sz w:val="44"/>
          <w:szCs w:val="44"/>
        </w:rPr>
        <w:t>TAREA DOCENTE</w:t>
      </w:r>
      <w:bookmarkStart w:id="0" w:name="_GoBack"/>
      <w:bookmarkEnd w:id="0"/>
    </w:p>
    <w:p w:rsidR="001A09D1" w:rsidRDefault="001A09D1" w:rsidP="001A09D1">
      <w:pPr>
        <w:pStyle w:val="NormalWeb"/>
        <w:kinsoku w:val="0"/>
        <w:overflowPunct w:val="0"/>
        <w:spacing w:before="150" w:beforeAutospacing="0" w:after="0" w:afterAutospacing="0" w:line="216" w:lineRule="auto"/>
        <w:jc w:val="both"/>
        <w:textAlignment w:val="baseline"/>
      </w:pPr>
      <w:r>
        <w:rPr>
          <w:rFonts w:ascii="Arial" w:hAnsi="Arial" w:cs="Arial"/>
          <w:color w:val="000000"/>
          <w:kern w:val="24"/>
          <w:sz w:val="40"/>
          <w:szCs w:val="40"/>
          <w:lang w:val="es-ES"/>
        </w:rPr>
        <w:t>Después de realizar el estudio de los temas relacionados con cura de heridas y vendaje. Responda:</w:t>
      </w:r>
    </w:p>
    <w:p w:rsidR="001A09D1" w:rsidRDefault="001A09D1" w:rsidP="001A09D1">
      <w:pPr>
        <w:pStyle w:val="NormalWeb"/>
        <w:kinsoku w:val="0"/>
        <w:overflowPunct w:val="0"/>
        <w:spacing w:before="150" w:beforeAutospacing="0" w:after="0" w:afterAutospacing="0" w:line="216" w:lineRule="auto"/>
        <w:jc w:val="both"/>
        <w:textAlignment w:val="baseline"/>
      </w:pPr>
      <w:r>
        <w:rPr>
          <w:rFonts w:ascii="Arial" w:hAnsi="Arial" w:cs="Arial"/>
          <w:color w:val="000000"/>
          <w:kern w:val="24"/>
          <w:sz w:val="40"/>
          <w:szCs w:val="40"/>
          <w:lang w:val="es-ES"/>
        </w:rPr>
        <w:t>1- A cuerpo de guardia llega un paciente con una herida en antebrazo derecho con signos de infección. Qué tipo de cura realizaría a este paciente. Argumente.</w:t>
      </w:r>
    </w:p>
    <w:p w:rsidR="001A09D1" w:rsidRDefault="001A09D1" w:rsidP="001A09D1">
      <w:pPr>
        <w:pStyle w:val="NormalWeb"/>
        <w:kinsoku w:val="0"/>
        <w:overflowPunct w:val="0"/>
        <w:spacing w:before="150" w:beforeAutospacing="0" w:after="0" w:afterAutospacing="0" w:line="216" w:lineRule="auto"/>
        <w:jc w:val="both"/>
        <w:textAlignment w:val="baseline"/>
      </w:pPr>
      <w:r>
        <w:rPr>
          <w:rFonts w:ascii="Arial" w:hAnsi="Arial" w:cs="Arial"/>
          <w:color w:val="000000"/>
          <w:kern w:val="24"/>
          <w:sz w:val="40"/>
          <w:szCs w:val="40"/>
          <w:lang w:val="es-ES"/>
        </w:rPr>
        <w:t xml:space="preserve">2- Ante un paciente con una lesión en pierna izquierda qué tipo de vendaje utilizaría, Describa el procedimiento. </w:t>
      </w:r>
    </w:p>
    <w:p w:rsidR="001A09D1" w:rsidRDefault="001A09D1"/>
    <w:sectPr w:rsidR="001A09D1" w:rsidSect="000941F1">
      <w:pgSz w:w="12240" w:h="15840" w:code="1"/>
      <w:pgMar w:top="1417" w:right="1418" w:bottom="1417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9D1"/>
    <w:rsid w:val="000941F1"/>
    <w:rsid w:val="001A09D1"/>
    <w:rsid w:val="00A4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7C72E0-62E0-4F26-BBA5-4641B9B7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0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327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</dc:creator>
  <cp:keywords/>
  <dc:description/>
  <cp:lastModifiedBy>Elsa</cp:lastModifiedBy>
  <cp:revision>1</cp:revision>
  <dcterms:created xsi:type="dcterms:W3CDTF">2024-11-11T23:29:00Z</dcterms:created>
  <dcterms:modified xsi:type="dcterms:W3CDTF">2024-11-11T23:32:00Z</dcterms:modified>
</cp:coreProperties>
</file>