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93" w:rsidRPr="00FA49A9" w:rsidRDefault="005F3F93" w:rsidP="005F3F93">
      <w:pPr>
        <w:jc w:val="center"/>
        <w:rPr>
          <w:rFonts w:ascii="Arial" w:hAnsi="Arial" w:cs="Arial"/>
          <w:b/>
          <w:sz w:val="28"/>
          <w:szCs w:val="28"/>
        </w:rPr>
      </w:pPr>
      <w:r w:rsidRPr="00FA49A9">
        <w:rPr>
          <w:rFonts w:ascii="Arial" w:hAnsi="Arial" w:cs="Arial"/>
          <w:b/>
          <w:sz w:val="28"/>
          <w:szCs w:val="28"/>
        </w:rPr>
        <w:t>Universidad de Ciencias Médicas de las FAR</w:t>
      </w:r>
    </w:p>
    <w:p w:rsidR="005F3F93" w:rsidRPr="00FA49A9" w:rsidRDefault="005F3F93" w:rsidP="005F3F93">
      <w:pPr>
        <w:jc w:val="center"/>
        <w:rPr>
          <w:rFonts w:ascii="Arial" w:hAnsi="Arial" w:cs="Arial"/>
          <w:b/>
          <w:sz w:val="28"/>
          <w:szCs w:val="28"/>
        </w:rPr>
      </w:pPr>
      <w:r w:rsidRPr="00FA49A9">
        <w:rPr>
          <w:rFonts w:ascii="Arial" w:hAnsi="Arial" w:cs="Arial"/>
          <w:b/>
          <w:sz w:val="28"/>
          <w:szCs w:val="28"/>
        </w:rPr>
        <w:t>Cátedra de aulas virtuales de la UCIMED-FAR</w:t>
      </w: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autoSpaceDE w:val="0"/>
        <w:autoSpaceDN w:val="0"/>
        <w:adjustRightInd w:val="0"/>
        <w:jc w:val="center"/>
        <w:rPr>
          <w:rFonts w:ascii="Arial" w:hAnsi="Arial" w:cs="Arial"/>
          <w:b/>
          <w:bCs/>
          <w:sz w:val="28"/>
          <w:szCs w:val="28"/>
        </w:rPr>
      </w:pPr>
      <w:r w:rsidRPr="00FA49A9">
        <w:rPr>
          <w:rFonts w:ascii="Arial" w:hAnsi="Arial" w:cs="Arial"/>
          <w:b/>
          <w:bCs/>
          <w:sz w:val="28"/>
          <w:szCs w:val="28"/>
        </w:rPr>
        <w:t>Formato UVS</w:t>
      </w: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DF204F" w:rsidRPr="00FA49A9" w:rsidRDefault="00DF204F" w:rsidP="007F6CB2">
      <w:pPr>
        <w:rPr>
          <w:rFonts w:ascii="Arial" w:hAnsi="Arial" w:cs="Arial"/>
          <w:b/>
          <w:sz w:val="28"/>
          <w:szCs w:val="28"/>
        </w:rPr>
      </w:pPr>
      <w:r w:rsidRPr="00FA49A9">
        <w:rPr>
          <w:rFonts w:ascii="Arial" w:hAnsi="Arial" w:cs="Arial"/>
          <w:b/>
          <w:sz w:val="28"/>
          <w:szCs w:val="28"/>
        </w:rPr>
        <w:t xml:space="preserve">Guía orientadora general para el curso virtual: </w:t>
      </w:r>
      <w:r w:rsidR="007F6CB2">
        <w:rPr>
          <w:rFonts w:ascii="Arial" w:hAnsi="Arial" w:cs="Arial"/>
          <w:b/>
          <w:sz w:val="28"/>
          <w:szCs w:val="28"/>
        </w:rPr>
        <w:t>Inteligencia Artificial, una mirada al tema.</w:t>
      </w: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jc w:val="center"/>
        <w:rPr>
          <w:rFonts w:ascii="Arial" w:hAnsi="Arial" w:cs="Arial"/>
          <w:b/>
          <w:sz w:val="28"/>
          <w:szCs w:val="28"/>
        </w:rPr>
      </w:pPr>
      <w:r w:rsidRPr="00FA49A9">
        <w:rPr>
          <w:rFonts w:ascii="Arial" w:hAnsi="Arial" w:cs="Arial"/>
          <w:b/>
          <w:sz w:val="28"/>
          <w:szCs w:val="28"/>
        </w:rPr>
        <w:t>La Habana</w:t>
      </w:r>
    </w:p>
    <w:p w:rsidR="00DF204F" w:rsidRPr="00FA49A9" w:rsidRDefault="00DF204F" w:rsidP="00DF204F">
      <w:pPr>
        <w:jc w:val="center"/>
        <w:rPr>
          <w:rFonts w:ascii="Arial" w:hAnsi="Arial" w:cs="Arial"/>
          <w:b/>
          <w:sz w:val="28"/>
          <w:szCs w:val="28"/>
        </w:rPr>
      </w:pPr>
      <w:r w:rsidRPr="00FA49A9">
        <w:rPr>
          <w:rFonts w:ascii="Arial" w:hAnsi="Arial" w:cs="Arial"/>
          <w:b/>
          <w:sz w:val="28"/>
          <w:szCs w:val="28"/>
        </w:rPr>
        <w:t>202</w:t>
      </w:r>
      <w:r>
        <w:rPr>
          <w:rFonts w:ascii="Arial" w:hAnsi="Arial" w:cs="Arial"/>
          <w:b/>
          <w:sz w:val="28"/>
          <w:szCs w:val="28"/>
        </w:rPr>
        <w:t>5</w:t>
      </w:r>
    </w:p>
    <w:p w:rsidR="00DF204F" w:rsidRDefault="00DF204F" w:rsidP="00DF204F">
      <w:pPr>
        <w:rPr>
          <w:rFonts w:ascii="Arial" w:hAnsi="Arial" w:cs="Arial"/>
          <w:sz w:val="28"/>
          <w:szCs w:val="28"/>
        </w:rPr>
      </w:pPr>
    </w:p>
    <w:p w:rsidR="00DF204F" w:rsidRDefault="00DF204F" w:rsidP="00DF204F">
      <w:pPr>
        <w:rPr>
          <w:rFonts w:ascii="Arial" w:hAnsi="Arial" w:cs="Arial"/>
          <w:sz w:val="28"/>
          <w:szCs w:val="28"/>
        </w:rPr>
      </w:pPr>
    </w:p>
    <w:p w:rsidR="007F6CB2" w:rsidRPr="007F6CB2" w:rsidRDefault="00DF204F" w:rsidP="007F6CB2">
      <w:pPr>
        <w:rPr>
          <w:rFonts w:ascii="Arial" w:hAnsi="Arial" w:cs="Arial"/>
          <w:b/>
          <w:sz w:val="24"/>
          <w:szCs w:val="24"/>
        </w:rPr>
      </w:pPr>
      <w:r w:rsidRPr="007F6CB2">
        <w:rPr>
          <w:rFonts w:ascii="Arial" w:hAnsi="Arial" w:cs="Arial"/>
          <w:b/>
          <w:sz w:val="24"/>
          <w:szCs w:val="24"/>
        </w:rPr>
        <w:t>Título:</w:t>
      </w:r>
      <w:r w:rsidR="007F6CB2" w:rsidRPr="007F6CB2">
        <w:rPr>
          <w:rFonts w:ascii="Arial" w:hAnsi="Arial" w:cs="Arial"/>
          <w:b/>
          <w:sz w:val="24"/>
          <w:szCs w:val="24"/>
        </w:rPr>
        <w:t xml:space="preserve"> Inteligencia Artificial, una mirada al tema.</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r w:rsidRPr="00FA49A9">
        <w:rPr>
          <w:rFonts w:ascii="Arial" w:hAnsi="Arial" w:cs="Arial"/>
          <w:b/>
          <w:sz w:val="24"/>
          <w:szCs w:val="24"/>
        </w:rPr>
        <w:t>Personal docente:</w:t>
      </w:r>
      <w:r w:rsidRPr="00FA49A9">
        <w:rPr>
          <w:rFonts w:ascii="Arial" w:hAnsi="Arial" w:cs="Arial"/>
          <w:sz w:val="24"/>
          <w:szCs w:val="24"/>
        </w:rPr>
        <w:t xml:space="preserve"> </w:t>
      </w:r>
      <w:r w:rsidR="004F0076">
        <w:rPr>
          <w:rFonts w:ascii="Arial" w:hAnsi="Arial" w:cs="Arial"/>
          <w:sz w:val="24"/>
        </w:rPr>
        <w:t xml:space="preserve">Trabajadora Civil </w:t>
      </w:r>
      <w:proofErr w:type="spellStart"/>
      <w:r w:rsidR="004F0076">
        <w:rPr>
          <w:rFonts w:ascii="Arial" w:hAnsi="Arial" w:cs="Arial"/>
          <w:sz w:val="24"/>
        </w:rPr>
        <w:t>Amelisa</w:t>
      </w:r>
      <w:proofErr w:type="spellEnd"/>
      <w:r w:rsidR="004F0076">
        <w:rPr>
          <w:rFonts w:ascii="Arial" w:hAnsi="Arial" w:cs="Arial"/>
          <w:sz w:val="24"/>
        </w:rPr>
        <w:t xml:space="preserve"> Pérez </w:t>
      </w:r>
      <w:proofErr w:type="spellStart"/>
      <w:r w:rsidR="004F0076">
        <w:rPr>
          <w:rFonts w:ascii="Arial" w:hAnsi="Arial" w:cs="Arial"/>
          <w:sz w:val="24"/>
        </w:rPr>
        <w:t>Cicili</w:t>
      </w:r>
      <w:proofErr w:type="spellEnd"/>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b/>
          <w:sz w:val="24"/>
          <w:szCs w:val="24"/>
        </w:rPr>
      </w:pPr>
      <w:r w:rsidRPr="00FA49A9">
        <w:rPr>
          <w:rFonts w:ascii="Arial" w:hAnsi="Arial" w:cs="Arial"/>
          <w:b/>
          <w:sz w:val="24"/>
          <w:szCs w:val="24"/>
        </w:rPr>
        <w:t xml:space="preserve">Objetivos: </w:t>
      </w:r>
    </w:p>
    <w:p w:rsidR="00DF204F" w:rsidRDefault="00DF204F" w:rsidP="00DF204F">
      <w:pPr>
        <w:spacing w:after="0"/>
        <w:rPr>
          <w:rFonts w:ascii="Arial" w:hAnsi="Arial" w:cs="Arial"/>
          <w:b/>
          <w:sz w:val="24"/>
          <w:szCs w:val="24"/>
        </w:rPr>
      </w:pPr>
    </w:p>
    <w:p w:rsidR="004F0076" w:rsidRDefault="004F0076" w:rsidP="004F0076">
      <w:pPr>
        <w:pStyle w:val="Default"/>
        <w:numPr>
          <w:ilvl w:val="0"/>
          <w:numId w:val="15"/>
        </w:numPr>
        <w:spacing w:line="360" w:lineRule="auto"/>
        <w:jc w:val="both"/>
        <w:rPr>
          <w:color w:val="auto"/>
        </w:rPr>
      </w:pPr>
      <w:r>
        <w:t>Comprender los fundamentos de la Inteligencia Artificial así como sus conceptos básicos.</w:t>
      </w:r>
    </w:p>
    <w:p w:rsidR="004F0076" w:rsidRDefault="004F0076" w:rsidP="004F0076">
      <w:pPr>
        <w:pStyle w:val="Prrafodelista"/>
        <w:numPr>
          <w:ilvl w:val="0"/>
          <w:numId w:val="15"/>
        </w:numPr>
        <w:spacing w:line="360" w:lineRule="auto"/>
        <w:jc w:val="both"/>
        <w:rPr>
          <w:rFonts w:ascii="Arial" w:hAnsi="Arial" w:cs="Arial"/>
          <w:sz w:val="24"/>
          <w:szCs w:val="24"/>
        </w:rPr>
      </w:pPr>
      <w:r>
        <w:rPr>
          <w:rFonts w:ascii="Arial" w:hAnsi="Arial" w:cs="Arial"/>
          <w:sz w:val="24"/>
          <w:szCs w:val="24"/>
        </w:rPr>
        <w:t>Adquirir una noción de cómo se aplica la Inteligencia Artificial en el sector Salud.</w:t>
      </w:r>
    </w:p>
    <w:p w:rsidR="00DF204F" w:rsidRDefault="00DF204F" w:rsidP="00DF204F">
      <w:pPr>
        <w:spacing w:after="0"/>
        <w:rPr>
          <w:rFonts w:ascii="Arial" w:hAnsi="Arial" w:cs="Arial"/>
          <w:sz w:val="24"/>
          <w:szCs w:val="24"/>
        </w:rPr>
      </w:pPr>
      <w:r w:rsidRPr="00FA49A9">
        <w:rPr>
          <w:rFonts w:ascii="Arial" w:hAnsi="Arial" w:cs="Arial"/>
          <w:b/>
          <w:sz w:val="24"/>
          <w:szCs w:val="24"/>
        </w:rPr>
        <w:t>Palabras clave:</w:t>
      </w:r>
      <w:r w:rsidRPr="00FA49A9">
        <w:rPr>
          <w:rFonts w:ascii="Arial" w:hAnsi="Arial" w:cs="Arial"/>
          <w:sz w:val="24"/>
          <w:szCs w:val="24"/>
        </w:rPr>
        <w:t xml:space="preserve"> </w:t>
      </w:r>
      <w:r w:rsidR="00C5061E">
        <w:rPr>
          <w:rFonts w:ascii="Arial" w:hAnsi="Arial" w:cs="Arial"/>
          <w:sz w:val="24"/>
          <w:szCs w:val="24"/>
        </w:rPr>
        <w:t>Inteligencia Artificial, Salud</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b/>
          <w:sz w:val="24"/>
          <w:szCs w:val="24"/>
        </w:rPr>
      </w:pPr>
    </w:p>
    <w:p w:rsidR="00DF204F" w:rsidRDefault="00DF204F" w:rsidP="00DF204F">
      <w:pPr>
        <w:spacing w:after="0"/>
        <w:rPr>
          <w:rFonts w:ascii="Arial" w:hAnsi="Arial" w:cs="Arial"/>
          <w:b/>
          <w:sz w:val="24"/>
          <w:szCs w:val="24"/>
        </w:rPr>
      </w:pPr>
      <w:r w:rsidRPr="00FA49A9">
        <w:rPr>
          <w:rFonts w:ascii="Arial" w:hAnsi="Arial" w:cs="Arial"/>
          <w:b/>
          <w:sz w:val="24"/>
          <w:szCs w:val="24"/>
        </w:rPr>
        <w:t>Programa analítico:</w:t>
      </w:r>
    </w:p>
    <w:p w:rsidR="00DF204F" w:rsidRPr="00FA49A9" w:rsidRDefault="00DF204F" w:rsidP="00DF204F">
      <w:pPr>
        <w:spacing w:after="0"/>
        <w:rPr>
          <w:rFonts w:ascii="Arial" w:hAnsi="Arial" w:cs="Arial"/>
          <w:b/>
          <w:sz w:val="24"/>
          <w:szCs w:val="24"/>
        </w:rPr>
      </w:pPr>
    </w:p>
    <w:p w:rsidR="00DF204F" w:rsidRDefault="00DF204F" w:rsidP="00DF204F">
      <w:pPr>
        <w:spacing w:after="0"/>
        <w:rPr>
          <w:rFonts w:ascii="Arial" w:hAnsi="Arial" w:cs="Arial"/>
          <w:sz w:val="24"/>
          <w:szCs w:val="24"/>
        </w:rPr>
      </w:pPr>
      <w:r w:rsidRPr="00FA49A9">
        <w:rPr>
          <w:rFonts w:ascii="Arial" w:hAnsi="Arial" w:cs="Arial"/>
          <w:b/>
          <w:sz w:val="24"/>
          <w:szCs w:val="24"/>
        </w:rPr>
        <w:t>Tema No2:</w:t>
      </w:r>
      <w:r w:rsidRPr="00FA49A9">
        <w:rPr>
          <w:rFonts w:ascii="Arial" w:hAnsi="Arial" w:cs="Arial"/>
          <w:sz w:val="24"/>
          <w:szCs w:val="24"/>
        </w:rPr>
        <w:t xml:space="preserve"> </w:t>
      </w:r>
      <w:r w:rsidR="009D11CE">
        <w:rPr>
          <w:rFonts w:ascii="Arial" w:hAnsi="Arial" w:cs="Arial"/>
          <w:b/>
          <w:sz w:val="24"/>
          <w:szCs w:val="24"/>
          <w:lang w:val="es-MX"/>
        </w:rPr>
        <w:t>A</w:t>
      </w:r>
      <w:r w:rsidR="009D11CE" w:rsidRPr="00547259">
        <w:rPr>
          <w:rFonts w:ascii="Arial" w:hAnsi="Arial" w:cs="Arial"/>
          <w:b/>
          <w:sz w:val="24"/>
          <w:szCs w:val="24"/>
          <w:lang w:val="es-MX"/>
        </w:rPr>
        <w:t xml:space="preserve">plicación </w:t>
      </w:r>
      <w:r w:rsidR="009D11CE">
        <w:rPr>
          <w:rFonts w:ascii="Arial" w:hAnsi="Arial" w:cs="Arial"/>
          <w:b/>
          <w:sz w:val="24"/>
          <w:szCs w:val="24"/>
          <w:lang w:val="es-MX"/>
        </w:rPr>
        <w:t xml:space="preserve">de la IA </w:t>
      </w:r>
      <w:r w:rsidR="009D11CE" w:rsidRPr="00547259">
        <w:rPr>
          <w:rFonts w:ascii="Arial" w:hAnsi="Arial" w:cs="Arial"/>
          <w:b/>
          <w:sz w:val="24"/>
          <w:szCs w:val="24"/>
          <w:lang w:val="es-MX"/>
        </w:rPr>
        <w:t xml:space="preserve">en </w:t>
      </w:r>
      <w:r w:rsidR="009D11CE">
        <w:rPr>
          <w:rFonts w:ascii="Arial" w:hAnsi="Arial" w:cs="Arial"/>
          <w:b/>
          <w:sz w:val="24"/>
          <w:szCs w:val="24"/>
          <w:lang w:val="es-MX"/>
        </w:rPr>
        <w:t>el sector salud</w:t>
      </w:r>
      <w:r>
        <w:rPr>
          <w:rFonts w:ascii="Arial" w:hAnsi="Arial" w:cs="Arial"/>
          <w:b/>
          <w:sz w:val="24"/>
          <w:szCs w:val="24"/>
        </w:rPr>
        <w:t xml:space="preserve">: </w:t>
      </w:r>
      <w:r>
        <w:rPr>
          <w:rFonts w:ascii="Arial" w:hAnsi="Arial" w:cs="Arial"/>
          <w:sz w:val="24"/>
          <w:szCs w:val="24"/>
        </w:rPr>
        <w:t>(contenidos)</w:t>
      </w:r>
    </w:p>
    <w:p w:rsidR="00DF204F" w:rsidRDefault="00DF204F" w:rsidP="00DF204F">
      <w:pPr>
        <w:spacing w:after="0"/>
        <w:rPr>
          <w:rFonts w:ascii="Arial" w:hAnsi="Arial" w:cs="Arial"/>
          <w:sz w:val="24"/>
          <w:szCs w:val="24"/>
        </w:rPr>
      </w:pPr>
    </w:p>
    <w:p w:rsidR="00DF204F" w:rsidRDefault="00DF204F" w:rsidP="00DF204F">
      <w:pPr>
        <w:spacing w:after="0"/>
        <w:jc w:val="both"/>
        <w:rPr>
          <w:rFonts w:ascii="Arial" w:hAnsi="Arial" w:cs="Arial"/>
          <w:b/>
          <w:sz w:val="24"/>
          <w:szCs w:val="24"/>
        </w:rPr>
      </w:pPr>
      <w:r w:rsidRPr="00FA49A9">
        <w:rPr>
          <w:rFonts w:ascii="Arial" w:hAnsi="Arial" w:cs="Arial"/>
          <w:b/>
          <w:sz w:val="24"/>
          <w:szCs w:val="24"/>
        </w:rPr>
        <w:t>Estrategia docente (orientación de las actividades, ver Calendario de actividades)</w:t>
      </w:r>
    </w:p>
    <w:p w:rsidR="00DF204F" w:rsidRDefault="00DF204F" w:rsidP="00DF204F">
      <w:pPr>
        <w:spacing w:after="0"/>
        <w:jc w:val="both"/>
        <w:rPr>
          <w:rFonts w:ascii="Arial" w:hAnsi="Arial" w:cs="Arial"/>
          <w:b/>
          <w:sz w:val="24"/>
          <w:szCs w:val="24"/>
        </w:rPr>
      </w:pPr>
    </w:p>
    <w:p w:rsidR="006E4AA8" w:rsidRDefault="006E4AA8" w:rsidP="006E4AA8">
      <w:pPr>
        <w:jc w:val="both"/>
        <w:rPr>
          <w:rFonts w:ascii="Arial" w:hAnsi="Arial" w:cs="Arial"/>
          <w:sz w:val="24"/>
          <w:szCs w:val="24"/>
        </w:rPr>
      </w:pPr>
      <w:r>
        <w:rPr>
          <w:rFonts w:ascii="Arial" w:hAnsi="Arial" w:cs="Arial"/>
          <w:sz w:val="24"/>
          <w:szCs w:val="24"/>
        </w:rPr>
        <w:t>El objetivo principal de este curso para profesores del Centro Nacional de Toxicología (</w:t>
      </w:r>
      <w:proofErr w:type="spellStart"/>
      <w:r>
        <w:rPr>
          <w:rFonts w:ascii="Arial" w:hAnsi="Arial" w:cs="Arial"/>
          <w:sz w:val="24"/>
          <w:szCs w:val="24"/>
        </w:rPr>
        <w:t>Cenatox</w:t>
      </w:r>
      <w:proofErr w:type="spellEnd"/>
      <w:r>
        <w:rPr>
          <w:rFonts w:ascii="Arial" w:hAnsi="Arial" w:cs="Arial"/>
          <w:sz w:val="24"/>
          <w:szCs w:val="24"/>
        </w:rPr>
        <w:t xml:space="preserve">), tiene como objetivo que adquieran conocimientos básicos de Inteligencia Artificial así como se aplica la misma en el sector salud, que es donde trabajamos. Se pretende que sean capaces de determinar cómo pueden aplicarlo en su ámbito laboral, para aumentar la eficiencia del trabajo. </w:t>
      </w:r>
    </w:p>
    <w:p w:rsidR="006E4AA8" w:rsidRDefault="006E4AA8" w:rsidP="006E4AA8">
      <w:pPr>
        <w:jc w:val="both"/>
        <w:rPr>
          <w:rFonts w:ascii="Arial" w:hAnsi="Arial" w:cs="Arial"/>
          <w:color w:val="000000"/>
          <w:sz w:val="24"/>
          <w:szCs w:val="24"/>
        </w:rPr>
      </w:pPr>
      <w:r>
        <w:rPr>
          <w:rFonts w:ascii="Arial" w:hAnsi="Arial" w:cs="Arial"/>
          <w:color w:val="000000"/>
          <w:sz w:val="24"/>
          <w:szCs w:val="24"/>
        </w:rPr>
        <w:t>El curso será a distancia, teniendo en cuenta que no es un tema difícil y del cual existe una bibliografía amplia. Los trabajos finales del curso se presentarán ante el colectivo para favorecer la retroalimentación en cada caso.</w:t>
      </w:r>
    </w:p>
    <w:p w:rsidR="006E4AA8" w:rsidRDefault="006E4AA8" w:rsidP="006E4AA8">
      <w:pPr>
        <w:jc w:val="both"/>
        <w:rPr>
          <w:rFonts w:ascii="Arial" w:hAnsi="Arial" w:cs="Arial"/>
          <w:sz w:val="24"/>
          <w:szCs w:val="24"/>
        </w:rPr>
      </w:pPr>
      <w:r>
        <w:rPr>
          <w:rFonts w:ascii="Arial" w:hAnsi="Arial" w:cs="Arial"/>
          <w:sz w:val="24"/>
          <w:szCs w:val="24"/>
        </w:rPr>
        <w:t xml:space="preserve">Algunos de los métodos didácticos que se pueden emplear en </w:t>
      </w:r>
      <w:proofErr w:type="spellStart"/>
      <w:r>
        <w:rPr>
          <w:rFonts w:ascii="Arial" w:hAnsi="Arial" w:cs="Arial"/>
          <w:sz w:val="24"/>
          <w:szCs w:val="24"/>
        </w:rPr>
        <w:t>Moodle</w:t>
      </w:r>
      <w:proofErr w:type="spellEnd"/>
      <w:r>
        <w:rPr>
          <w:rFonts w:ascii="Arial" w:hAnsi="Arial" w:cs="Arial"/>
          <w:sz w:val="24"/>
          <w:szCs w:val="24"/>
        </w:rPr>
        <w:t xml:space="preserve"> para este curso podrían ser: Foros de discusión, Wikis, tareas y cuestionarios. </w:t>
      </w:r>
    </w:p>
    <w:p w:rsidR="00DF204F" w:rsidRDefault="00DF204F" w:rsidP="00DF204F">
      <w:pPr>
        <w:spacing w:after="0"/>
        <w:rPr>
          <w:rFonts w:ascii="Arial" w:hAnsi="Arial" w:cs="Arial"/>
          <w:b/>
          <w:sz w:val="24"/>
          <w:szCs w:val="24"/>
        </w:rPr>
      </w:pPr>
      <w:r w:rsidRPr="00FA49A9">
        <w:rPr>
          <w:rFonts w:ascii="Arial" w:hAnsi="Arial" w:cs="Arial"/>
          <w:b/>
          <w:sz w:val="24"/>
          <w:szCs w:val="24"/>
        </w:rPr>
        <w:t>Calendario de actividades</w:t>
      </w:r>
    </w:p>
    <w:p w:rsidR="00164784" w:rsidRPr="00FA49A9" w:rsidRDefault="00164784" w:rsidP="00DF204F">
      <w:pPr>
        <w:spacing w:after="0"/>
        <w:rPr>
          <w:rFonts w:ascii="Arial" w:hAnsi="Arial" w:cs="Arial"/>
          <w:b/>
          <w:sz w:val="24"/>
          <w:szCs w:val="24"/>
        </w:rPr>
      </w:pPr>
      <w:r>
        <w:rPr>
          <w:rFonts w:ascii="Arial" w:hAnsi="Arial" w:cs="Arial"/>
          <w:b/>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5629"/>
        <w:gridCol w:w="1563"/>
        <w:gridCol w:w="1554"/>
      </w:tblGrid>
      <w:tr w:rsidR="00164784" w:rsidTr="003E4730">
        <w:tc>
          <w:tcPr>
            <w:tcW w:w="830"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Tema</w:t>
            </w:r>
          </w:p>
        </w:tc>
        <w:tc>
          <w:tcPr>
            <w:tcW w:w="5629"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center"/>
              <w:rPr>
                <w:rFonts w:ascii="Arial" w:hAnsi="Arial" w:cs="Arial"/>
                <w:bCs/>
                <w:sz w:val="24"/>
                <w:szCs w:val="24"/>
              </w:rPr>
            </w:pPr>
            <w:r>
              <w:rPr>
                <w:rFonts w:ascii="Arial" w:hAnsi="Arial" w:cs="Arial"/>
                <w:bCs/>
                <w:sz w:val="24"/>
                <w:szCs w:val="24"/>
              </w:rPr>
              <w:t>Actividades a desarrollar</w:t>
            </w:r>
          </w:p>
        </w:tc>
        <w:tc>
          <w:tcPr>
            <w:tcW w:w="1563"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Semana</w:t>
            </w:r>
          </w:p>
        </w:tc>
        <w:tc>
          <w:tcPr>
            <w:tcW w:w="1554"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Fecha</w:t>
            </w:r>
          </w:p>
        </w:tc>
      </w:tr>
      <w:tr w:rsidR="00164784" w:rsidTr="003E4730">
        <w:trPr>
          <w:trHeight w:val="1542"/>
        </w:trPr>
        <w:tc>
          <w:tcPr>
            <w:tcW w:w="830" w:type="dxa"/>
            <w:tcBorders>
              <w:top w:val="single" w:sz="4" w:space="0" w:color="auto"/>
              <w:left w:val="single" w:sz="4" w:space="0" w:color="auto"/>
              <w:bottom w:val="single" w:sz="4" w:space="0" w:color="auto"/>
              <w:right w:val="single" w:sz="4" w:space="0" w:color="auto"/>
            </w:tcBorders>
            <w:vAlign w:val="center"/>
          </w:tcPr>
          <w:p w:rsidR="00164784" w:rsidRDefault="00C057A5" w:rsidP="003E4730">
            <w:pPr>
              <w:spacing w:after="0" w:line="240" w:lineRule="auto"/>
              <w:jc w:val="center"/>
              <w:rPr>
                <w:rFonts w:ascii="Arial" w:hAnsi="Arial" w:cs="Arial"/>
                <w:sz w:val="24"/>
                <w:szCs w:val="24"/>
              </w:rPr>
            </w:pPr>
            <w:r>
              <w:rPr>
                <w:rFonts w:ascii="Arial" w:hAnsi="Arial" w:cs="Arial"/>
                <w:sz w:val="24"/>
                <w:szCs w:val="24"/>
              </w:rPr>
              <w:t>1</w:t>
            </w:r>
          </w:p>
        </w:tc>
        <w:tc>
          <w:tcPr>
            <w:tcW w:w="5629" w:type="dxa"/>
            <w:tcBorders>
              <w:top w:val="single" w:sz="4" w:space="0" w:color="auto"/>
              <w:left w:val="single" w:sz="4" w:space="0" w:color="auto"/>
              <w:bottom w:val="single" w:sz="4" w:space="0" w:color="auto"/>
              <w:right w:val="single" w:sz="4" w:space="0" w:color="auto"/>
            </w:tcBorders>
            <w:vAlign w:val="center"/>
          </w:tcPr>
          <w:p w:rsidR="00164784" w:rsidRPr="0012342F" w:rsidRDefault="00164784" w:rsidP="003E4730">
            <w:pPr>
              <w:spacing w:before="240" w:after="0" w:line="240" w:lineRule="auto"/>
              <w:jc w:val="both"/>
              <w:rPr>
                <w:rFonts w:ascii="Arial" w:hAnsi="Arial" w:cs="Arial"/>
                <w:b/>
                <w:bCs/>
                <w:i/>
                <w:sz w:val="24"/>
                <w:szCs w:val="24"/>
              </w:rPr>
            </w:pPr>
            <w:r>
              <w:rPr>
                <w:rFonts w:ascii="Arial" w:hAnsi="Arial" w:cs="Arial"/>
                <w:b/>
                <w:bCs/>
                <w:i/>
                <w:sz w:val="24"/>
                <w:szCs w:val="24"/>
              </w:rPr>
              <w:t>Tema 2: Su aplicación en la vida diaria y la salud.</w:t>
            </w:r>
          </w:p>
          <w:p w:rsidR="00164784" w:rsidRPr="00291D2D" w:rsidRDefault="00164784" w:rsidP="003E4730">
            <w:pPr>
              <w:spacing w:before="240" w:after="0" w:line="240" w:lineRule="auto"/>
              <w:jc w:val="both"/>
              <w:rPr>
                <w:rFonts w:ascii="Arial" w:hAnsi="Arial" w:cs="Arial"/>
                <w:b/>
                <w:i/>
                <w:color w:val="333333"/>
                <w:sz w:val="24"/>
                <w:szCs w:val="24"/>
              </w:rPr>
            </w:pPr>
            <w:r w:rsidRPr="00291D2D">
              <w:rPr>
                <w:rFonts w:ascii="Arial" w:hAnsi="Arial" w:cs="Arial"/>
                <w:b/>
                <w:bCs/>
                <w:i/>
                <w:sz w:val="24"/>
                <w:szCs w:val="24"/>
              </w:rPr>
              <w:t xml:space="preserve">Foro </w:t>
            </w:r>
            <w:r w:rsidRPr="00291D2D">
              <w:rPr>
                <w:rFonts w:ascii="Arial" w:hAnsi="Arial" w:cs="Arial"/>
                <w:b/>
                <w:i/>
                <w:color w:val="333333"/>
                <w:sz w:val="24"/>
                <w:szCs w:val="24"/>
              </w:rPr>
              <w:t>Aplicación IA en Salud:</w:t>
            </w:r>
          </w:p>
          <w:p w:rsidR="00164784" w:rsidRDefault="00164784" w:rsidP="003E4730">
            <w:pPr>
              <w:pStyle w:val="NormalWeb"/>
              <w:shd w:val="clear" w:color="auto" w:fill="FFFFFF"/>
              <w:spacing w:after="176"/>
              <w:jc w:val="both"/>
              <w:rPr>
                <w:rFonts w:ascii="Helvetica" w:hAnsi="Helvetica" w:cs="Helvetica"/>
                <w:color w:val="333333"/>
                <w:sz w:val="25"/>
                <w:szCs w:val="25"/>
              </w:rPr>
            </w:pPr>
            <w:r>
              <w:rPr>
                <w:rFonts w:ascii="Helvetica" w:hAnsi="Helvetica" w:cs="Helvetica"/>
                <w:color w:val="333333"/>
                <w:sz w:val="25"/>
                <w:szCs w:val="25"/>
              </w:rPr>
              <w:lastRenderedPageBreak/>
              <w:t xml:space="preserve">La IA en el ámbito de la salud tiene un sinnúmero de aplicaciones. A partir de la  bibliografía facilitada y la que consulte en </w:t>
            </w:r>
            <w:proofErr w:type="spellStart"/>
            <w:r>
              <w:rPr>
                <w:rFonts w:ascii="Helvetica" w:hAnsi="Helvetica" w:cs="Helvetica"/>
                <w:color w:val="333333"/>
                <w:sz w:val="25"/>
                <w:szCs w:val="25"/>
              </w:rPr>
              <w:t>google</w:t>
            </w:r>
            <w:proofErr w:type="spellEnd"/>
            <w:r>
              <w:rPr>
                <w:rFonts w:ascii="Helvetica" w:hAnsi="Helvetica" w:cs="Helvetica"/>
                <w:color w:val="333333"/>
                <w:sz w:val="25"/>
                <w:szCs w:val="25"/>
              </w:rPr>
              <w:t xml:space="preserve"> académico, efectúe un resumen que ejemplifique como se aplica en la medicina y en la Toxicología. Según su criterio valore la importancia de su uso así como las ventajas y desventajas que trae consigo.</w:t>
            </w:r>
          </w:p>
          <w:p w:rsidR="00164784" w:rsidRPr="00291D2D" w:rsidRDefault="00164784" w:rsidP="003E4730">
            <w:pPr>
              <w:spacing w:before="240" w:after="0" w:line="240" w:lineRule="auto"/>
              <w:jc w:val="both"/>
              <w:rPr>
                <w:rFonts w:ascii="Arial" w:hAnsi="Arial" w:cs="Arial"/>
                <w:b/>
                <w:i/>
                <w:color w:val="333333"/>
                <w:sz w:val="24"/>
                <w:szCs w:val="24"/>
              </w:rPr>
            </w:pPr>
            <w:r>
              <w:rPr>
                <w:rFonts w:ascii="Arial" w:hAnsi="Arial" w:cs="Arial"/>
                <w:b/>
                <w:bCs/>
                <w:i/>
                <w:sz w:val="24"/>
                <w:szCs w:val="24"/>
              </w:rPr>
              <w:t>Examen</w:t>
            </w:r>
            <w:r w:rsidRPr="00291D2D">
              <w:rPr>
                <w:rFonts w:ascii="Arial" w:hAnsi="Arial" w:cs="Arial"/>
                <w:b/>
                <w:i/>
                <w:color w:val="333333"/>
                <w:sz w:val="24"/>
                <w:szCs w:val="24"/>
              </w:rPr>
              <w:t>:</w:t>
            </w:r>
          </w:p>
          <w:p w:rsidR="00164784" w:rsidRDefault="00164784" w:rsidP="003E4730">
            <w:pPr>
              <w:pStyle w:val="NormalWeb"/>
              <w:shd w:val="clear" w:color="auto" w:fill="FFFFFF"/>
              <w:spacing w:after="176"/>
              <w:jc w:val="both"/>
              <w:rPr>
                <w:rFonts w:ascii="Helvetica" w:hAnsi="Helvetica" w:cs="Helvetica"/>
                <w:color w:val="333333"/>
                <w:sz w:val="25"/>
                <w:szCs w:val="25"/>
              </w:rPr>
            </w:pPr>
            <w:r>
              <w:rPr>
                <w:rFonts w:ascii="Helvetica" w:hAnsi="Helvetica" w:cs="Helvetica"/>
                <w:color w:val="333333"/>
                <w:sz w:val="25"/>
                <w:szCs w:val="25"/>
              </w:rPr>
              <w:t>En el examen del tema, el alumno debe responder 4 preguntas sobre el tema. La calificación será el promedio de las calificaciones obtenidas en los intentos.</w:t>
            </w:r>
          </w:p>
          <w:p w:rsidR="00164784" w:rsidRPr="0063799C" w:rsidRDefault="00164784" w:rsidP="003E4730">
            <w:pPr>
              <w:spacing w:before="240" w:after="0" w:line="240" w:lineRule="auto"/>
              <w:jc w:val="center"/>
              <w:rPr>
                <w:rFonts w:ascii="Arial" w:hAnsi="Arial" w:cs="Arial"/>
                <w:bCs/>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164784" w:rsidRDefault="00164784" w:rsidP="003E4730">
            <w:pPr>
              <w:spacing w:after="0" w:line="240" w:lineRule="auto"/>
              <w:jc w:val="center"/>
              <w:rPr>
                <w:rFonts w:ascii="Arial" w:hAnsi="Arial" w:cs="Arial"/>
                <w:b/>
                <w:sz w:val="24"/>
                <w:szCs w:val="24"/>
              </w:rPr>
            </w:pPr>
          </w:p>
          <w:p w:rsidR="00164784" w:rsidRDefault="00164784" w:rsidP="003E4730">
            <w:pPr>
              <w:jc w:val="center"/>
              <w:rPr>
                <w:rFonts w:ascii="Arial" w:hAnsi="Arial" w:cs="Arial"/>
                <w:sz w:val="24"/>
                <w:szCs w:val="24"/>
              </w:rPr>
            </w:pPr>
          </w:p>
          <w:p w:rsidR="00164784" w:rsidRPr="00A25509" w:rsidRDefault="00164784" w:rsidP="003E4730">
            <w:pPr>
              <w:jc w:val="center"/>
              <w:rPr>
                <w:rFonts w:ascii="Arial" w:hAnsi="Arial" w:cs="Arial"/>
                <w:b/>
                <w:sz w:val="24"/>
                <w:szCs w:val="24"/>
              </w:rPr>
            </w:pPr>
            <w:r w:rsidRPr="00A25509">
              <w:rPr>
                <w:rFonts w:ascii="Arial" w:hAnsi="Arial" w:cs="Arial"/>
                <w:b/>
                <w:sz w:val="24"/>
                <w:szCs w:val="24"/>
              </w:rPr>
              <w:t>6-10</w:t>
            </w:r>
          </w:p>
        </w:tc>
        <w:tc>
          <w:tcPr>
            <w:tcW w:w="1554" w:type="dxa"/>
            <w:tcBorders>
              <w:top w:val="single" w:sz="4" w:space="0" w:color="auto"/>
              <w:left w:val="single" w:sz="4" w:space="0" w:color="auto"/>
              <w:bottom w:val="single" w:sz="4" w:space="0" w:color="auto"/>
              <w:right w:val="single" w:sz="4" w:space="0" w:color="auto"/>
            </w:tcBorders>
            <w:vAlign w:val="center"/>
          </w:tcPr>
          <w:p w:rsidR="00164784" w:rsidRDefault="00164784" w:rsidP="003E4730">
            <w:pPr>
              <w:jc w:val="center"/>
              <w:rPr>
                <w:rFonts w:ascii="Arial" w:hAnsi="Arial" w:cs="Arial"/>
                <w:sz w:val="24"/>
                <w:szCs w:val="24"/>
              </w:rPr>
            </w:pPr>
            <w:r>
              <w:rPr>
                <w:rFonts w:ascii="Arial" w:hAnsi="Arial" w:cs="Arial"/>
                <w:sz w:val="24"/>
                <w:szCs w:val="24"/>
              </w:rPr>
              <w:t>7 al 20 de Febrero de 2025</w:t>
            </w:r>
          </w:p>
          <w:p w:rsidR="00164784" w:rsidRDefault="00164784" w:rsidP="003E4730">
            <w:pPr>
              <w:jc w:val="center"/>
              <w:rPr>
                <w:rFonts w:ascii="Arial" w:hAnsi="Arial" w:cs="Arial"/>
                <w:sz w:val="24"/>
                <w:szCs w:val="24"/>
              </w:rPr>
            </w:pPr>
          </w:p>
        </w:tc>
      </w:tr>
    </w:tbl>
    <w:p w:rsidR="00DF204F" w:rsidRPr="00FA49A9" w:rsidRDefault="00DF204F" w:rsidP="00DF204F">
      <w:pPr>
        <w:spacing w:after="0"/>
        <w:rPr>
          <w:rFonts w:ascii="Arial" w:hAnsi="Arial" w:cs="Arial"/>
          <w:b/>
          <w:sz w:val="24"/>
          <w:szCs w:val="24"/>
        </w:rPr>
      </w:pPr>
    </w:p>
    <w:p w:rsidR="00DF204F" w:rsidRPr="00FA49A9" w:rsidRDefault="00DF204F" w:rsidP="00DF204F">
      <w:pPr>
        <w:spacing w:after="0"/>
        <w:rPr>
          <w:rFonts w:ascii="Arial" w:hAnsi="Arial" w:cs="Arial"/>
          <w:sz w:val="24"/>
          <w:szCs w:val="24"/>
        </w:rPr>
      </w:pPr>
    </w:p>
    <w:p w:rsidR="00DF204F" w:rsidRPr="007A6759" w:rsidRDefault="00DF204F" w:rsidP="00DF204F">
      <w:pPr>
        <w:spacing w:after="0"/>
        <w:rPr>
          <w:rFonts w:ascii="Arial" w:hAnsi="Arial" w:cs="Arial"/>
          <w:b/>
          <w:sz w:val="24"/>
          <w:szCs w:val="24"/>
        </w:rPr>
      </w:pPr>
      <w:r w:rsidRPr="007A6759">
        <w:rPr>
          <w:rFonts w:ascii="Arial" w:hAnsi="Arial" w:cs="Arial"/>
          <w:b/>
          <w:sz w:val="24"/>
          <w:szCs w:val="24"/>
        </w:rPr>
        <w:t>Recursos para el aprendizaje:</w:t>
      </w:r>
    </w:p>
    <w:p w:rsidR="00DF204F" w:rsidRPr="00164784" w:rsidRDefault="00DF204F" w:rsidP="00DF204F">
      <w:pPr>
        <w:pStyle w:val="Prrafodelista"/>
        <w:numPr>
          <w:ilvl w:val="0"/>
          <w:numId w:val="5"/>
        </w:numPr>
        <w:autoSpaceDE w:val="0"/>
        <w:autoSpaceDN w:val="0"/>
        <w:adjustRightInd w:val="0"/>
        <w:spacing w:after="0" w:line="240" w:lineRule="auto"/>
        <w:jc w:val="both"/>
        <w:rPr>
          <w:rFonts w:ascii="Arial" w:hAnsi="Arial" w:cs="Arial"/>
          <w:sz w:val="24"/>
          <w:szCs w:val="24"/>
        </w:rPr>
      </w:pPr>
      <w:r w:rsidRPr="00164784">
        <w:rPr>
          <w:rFonts w:ascii="Arial" w:hAnsi="Arial" w:cs="Arial"/>
          <w:sz w:val="24"/>
          <w:szCs w:val="24"/>
        </w:rPr>
        <w:t>Medios propios de las tecnologías de la informática y las comunicaciones.</w:t>
      </w:r>
    </w:p>
    <w:p w:rsidR="00DF204F" w:rsidRPr="00D400E3" w:rsidRDefault="00DF204F" w:rsidP="00DF204F">
      <w:pPr>
        <w:pStyle w:val="Prrafodelista"/>
        <w:numPr>
          <w:ilvl w:val="0"/>
          <w:numId w:val="5"/>
        </w:numPr>
        <w:autoSpaceDE w:val="0"/>
        <w:autoSpaceDN w:val="0"/>
        <w:adjustRightInd w:val="0"/>
        <w:spacing w:after="0" w:line="240" w:lineRule="auto"/>
        <w:jc w:val="both"/>
        <w:rPr>
          <w:rFonts w:ascii="Arial" w:hAnsi="Arial" w:cs="Arial"/>
        </w:rPr>
      </w:pPr>
      <w:r w:rsidRPr="00164784">
        <w:rPr>
          <w:rFonts w:ascii="Arial" w:hAnsi="Arial" w:cs="Arial"/>
          <w:sz w:val="24"/>
          <w:szCs w:val="24"/>
        </w:rPr>
        <w:t>Computadoras personales y teléfonos apropiados</w:t>
      </w:r>
      <w:r w:rsidRPr="00D400E3">
        <w:rPr>
          <w:rFonts w:ascii="Arial" w:hAnsi="Arial" w:cs="Arial"/>
        </w:rPr>
        <w:t>.</w:t>
      </w:r>
    </w:p>
    <w:p w:rsidR="00DF204F" w:rsidRDefault="00DF204F" w:rsidP="00DF204F">
      <w:pPr>
        <w:spacing w:after="0"/>
        <w:rPr>
          <w:rFonts w:ascii="Arial" w:hAnsi="Arial" w:cs="Arial"/>
          <w:sz w:val="24"/>
          <w:szCs w:val="24"/>
        </w:rPr>
      </w:pPr>
    </w:p>
    <w:p w:rsidR="00DF204F" w:rsidRPr="007A6759" w:rsidRDefault="00DF204F" w:rsidP="00DF204F">
      <w:pPr>
        <w:spacing w:after="0"/>
        <w:rPr>
          <w:rFonts w:ascii="Arial" w:hAnsi="Arial" w:cs="Arial"/>
          <w:b/>
          <w:sz w:val="24"/>
          <w:szCs w:val="24"/>
        </w:rPr>
      </w:pPr>
      <w:r w:rsidRPr="007A6759">
        <w:rPr>
          <w:rFonts w:ascii="Arial" w:hAnsi="Arial" w:cs="Arial"/>
          <w:b/>
          <w:sz w:val="24"/>
          <w:szCs w:val="24"/>
        </w:rPr>
        <w:t>Bibliografía:</w:t>
      </w:r>
    </w:p>
    <w:p w:rsidR="00DF204F" w:rsidRDefault="00DF204F" w:rsidP="00DF204F">
      <w:pPr>
        <w:pStyle w:val="Default"/>
        <w:rPr>
          <w:color w:val="auto"/>
        </w:rPr>
      </w:pPr>
      <w:r>
        <w:rPr>
          <w:color w:val="auto"/>
        </w:rPr>
        <w:t xml:space="preserve">        </w:t>
      </w:r>
    </w:p>
    <w:p w:rsidR="00DF204F" w:rsidRDefault="00DF204F" w:rsidP="00DF204F">
      <w:pPr>
        <w:pStyle w:val="Default"/>
        <w:rPr>
          <w:b/>
          <w:color w:val="auto"/>
        </w:rPr>
      </w:pPr>
      <w:r w:rsidRPr="00A06C52">
        <w:rPr>
          <w:b/>
          <w:color w:val="auto"/>
        </w:rPr>
        <w:t>Tema No2.</w:t>
      </w:r>
    </w:p>
    <w:p w:rsidR="00DF204F" w:rsidRPr="00A06C52" w:rsidRDefault="00DF204F" w:rsidP="00DF204F">
      <w:pPr>
        <w:pStyle w:val="Default"/>
        <w:rPr>
          <w:b/>
          <w:color w:val="auto"/>
        </w:rPr>
      </w:pPr>
    </w:p>
    <w:p w:rsidR="004A32E6" w:rsidRPr="004A32E6" w:rsidRDefault="004A32E6" w:rsidP="004A32E6">
      <w:pPr>
        <w:pStyle w:val="Default"/>
        <w:rPr>
          <w:b/>
          <w:u w:val="single"/>
        </w:rPr>
      </w:pPr>
      <w:r w:rsidRPr="004A32E6">
        <w:rPr>
          <w:b/>
          <w:u w:val="single"/>
        </w:rPr>
        <w:t xml:space="preserve">Artículos y libros: </w:t>
      </w:r>
    </w:p>
    <w:p w:rsidR="00DF204F" w:rsidRPr="00D76ADD" w:rsidRDefault="00DF204F" w:rsidP="00DF204F">
      <w:pPr>
        <w:pStyle w:val="Default"/>
        <w:rPr>
          <w:b/>
          <w:color w:val="auto"/>
        </w:rPr>
      </w:pPr>
    </w:p>
    <w:p w:rsidR="004A32E6" w:rsidRPr="00AE3185" w:rsidRDefault="004A32E6" w:rsidP="004A32E6">
      <w:pPr>
        <w:pStyle w:val="Prrafodelista"/>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hanging="284"/>
        <w:jc w:val="both"/>
        <w:rPr>
          <w:rFonts w:ascii="Arial" w:hAnsi="Arial" w:cs="Arial"/>
          <w:sz w:val="24"/>
          <w:szCs w:val="24"/>
        </w:rPr>
      </w:pPr>
      <w:r w:rsidRPr="004A32E6">
        <w:rPr>
          <w:rFonts w:ascii="Arial" w:hAnsi="Arial" w:cs="Arial"/>
          <w:color w:val="000000" w:themeColor="text1"/>
          <w:sz w:val="24"/>
          <w:szCs w:val="24"/>
        </w:rPr>
        <w:t xml:space="preserve">Inteligencia artificial -5 </w:t>
      </w:r>
      <w:proofErr w:type="gramStart"/>
      <w:r w:rsidRPr="004A32E6">
        <w:rPr>
          <w:rFonts w:ascii="Arial" w:hAnsi="Arial" w:cs="Arial"/>
          <w:color w:val="000000" w:themeColor="text1"/>
          <w:sz w:val="24"/>
          <w:szCs w:val="24"/>
        </w:rPr>
        <w:t>ejemplos-vida diaria</w:t>
      </w:r>
      <w:proofErr w:type="gramEnd"/>
      <w:r w:rsidRPr="004A32E6">
        <w:rPr>
          <w:rFonts w:ascii="Arial" w:hAnsi="Arial" w:cs="Arial"/>
          <w:color w:val="000000" w:themeColor="text1"/>
          <w:sz w:val="24"/>
          <w:szCs w:val="24"/>
        </w:rPr>
        <w:t xml:space="preserve"> [Internet]. Chiclayo (Perú): </w:t>
      </w:r>
      <w:r w:rsidRPr="004A32E6">
        <w:rPr>
          <w:rFonts w:ascii="Arial" w:hAnsi="Arial" w:cs="Arial"/>
          <w:color w:val="000000" w:themeColor="text1"/>
          <w:sz w:val="24"/>
          <w:szCs w:val="24"/>
          <w:lang w:val="es-PE"/>
        </w:rPr>
        <w:t xml:space="preserve">Universidad Católica Santo Toribio de </w:t>
      </w:r>
      <w:proofErr w:type="spellStart"/>
      <w:r w:rsidRPr="004A32E6">
        <w:rPr>
          <w:rFonts w:ascii="Arial" w:hAnsi="Arial" w:cs="Arial"/>
          <w:color w:val="000000" w:themeColor="text1"/>
          <w:sz w:val="24"/>
          <w:szCs w:val="24"/>
          <w:lang w:val="es-PE"/>
        </w:rPr>
        <w:t>Mogrovejo</w:t>
      </w:r>
      <w:proofErr w:type="spellEnd"/>
      <w:r w:rsidRPr="004A32E6">
        <w:rPr>
          <w:rFonts w:ascii="Arial" w:hAnsi="Arial" w:cs="Arial"/>
          <w:color w:val="000000" w:themeColor="text1"/>
          <w:sz w:val="24"/>
          <w:szCs w:val="24"/>
          <w:lang w:val="es-PE"/>
        </w:rPr>
        <w:t xml:space="preserve">; 2021 </w:t>
      </w:r>
      <w:r w:rsidRPr="004A32E6">
        <w:rPr>
          <w:rFonts w:ascii="Arial" w:hAnsi="Arial" w:cs="Arial"/>
          <w:color w:val="000000" w:themeColor="text1"/>
          <w:sz w:val="24"/>
          <w:szCs w:val="24"/>
        </w:rPr>
        <w:t>[</w:t>
      </w:r>
      <w:r w:rsidRPr="004A32E6">
        <w:rPr>
          <w:rFonts w:ascii="Arial" w:hAnsi="Arial" w:cs="Arial"/>
          <w:color w:val="000000"/>
          <w:sz w:val="24"/>
          <w:szCs w:val="24"/>
        </w:rPr>
        <w:t>citado 31 mayo  2023</w:t>
      </w:r>
      <w:r w:rsidRPr="004A32E6">
        <w:rPr>
          <w:rFonts w:ascii="Arial" w:hAnsi="Arial" w:cs="Arial"/>
          <w:color w:val="000000" w:themeColor="text1"/>
          <w:sz w:val="24"/>
          <w:szCs w:val="24"/>
        </w:rPr>
        <w:t xml:space="preserve">]. Disponible en: </w:t>
      </w:r>
      <w:hyperlink r:id="rId5" w:history="1">
        <w:r w:rsidRPr="004A32E6">
          <w:rPr>
            <w:rStyle w:val="Hipervnculo"/>
            <w:rFonts w:ascii="Arial" w:eastAsiaTheme="minorEastAsia" w:hAnsi="Arial" w:cs="Arial"/>
            <w:sz w:val="24"/>
            <w:szCs w:val="24"/>
          </w:rPr>
          <w:t>http://especializate.usat.edu.pe/blog/inteligencia-artificial-5-ejemplos-de-la-vida-cotidiana/</w:t>
        </w:r>
      </w:hyperlink>
    </w:p>
    <w:p w:rsidR="004A32E6" w:rsidRPr="004A32E6" w:rsidRDefault="004A32E6" w:rsidP="004A32E6">
      <w:pPr>
        <w:pStyle w:val="Prrafodelista"/>
        <w:shd w:val="clear" w:color="auto" w:fill="FFFFFF"/>
        <w:spacing w:before="100" w:beforeAutospacing="1" w:after="100" w:afterAutospacing="1"/>
        <w:ind w:left="284" w:hanging="284"/>
        <w:jc w:val="both"/>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sz w:val="24"/>
          <w:szCs w:val="24"/>
        </w:rPr>
      </w:pPr>
      <w:proofErr w:type="spellStart"/>
      <w:r w:rsidRPr="004A32E6">
        <w:rPr>
          <w:rFonts w:ascii="Arial" w:hAnsi="Arial" w:cs="Arial"/>
          <w:color w:val="000000" w:themeColor="text1"/>
          <w:sz w:val="24"/>
          <w:szCs w:val="24"/>
        </w:rPr>
        <w:t>Zhao</w:t>
      </w:r>
      <w:proofErr w:type="spellEnd"/>
      <w:r w:rsidRPr="004A32E6">
        <w:rPr>
          <w:rFonts w:ascii="Arial" w:hAnsi="Arial" w:cs="Arial"/>
          <w:color w:val="000000" w:themeColor="text1"/>
          <w:sz w:val="24"/>
          <w:szCs w:val="24"/>
        </w:rPr>
        <w:t xml:space="preserve">, H. </w:t>
      </w:r>
      <w:r w:rsidRPr="004A32E6">
        <w:rPr>
          <w:rStyle w:val="nfasis"/>
          <w:rFonts w:ascii="Arial" w:hAnsi="Arial" w:cs="Arial"/>
          <w:color w:val="000000" w:themeColor="text1"/>
          <w:sz w:val="24"/>
          <w:szCs w:val="24"/>
        </w:rPr>
        <w:t xml:space="preserve">Inteligencia artificial para el bien del mundo. </w:t>
      </w:r>
      <w:r w:rsidRPr="004A32E6">
        <w:rPr>
          <w:rFonts w:ascii="Arial" w:hAnsi="Arial" w:cs="Arial"/>
          <w:sz w:val="24"/>
          <w:szCs w:val="24"/>
        </w:rPr>
        <w:t xml:space="preserve">[Internet]. 6 de enero de 2018 </w:t>
      </w:r>
      <w:r w:rsidRPr="004A32E6">
        <w:rPr>
          <w:rFonts w:ascii="Arial" w:hAnsi="Arial" w:cs="Arial"/>
          <w:color w:val="000000" w:themeColor="text1"/>
          <w:sz w:val="24"/>
          <w:szCs w:val="24"/>
        </w:rPr>
        <w:t xml:space="preserve">[citado 5 junio 2023]; Disponible en: </w:t>
      </w:r>
      <w:hyperlink r:id="rId6" w:history="1">
        <w:r w:rsidRPr="004A32E6">
          <w:rPr>
            <w:rStyle w:val="Hipervnculo"/>
            <w:rFonts w:ascii="Arial" w:hAnsi="Arial" w:cs="Arial"/>
            <w:sz w:val="24"/>
            <w:szCs w:val="24"/>
          </w:rPr>
          <w:t>https://www.itu.int/en/itunews/Documents/2018/2018-01/2018_ITUNews01-es.pdf</w:t>
        </w:r>
      </w:hyperlink>
    </w:p>
    <w:p w:rsidR="004A32E6" w:rsidRPr="004A32E6" w:rsidRDefault="004A32E6" w:rsidP="004A32E6">
      <w:pPr>
        <w:pStyle w:val="Prrafodelista"/>
        <w:ind w:left="284" w:hanging="284"/>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sz w:val="24"/>
          <w:szCs w:val="24"/>
        </w:rPr>
      </w:pPr>
      <w:r w:rsidRPr="004A32E6">
        <w:rPr>
          <w:rFonts w:ascii="Arial" w:hAnsi="Arial" w:cs="Arial"/>
          <w:sz w:val="24"/>
          <w:szCs w:val="24"/>
        </w:rPr>
        <w:t>Cómo aplicar la inteligencia artificial en radiología para optimizar el flujo de trabajo</w:t>
      </w:r>
      <w:r w:rsidRPr="004A32E6">
        <w:rPr>
          <w:rFonts w:ascii="Arial" w:hAnsi="Arial" w:cs="Arial"/>
          <w:color w:val="000000" w:themeColor="text1"/>
          <w:sz w:val="24"/>
          <w:szCs w:val="24"/>
        </w:rPr>
        <w:t xml:space="preserve"> [Internet]. Nueva York (Estados Unidos): </w:t>
      </w:r>
      <w:proofErr w:type="spellStart"/>
      <w:r w:rsidRPr="004A32E6">
        <w:rPr>
          <w:rFonts w:ascii="Arial" w:hAnsi="Arial" w:cs="Arial"/>
          <w:color w:val="000000" w:themeColor="text1"/>
          <w:sz w:val="24"/>
          <w:szCs w:val="24"/>
        </w:rPr>
        <w:t>Carestream</w:t>
      </w:r>
      <w:proofErr w:type="spellEnd"/>
      <w:r w:rsidRPr="004A32E6">
        <w:rPr>
          <w:rFonts w:ascii="Arial" w:hAnsi="Arial" w:cs="Arial"/>
          <w:color w:val="000000" w:themeColor="text1"/>
          <w:sz w:val="24"/>
          <w:szCs w:val="24"/>
        </w:rPr>
        <w:t xml:space="preserve"> </w:t>
      </w:r>
      <w:proofErr w:type="spellStart"/>
      <w:r w:rsidRPr="004A32E6">
        <w:rPr>
          <w:rFonts w:ascii="Arial" w:hAnsi="Arial" w:cs="Arial"/>
          <w:color w:val="000000" w:themeColor="text1"/>
          <w:sz w:val="24"/>
          <w:szCs w:val="24"/>
        </w:rPr>
        <w:t>Health</w:t>
      </w:r>
      <w:proofErr w:type="spellEnd"/>
      <w:r w:rsidRPr="004A32E6">
        <w:rPr>
          <w:rFonts w:ascii="Arial" w:hAnsi="Arial" w:cs="Arial"/>
          <w:color w:val="000000" w:themeColor="text1"/>
          <w:sz w:val="24"/>
          <w:szCs w:val="24"/>
          <w:lang w:val="es-PE"/>
        </w:rPr>
        <w:t xml:space="preserve">; 2023 </w:t>
      </w:r>
      <w:r w:rsidRPr="004A32E6">
        <w:rPr>
          <w:rFonts w:ascii="Arial" w:hAnsi="Arial" w:cs="Arial"/>
          <w:color w:val="000000" w:themeColor="text1"/>
          <w:sz w:val="24"/>
          <w:szCs w:val="24"/>
        </w:rPr>
        <w:t>[</w:t>
      </w:r>
      <w:r w:rsidRPr="004A32E6">
        <w:rPr>
          <w:rFonts w:ascii="Arial" w:hAnsi="Arial" w:cs="Arial"/>
          <w:color w:val="000000"/>
          <w:sz w:val="24"/>
          <w:szCs w:val="24"/>
        </w:rPr>
        <w:t>citado 10 octubre de 2023</w:t>
      </w:r>
      <w:r w:rsidRPr="004A32E6">
        <w:rPr>
          <w:rFonts w:ascii="Arial" w:hAnsi="Arial" w:cs="Arial"/>
          <w:color w:val="000000" w:themeColor="text1"/>
          <w:sz w:val="24"/>
          <w:szCs w:val="24"/>
        </w:rPr>
        <w:t xml:space="preserve">]. Disponible en: </w:t>
      </w:r>
      <w:hyperlink r:id="rId7" w:history="1">
        <w:r w:rsidRPr="004A32E6">
          <w:rPr>
            <w:rStyle w:val="Hipervnculo"/>
            <w:rFonts w:ascii="Arial" w:eastAsiaTheme="minorEastAsia" w:hAnsi="Arial" w:cs="Arial"/>
            <w:sz w:val="24"/>
            <w:szCs w:val="24"/>
          </w:rPr>
          <w:t>https://www.carestream.com/blog/2022/03/08/como-aplicar-la-inteligencia-artificial-en-radiologia-para-optimizar-el-flujo-de-trabajo/</w:t>
        </w:r>
      </w:hyperlink>
      <w:r w:rsidRPr="004A32E6">
        <w:rPr>
          <w:rFonts w:ascii="Arial" w:eastAsiaTheme="minorEastAsia" w:hAnsi="Arial" w:cs="Arial"/>
          <w:color w:val="000000"/>
          <w:sz w:val="24"/>
          <w:szCs w:val="24"/>
        </w:rPr>
        <w:t xml:space="preserve"> </w:t>
      </w:r>
    </w:p>
    <w:p w:rsidR="004A32E6" w:rsidRPr="004A32E6" w:rsidRDefault="004A32E6" w:rsidP="004A32E6">
      <w:pPr>
        <w:pStyle w:val="Prrafodelista"/>
        <w:ind w:left="284" w:hanging="284"/>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sz w:val="24"/>
          <w:szCs w:val="24"/>
        </w:rPr>
      </w:pPr>
      <w:r w:rsidRPr="004A32E6">
        <w:rPr>
          <w:rFonts w:ascii="Arial" w:hAnsi="Arial" w:cs="Arial"/>
          <w:color w:val="333333"/>
          <w:sz w:val="24"/>
          <w:szCs w:val="24"/>
        </w:rPr>
        <w:t>La inteligencia artificial detecta paros cardíacos en las llamadas de emergencia</w:t>
      </w:r>
      <w:r w:rsidRPr="004A32E6">
        <w:rPr>
          <w:rFonts w:ascii="Arial" w:hAnsi="Arial" w:cs="Arial"/>
          <w:color w:val="000000" w:themeColor="text1"/>
          <w:sz w:val="24"/>
          <w:szCs w:val="24"/>
        </w:rPr>
        <w:t xml:space="preserve"> [Internet]. </w:t>
      </w:r>
      <w:proofErr w:type="spellStart"/>
      <w:r w:rsidRPr="004A32E6">
        <w:rPr>
          <w:rFonts w:ascii="Arial" w:hAnsi="Arial" w:cs="Arial"/>
          <w:color w:val="000000" w:themeColor="text1"/>
          <w:sz w:val="24"/>
          <w:szCs w:val="24"/>
        </w:rPr>
        <w:t>Cordis</w:t>
      </w:r>
      <w:proofErr w:type="spellEnd"/>
      <w:r w:rsidRPr="004A32E6">
        <w:rPr>
          <w:rFonts w:ascii="Arial" w:hAnsi="Arial" w:cs="Arial"/>
          <w:color w:val="000000" w:themeColor="text1"/>
          <w:sz w:val="24"/>
          <w:szCs w:val="24"/>
        </w:rPr>
        <w:t>. Unión Europea</w:t>
      </w:r>
      <w:r w:rsidRPr="004A32E6">
        <w:rPr>
          <w:rFonts w:ascii="Arial" w:hAnsi="Arial" w:cs="Arial"/>
          <w:color w:val="000000" w:themeColor="text1"/>
          <w:sz w:val="24"/>
          <w:szCs w:val="24"/>
          <w:lang w:val="es-PE"/>
        </w:rPr>
        <w:t xml:space="preserve">; 31 de enero de 2020 </w:t>
      </w:r>
      <w:r w:rsidRPr="004A32E6">
        <w:rPr>
          <w:rFonts w:ascii="Arial" w:hAnsi="Arial" w:cs="Arial"/>
          <w:color w:val="000000" w:themeColor="text1"/>
          <w:sz w:val="24"/>
          <w:szCs w:val="24"/>
        </w:rPr>
        <w:t>[</w:t>
      </w:r>
      <w:r w:rsidRPr="004A32E6">
        <w:rPr>
          <w:rFonts w:ascii="Arial" w:hAnsi="Arial" w:cs="Arial"/>
          <w:color w:val="000000"/>
          <w:sz w:val="24"/>
          <w:szCs w:val="24"/>
        </w:rPr>
        <w:t>citado 10 octubre de 2023</w:t>
      </w:r>
      <w:r w:rsidRPr="004A32E6">
        <w:rPr>
          <w:rFonts w:ascii="Arial" w:hAnsi="Arial" w:cs="Arial"/>
          <w:color w:val="000000" w:themeColor="text1"/>
          <w:sz w:val="24"/>
          <w:szCs w:val="24"/>
        </w:rPr>
        <w:t xml:space="preserve">]. Disponible en: </w:t>
      </w:r>
      <w:hyperlink r:id="rId8" w:anchor=":~:text=La%20plataforma%20AI4EMS%20integra%20reconocimiento%20del%20habla%20y,en%20tiempo%20real%20de%20las%20llamadas%20de%20emergencia" w:history="1">
        <w:r w:rsidRPr="004A32E6">
          <w:rPr>
            <w:rStyle w:val="Hipervnculo"/>
            <w:rFonts w:ascii="Arial" w:eastAsiaTheme="minorEastAsia" w:hAnsi="Arial" w:cs="Arial"/>
            <w:sz w:val="24"/>
            <w:szCs w:val="24"/>
          </w:rPr>
          <w:t>https://cordis.europa.eu/article/id/421437-artificial-intelligence-detects-cardiac-arrest-in-emergency-calls/es#:~:text=La%20plataforma%20AI4EMS%20integra%20reconocimiento%20del%20habla%20y,en%20tiempo%20real%20de%20las%20llamadas%20de%20emergencia</w:t>
        </w:r>
      </w:hyperlink>
      <w:r w:rsidRPr="004A32E6">
        <w:rPr>
          <w:rFonts w:ascii="Arial" w:eastAsiaTheme="minorEastAsia" w:hAnsi="Arial" w:cs="Arial"/>
          <w:color w:val="000000"/>
          <w:sz w:val="24"/>
          <w:szCs w:val="24"/>
        </w:rPr>
        <w:t>.</w:t>
      </w:r>
    </w:p>
    <w:p w:rsidR="004A32E6" w:rsidRPr="004A32E6" w:rsidRDefault="004A32E6" w:rsidP="004A32E6">
      <w:pPr>
        <w:pStyle w:val="Prrafodelista"/>
        <w:ind w:left="284" w:hanging="284"/>
        <w:rPr>
          <w:rFonts w:ascii="Arial" w:hAnsi="Arial" w:cs="Arial"/>
          <w:sz w:val="24"/>
          <w:szCs w:val="24"/>
        </w:rPr>
      </w:pPr>
    </w:p>
    <w:p w:rsidR="004A32E6" w:rsidRPr="004A32E6" w:rsidRDefault="00D247A4"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color w:val="000000" w:themeColor="text1"/>
          <w:sz w:val="24"/>
          <w:szCs w:val="24"/>
          <w:lang w:val="en-US"/>
        </w:rPr>
      </w:pPr>
      <w:hyperlink r:id="rId9" w:history="1">
        <w:r w:rsidR="004A32E6" w:rsidRPr="004A32E6">
          <w:rPr>
            <w:rStyle w:val="Hipervnculo"/>
            <w:rFonts w:ascii="Arial" w:hAnsi="Arial" w:cs="Arial"/>
            <w:color w:val="000000" w:themeColor="text1"/>
            <w:sz w:val="24"/>
            <w:szCs w:val="24"/>
            <w:lang w:val="en-US"/>
          </w:rPr>
          <w:t>Adam Palanica</w:t>
        </w:r>
      </w:hyperlink>
      <w:r w:rsidR="004A32E6" w:rsidRPr="004A32E6">
        <w:rPr>
          <w:rFonts w:ascii="Arial" w:hAnsi="Arial" w:cs="Arial"/>
          <w:color w:val="000000" w:themeColor="text1"/>
          <w:sz w:val="24"/>
          <w:szCs w:val="24"/>
          <w:lang w:val="en-US"/>
        </w:rPr>
        <w:t xml:space="preserve">, </w:t>
      </w:r>
      <w:hyperlink r:id="rId10" w:history="1">
        <w:r w:rsidR="004A32E6" w:rsidRPr="004A32E6">
          <w:rPr>
            <w:rStyle w:val="Hipervnculo"/>
            <w:rFonts w:ascii="Arial" w:hAnsi="Arial" w:cs="Arial"/>
            <w:color w:val="000000" w:themeColor="text1"/>
            <w:sz w:val="24"/>
            <w:szCs w:val="24"/>
            <w:lang w:val="en-US"/>
          </w:rPr>
          <w:t>Peter Flaschner</w:t>
        </w:r>
      </w:hyperlink>
      <w:r w:rsidR="004A32E6" w:rsidRPr="004A32E6">
        <w:rPr>
          <w:rFonts w:ascii="Arial" w:hAnsi="Arial" w:cs="Arial"/>
          <w:color w:val="000000" w:themeColor="text1"/>
          <w:sz w:val="24"/>
          <w:szCs w:val="24"/>
          <w:lang w:val="en-US"/>
        </w:rPr>
        <w:t xml:space="preserve">, </w:t>
      </w:r>
      <w:hyperlink r:id="rId11" w:history="1">
        <w:r w:rsidR="004A32E6" w:rsidRPr="004A32E6">
          <w:rPr>
            <w:rStyle w:val="Hipervnculo"/>
            <w:rFonts w:ascii="Arial" w:hAnsi="Arial" w:cs="Arial"/>
            <w:color w:val="000000" w:themeColor="text1"/>
            <w:sz w:val="24"/>
            <w:szCs w:val="24"/>
            <w:lang w:val="en-US"/>
          </w:rPr>
          <w:t>Anirudh Thommandram</w:t>
        </w:r>
      </w:hyperlink>
      <w:r w:rsidR="004A32E6" w:rsidRPr="004A32E6">
        <w:rPr>
          <w:rFonts w:ascii="Arial" w:hAnsi="Arial" w:cs="Arial"/>
          <w:color w:val="000000" w:themeColor="text1"/>
          <w:sz w:val="24"/>
          <w:szCs w:val="24"/>
          <w:lang w:val="en-US"/>
        </w:rPr>
        <w:t xml:space="preserve">, </w:t>
      </w:r>
      <w:hyperlink r:id="rId12" w:history="1">
        <w:r w:rsidR="004A32E6" w:rsidRPr="004A32E6">
          <w:rPr>
            <w:rStyle w:val="Hipervnculo"/>
            <w:rFonts w:ascii="Arial" w:hAnsi="Arial" w:cs="Arial"/>
            <w:color w:val="000000" w:themeColor="text1"/>
            <w:sz w:val="24"/>
            <w:szCs w:val="24"/>
            <w:lang w:val="en-US"/>
          </w:rPr>
          <w:t>Michael Li</w:t>
        </w:r>
      </w:hyperlink>
      <w:r w:rsidR="004A32E6" w:rsidRPr="004A32E6">
        <w:rPr>
          <w:rFonts w:ascii="Arial" w:hAnsi="Arial" w:cs="Arial"/>
          <w:color w:val="000000" w:themeColor="text1"/>
          <w:sz w:val="24"/>
          <w:szCs w:val="24"/>
          <w:lang w:val="en-US"/>
        </w:rPr>
        <w:t xml:space="preserve"> and </w:t>
      </w:r>
      <w:hyperlink r:id="rId13" w:history="1">
        <w:r w:rsidR="004A32E6" w:rsidRPr="004A32E6">
          <w:rPr>
            <w:rStyle w:val="Hipervnculo"/>
            <w:rFonts w:ascii="Arial" w:hAnsi="Arial" w:cs="Arial"/>
            <w:color w:val="000000" w:themeColor="text1"/>
            <w:sz w:val="24"/>
            <w:szCs w:val="24"/>
            <w:lang w:val="en-US"/>
          </w:rPr>
          <w:t>Yan Fossat</w:t>
        </w:r>
      </w:hyperlink>
      <w:r w:rsidR="004A32E6" w:rsidRPr="004A32E6">
        <w:rPr>
          <w:rFonts w:ascii="Arial" w:hAnsi="Arial" w:cs="Arial"/>
          <w:color w:val="212121"/>
          <w:sz w:val="24"/>
          <w:szCs w:val="24"/>
          <w:lang w:val="en-US"/>
        </w:rPr>
        <w:t xml:space="preserve">. </w:t>
      </w:r>
      <w:r w:rsidR="004A32E6" w:rsidRPr="004A32E6">
        <w:rPr>
          <w:rFonts w:ascii="Arial" w:hAnsi="Arial" w:cs="Arial"/>
          <w:color w:val="000000"/>
          <w:spacing w:val="-2"/>
          <w:kern w:val="36"/>
          <w:sz w:val="24"/>
          <w:szCs w:val="24"/>
          <w:lang w:val="en-US"/>
        </w:rPr>
        <w:t xml:space="preserve">Physicians’ Perceptions of </w:t>
      </w:r>
      <w:proofErr w:type="spellStart"/>
      <w:r w:rsidR="004A32E6" w:rsidRPr="004A32E6">
        <w:rPr>
          <w:rFonts w:ascii="Arial" w:hAnsi="Arial" w:cs="Arial"/>
          <w:color w:val="000000"/>
          <w:spacing w:val="-2"/>
          <w:kern w:val="36"/>
          <w:sz w:val="24"/>
          <w:szCs w:val="24"/>
          <w:lang w:val="en-US"/>
        </w:rPr>
        <w:t>Chatbots</w:t>
      </w:r>
      <w:proofErr w:type="spellEnd"/>
      <w:r w:rsidR="004A32E6" w:rsidRPr="004A32E6">
        <w:rPr>
          <w:rFonts w:ascii="Arial" w:hAnsi="Arial" w:cs="Arial"/>
          <w:color w:val="000000"/>
          <w:spacing w:val="-2"/>
          <w:kern w:val="36"/>
          <w:sz w:val="24"/>
          <w:szCs w:val="24"/>
          <w:lang w:val="en-US"/>
        </w:rPr>
        <w:t xml:space="preserve"> in Health Care: Cross-Sectional Web-Based Survey. </w:t>
      </w:r>
      <w:r w:rsidR="004A32E6" w:rsidRPr="004A32E6">
        <w:rPr>
          <w:rFonts w:ascii="Arial" w:hAnsi="Arial" w:cs="Arial"/>
          <w:color w:val="000000" w:themeColor="text1"/>
          <w:sz w:val="24"/>
          <w:szCs w:val="24"/>
          <w:lang w:val="en-US"/>
        </w:rPr>
        <w:t xml:space="preserve">[Internet]. </w:t>
      </w:r>
      <w:proofErr w:type="spellStart"/>
      <w:r w:rsidR="004A32E6" w:rsidRPr="004A32E6">
        <w:rPr>
          <w:rFonts w:ascii="Arial" w:hAnsi="Arial" w:cs="Arial"/>
          <w:color w:val="000000" w:themeColor="text1"/>
          <w:sz w:val="24"/>
          <w:szCs w:val="24"/>
          <w:lang w:val="en-US"/>
        </w:rPr>
        <w:t>Pubmed</w:t>
      </w:r>
      <w:proofErr w:type="spellEnd"/>
      <w:r w:rsidR="004A32E6" w:rsidRPr="004A32E6">
        <w:rPr>
          <w:rFonts w:ascii="Arial" w:hAnsi="Arial" w:cs="Arial"/>
          <w:color w:val="000000" w:themeColor="text1"/>
          <w:sz w:val="24"/>
          <w:szCs w:val="24"/>
          <w:lang w:val="en-US"/>
        </w:rPr>
        <w:t xml:space="preserve">; </w:t>
      </w:r>
      <w:r w:rsidR="004A32E6" w:rsidRPr="004A32E6">
        <w:rPr>
          <w:rStyle w:val="fm-vol-iss-date"/>
          <w:rFonts w:ascii="Arial" w:hAnsi="Arial" w:cs="Arial"/>
          <w:color w:val="212121"/>
          <w:sz w:val="24"/>
          <w:szCs w:val="24"/>
          <w:lang w:val="en-US"/>
        </w:rPr>
        <w:t>2019 Apr 5.</w:t>
      </w:r>
      <w:r w:rsidR="004A32E6" w:rsidRPr="004A32E6">
        <w:rPr>
          <w:rFonts w:ascii="Arial" w:hAnsi="Arial" w:cs="Arial"/>
          <w:color w:val="000000" w:themeColor="text1"/>
          <w:sz w:val="24"/>
          <w:szCs w:val="24"/>
          <w:lang w:val="en-US"/>
        </w:rPr>
        <w:t xml:space="preserve"> [</w:t>
      </w:r>
      <w:proofErr w:type="gramStart"/>
      <w:r w:rsidR="004A32E6" w:rsidRPr="004A32E6">
        <w:rPr>
          <w:rFonts w:ascii="Arial" w:hAnsi="Arial" w:cs="Arial"/>
          <w:color w:val="000000"/>
          <w:sz w:val="24"/>
          <w:szCs w:val="24"/>
          <w:lang w:val="en-US"/>
        </w:rPr>
        <w:t>cited</w:t>
      </w:r>
      <w:proofErr w:type="gramEnd"/>
      <w:r w:rsidR="004A32E6" w:rsidRPr="004A32E6">
        <w:rPr>
          <w:rFonts w:ascii="Arial" w:hAnsi="Arial" w:cs="Arial"/>
          <w:color w:val="000000"/>
          <w:sz w:val="24"/>
          <w:szCs w:val="24"/>
          <w:lang w:val="en-US"/>
        </w:rPr>
        <w:t xml:space="preserve"> </w:t>
      </w:r>
      <w:proofErr w:type="spellStart"/>
      <w:r w:rsidR="004A32E6" w:rsidRPr="004A32E6">
        <w:rPr>
          <w:rFonts w:ascii="Arial" w:hAnsi="Arial" w:cs="Arial"/>
          <w:color w:val="000000"/>
          <w:sz w:val="24"/>
          <w:szCs w:val="24"/>
          <w:lang w:val="en-US"/>
        </w:rPr>
        <w:t>october</w:t>
      </w:r>
      <w:proofErr w:type="spellEnd"/>
      <w:r w:rsidR="004A32E6" w:rsidRPr="004A32E6">
        <w:rPr>
          <w:rFonts w:ascii="Arial" w:hAnsi="Arial" w:cs="Arial"/>
          <w:color w:val="000000"/>
          <w:sz w:val="24"/>
          <w:szCs w:val="24"/>
          <w:lang w:val="en-US"/>
        </w:rPr>
        <w:t xml:space="preserve"> 10, 2023</w:t>
      </w:r>
      <w:r w:rsidR="004A32E6" w:rsidRPr="004A32E6">
        <w:rPr>
          <w:rFonts w:ascii="Arial" w:hAnsi="Arial" w:cs="Arial"/>
          <w:color w:val="000000" w:themeColor="text1"/>
          <w:sz w:val="24"/>
          <w:szCs w:val="24"/>
          <w:lang w:val="en-US"/>
        </w:rPr>
        <w:t xml:space="preserve">]. Available in: </w:t>
      </w:r>
      <w:hyperlink r:id="rId14" w:history="1">
        <w:r w:rsidR="004A32E6" w:rsidRPr="004A32E6">
          <w:rPr>
            <w:rStyle w:val="Hipervnculo"/>
            <w:rFonts w:ascii="Arial" w:eastAsiaTheme="minorEastAsia" w:hAnsi="Arial" w:cs="Arial"/>
            <w:sz w:val="24"/>
            <w:szCs w:val="24"/>
            <w:lang w:val="en-US"/>
          </w:rPr>
          <w:t>https://www.ncbi.nlm.nih.gov/pmc/articles/PMC6473203/</w:t>
        </w:r>
      </w:hyperlink>
      <w:r w:rsidR="004A32E6" w:rsidRPr="004A32E6">
        <w:rPr>
          <w:rFonts w:ascii="Arial" w:eastAsiaTheme="minorEastAsia" w:hAnsi="Arial" w:cs="Arial"/>
          <w:color w:val="000000"/>
          <w:sz w:val="24"/>
          <w:szCs w:val="24"/>
          <w:lang w:val="en-US"/>
        </w:rPr>
        <w:t xml:space="preserve"> </w:t>
      </w:r>
    </w:p>
    <w:p w:rsidR="004A32E6" w:rsidRPr="004A32E6" w:rsidRDefault="004A32E6" w:rsidP="004A32E6">
      <w:pPr>
        <w:pStyle w:val="Prrafodelista"/>
        <w:ind w:left="284" w:hanging="284"/>
        <w:rPr>
          <w:rFonts w:ascii="Arial" w:hAnsi="Arial" w:cs="Arial"/>
          <w:color w:val="000000" w:themeColor="text1"/>
          <w:sz w:val="24"/>
          <w:szCs w:val="24"/>
          <w:lang w:val="en-US"/>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color w:val="000000" w:themeColor="text1"/>
          <w:sz w:val="24"/>
          <w:szCs w:val="24"/>
        </w:rPr>
      </w:pPr>
      <w:r w:rsidRPr="004A32E6">
        <w:rPr>
          <w:rFonts w:ascii="Arial" w:hAnsi="Arial" w:cs="Arial"/>
          <w:sz w:val="24"/>
          <w:szCs w:val="24"/>
        </w:rPr>
        <w:t xml:space="preserve">Inteligencia artificial aplicada a la medicina. Ejemplos y casos de uso. </w:t>
      </w:r>
      <w:r w:rsidRPr="004A32E6">
        <w:rPr>
          <w:rFonts w:ascii="Arial" w:hAnsi="Arial" w:cs="Arial"/>
          <w:color w:val="000000" w:themeColor="text1"/>
          <w:sz w:val="24"/>
          <w:szCs w:val="24"/>
        </w:rPr>
        <w:t>[Internet]. Madrid, España</w:t>
      </w:r>
      <w:r w:rsidRPr="004A32E6">
        <w:rPr>
          <w:rFonts w:ascii="Arial" w:hAnsi="Arial" w:cs="Arial"/>
          <w:color w:val="000000" w:themeColor="text1"/>
          <w:sz w:val="24"/>
          <w:szCs w:val="24"/>
          <w:lang w:val="es-PE"/>
        </w:rPr>
        <w:t xml:space="preserve">; 31 de enero de 2020 </w:t>
      </w:r>
      <w:r w:rsidRPr="004A32E6">
        <w:rPr>
          <w:rFonts w:ascii="Arial" w:hAnsi="Arial" w:cs="Arial"/>
          <w:color w:val="000000" w:themeColor="text1"/>
          <w:sz w:val="24"/>
          <w:szCs w:val="24"/>
        </w:rPr>
        <w:t>[</w:t>
      </w:r>
      <w:r w:rsidRPr="004A32E6">
        <w:rPr>
          <w:rFonts w:ascii="Arial" w:hAnsi="Arial" w:cs="Arial"/>
          <w:color w:val="000000"/>
          <w:sz w:val="24"/>
          <w:szCs w:val="24"/>
        </w:rPr>
        <w:t>citado 10 octubre de 2023</w:t>
      </w:r>
      <w:r w:rsidRPr="004A32E6">
        <w:rPr>
          <w:rFonts w:ascii="Arial" w:hAnsi="Arial" w:cs="Arial"/>
          <w:color w:val="000000" w:themeColor="text1"/>
          <w:sz w:val="24"/>
          <w:szCs w:val="24"/>
        </w:rPr>
        <w:t xml:space="preserve">]. Disponible en: </w:t>
      </w:r>
      <w:hyperlink r:id="rId15" w:history="1">
        <w:r w:rsidRPr="004A32E6">
          <w:rPr>
            <w:rStyle w:val="Hipervnculo"/>
            <w:rFonts w:ascii="Arial" w:eastAsiaTheme="minorEastAsia" w:hAnsi="Arial" w:cs="Arial"/>
            <w:sz w:val="24"/>
            <w:szCs w:val="24"/>
          </w:rPr>
          <w:t>https://www.plainconcepts.com/es/inteligencia-artificial-sector-salud-ejemplos/#</w:t>
        </w:r>
      </w:hyperlink>
      <w:r w:rsidRPr="004A32E6">
        <w:rPr>
          <w:rFonts w:ascii="Arial" w:eastAsiaTheme="minorEastAsia" w:hAnsi="Arial" w:cs="Arial"/>
          <w:color w:val="000000"/>
          <w:sz w:val="24"/>
          <w:szCs w:val="24"/>
        </w:rPr>
        <w:t xml:space="preserve"> </w:t>
      </w:r>
    </w:p>
    <w:p w:rsidR="004A32E6" w:rsidRPr="004A32E6" w:rsidRDefault="004A32E6" w:rsidP="004A32E6">
      <w:pPr>
        <w:pStyle w:val="Prrafodelista"/>
        <w:ind w:left="284" w:hanging="284"/>
        <w:rPr>
          <w:rFonts w:ascii="Arial" w:hAnsi="Arial" w:cs="Arial"/>
          <w:color w:val="000000" w:themeColor="text1"/>
          <w:sz w:val="24"/>
          <w:szCs w:val="24"/>
        </w:rPr>
      </w:pPr>
    </w:p>
    <w:p w:rsidR="004A32E6" w:rsidRPr="004A32E6" w:rsidRDefault="004A32E6" w:rsidP="004A32E6">
      <w:pPr>
        <w:pStyle w:val="Prrafodelista"/>
        <w:ind w:left="284" w:hanging="284"/>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sz w:val="24"/>
          <w:szCs w:val="24"/>
        </w:rPr>
      </w:pPr>
      <w:r w:rsidRPr="004A32E6">
        <w:rPr>
          <w:rFonts w:ascii="Arial" w:hAnsi="Arial" w:cs="Arial"/>
          <w:color w:val="000000"/>
          <w:sz w:val="24"/>
          <w:szCs w:val="24"/>
        </w:rPr>
        <w:t xml:space="preserve"> </w:t>
      </w:r>
      <w:r w:rsidRPr="004A32E6">
        <w:rPr>
          <w:rFonts w:ascii="Arial" w:hAnsi="Arial" w:cs="Arial"/>
          <w:sz w:val="24"/>
          <w:szCs w:val="24"/>
        </w:rPr>
        <w:t xml:space="preserve">Ventajas y desventajas de la inteligencia artificial en la salud. </w:t>
      </w:r>
      <w:r w:rsidRPr="004A32E6">
        <w:rPr>
          <w:rFonts w:ascii="Arial" w:hAnsi="Arial" w:cs="Arial"/>
          <w:color w:val="000000" w:themeColor="text1"/>
          <w:sz w:val="24"/>
          <w:szCs w:val="24"/>
        </w:rPr>
        <w:t>[Internet]. Honduras; 2021 [</w:t>
      </w:r>
      <w:r w:rsidRPr="004A32E6">
        <w:rPr>
          <w:rFonts w:ascii="Arial" w:hAnsi="Arial" w:cs="Arial"/>
          <w:color w:val="000000"/>
          <w:sz w:val="24"/>
          <w:szCs w:val="24"/>
        </w:rPr>
        <w:t>citado  10 octubre  2023</w:t>
      </w:r>
      <w:r w:rsidRPr="004A32E6">
        <w:rPr>
          <w:rFonts w:ascii="Arial" w:hAnsi="Arial" w:cs="Arial"/>
          <w:color w:val="000000" w:themeColor="text1"/>
          <w:sz w:val="24"/>
          <w:szCs w:val="24"/>
        </w:rPr>
        <w:t xml:space="preserve">]. </w:t>
      </w:r>
      <w:r w:rsidRPr="004A32E6">
        <w:rPr>
          <w:rFonts w:ascii="Arial" w:hAnsi="Arial" w:cs="Arial"/>
          <w:color w:val="000000"/>
          <w:sz w:val="24"/>
          <w:szCs w:val="24"/>
        </w:rPr>
        <w:t xml:space="preserve">Disponible en: </w:t>
      </w:r>
      <w:hyperlink r:id="rId16" w:history="1">
        <w:r w:rsidRPr="004A32E6">
          <w:rPr>
            <w:rStyle w:val="Hipervnculo"/>
            <w:rFonts w:ascii="Arial" w:eastAsiaTheme="minorEastAsia" w:hAnsi="Arial" w:cs="Arial"/>
            <w:sz w:val="24"/>
            <w:szCs w:val="24"/>
          </w:rPr>
          <w:t>https://versatilidadweb.com/ventajas-y-desventajas-de-la-inteligencia-artificial-en-la-salud/</w:t>
        </w:r>
      </w:hyperlink>
      <w:r w:rsidRPr="004A32E6">
        <w:rPr>
          <w:rFonts w:ascii="Arial" w:eastAsiaTheme="minorEastAsia" w:hAnsi="Arial" w:cs="Arial"/>
          <w:color w:val="000000"/>
          <w:sz w:val="24"/>
          <w:szCs w:val="24"/>
        </w:rPr>
        <w:t xml:space="preserve"> </w:t>
      </w:r>
    </w:p>
    <w:p w:rsidR="004A32E6" w:rsidRPr="004A32E6" w:rsidRDefault="004A32E6" w:rsidP="004A32E6">
      <w:pPr>
        <w:pStyle w:val="Prrafodelista"/>
        <w:ind w:left="284" w:hanging="284"/>
        <w:rPr>
          <w:rFonts w:ascii="Arial" w:hAnsi="Arial" w:cs="Arial"/>
          <w:sz w:val="24"/>
          <w:szCs w:val="24"/>
        </w:rPr>
      </w:pPr>
    </w:p>
    <w:p w:rsidR="002E3EEC" w:rsidRPr="004A32E6" w:rsidRDefault="002E3EEC" w:rsidP="004A32E6">
      <w:pPr>
        <w:ind w:left="284" w:hanging="284"/>
        <w:rPr>
          <w:rFonts w:ascii="Arial" w:hAnsi="Arial" w:cs="Arial"/>
          <w:sz w:val="24"/>
          <w:szCs w:val="24"/>
        </w:rPr>
      </w:pPr>
    </w:p>
    <w:sectPr w:rsidR="002E3EEC" w:rsidRPr="004A32E6" w:rsidSect="00246C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65562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12"/>
    <w:multiLevelType w:val="hybridMultilevel"/>
    <w:tmpl w:val="930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15"/>
    <w:multiLevelType w:val="hybridMultilevel"/>
    <w:tmpl w:val="42FA06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49D1CB4"/>
    <w:multiLevelType w:val="hybridMultilevel"/>
    <w:tmpl w:val="FC3E6192"/>
    <w:lvl w:ilvl="0" w:tplc="1ED893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983444"/>
    <w:multiLevelType w:val="hybridMultilevel"/>
    <w:tmpl w:val="8902B1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101FAA"/>
    <w:multiLevelType w:val="hybridMultilevel"/>
    <w:tmpl w:val="DAA6D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6F23DD"/>
    <w:multiLevelType w:val="hybridMultilevel"/>
    <w:tmpl w:val="42B6C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227EB4"/>
    <w:multiLevelType w:val="hybridMultilevel"/>
    <w:tmpl w:val="A5DEAA4E"/>
    <w:lvl w:ilvl="0" w:tplc="08F8703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0F4302"/>
    <w:multiLevelType w:val="hybridMultilevel"/>
    <w:tmpl w:val="A92ED3D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35D84"/>
    <w:multiLevelType w:val="hybridMultilevel"/>
    <w:tmpl w:val="940289F2"/>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966250"/>
    <w:multiLevelType w:val="multilevel"/>
    <w:tmpl w:val="D15C3FD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644"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136801"/>
    <w:multiLevelType w:val="hybridMultilevel"/>
    <w:tmpl w:val="8EC0EF1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C7160FE"/>
    <w:multiLevelType w:val="hybridMultilevel"/>
    <w:tmpl w:val="2C840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BF708C"/>
    <w:multiLevelType w:val="hybridMultilevel"/>
    <w:tmpl w:val="F7B0CB0E"/>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4">
    <w:nsid w:val="4DC84841"/>
    <w:multiLevelType w:val="hybridMultilevel"/>
    <w:tmpl w:val="596608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6651ACA"/>
    <w:multiLevelType w:val="hybridMultilevel"/>
    <w:tmpl w:val="B7D04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102472"/>
    <w:multiLevelType w:val="hybridMultilevel"/>
    <w:tmpl w:val="CC5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4562E5"/>
    <w:multiLevelType w:val="hybridMultilevel"/>
    <w:tmpl w:val="930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3B21A9"/>
    <w:multiLevelType w:val="hybridMultilevel"/>
    <w:tmpl w:val="82A2FC94"/>
    <w:lvl w:ilvl="0" w:tplc="28CC8846">
      <w:start w:val="10"/>
      <w:numFmt w:val="decimal"/>
      <w:lvlText w:val="%1."/>
      <w:lvlJc w:val="left"/>
      <w:pPr>
        <w:ind w:left="644" w:hanging="360"/>
      </w:pPr>
      <w:rPr>
        <w:rFonts w:hint="default"/>
        <w:color w:val="000000" w:themeColor="text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76AC6852"/>
    <w:multiLevelType w:val="hybridMultilevel"/>
    <w:tmpl w:val="C5DAF3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7C96667D"/>
    <w:multiLevelType w:val="multilevel"/>
    <w:tmpl w:val="51B4E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11"/>
  </w:num>
  <w:num w:numId="8">
    <w:abstractNumId w:val="13"/>
  </w:num>
  <w:num w:numId="9">
    <w:abstractNumId w:val="6"/>
  </w:num>
  <w:num w:numId="10">
    <w:abstractNumId w:val="15"/>
  </w:num>
  <w:num w:numId="11">
    <w:abstractNumId w:val="7"/>
  </w:num>
  <w:num w:numId="12">
    <w:abstractNumId w:val="19"/>
  </w:num>
  <w:num w:numId="13">
    <w:abstractNumId w:val="14"/>
  </w:num>
  <w:num w:numId="14">
    <w:abstractNumId w:val="9"/>
  </w:num>
  <w:num w:numId="15">
    <w:abstractNumId w:val="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20"/>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DC6107"/>
    <w:rsid w:val="00030E58"/>
    <w:rsid w:val="00062DCB"/>
    <w:rsid w:val="000D6EF5"/>
    <w:rsid w:val="00164784"/>
    <w:rsid w:val="001C1CE5"/>
    <w:rsid w:val="001F2FDB"/>
    <w:rsid w:val="00216CC0"/>
    <w:rsid w:val="00246C9C"/>
    <w:rsid w:val="002C0A81"/>
    <w:rsid w:val="002E3EEC"/>
    <w:rsid w:val="003629CB"/>
    <w:rsid w:val="004A32E6"/>
    <w:rsid w:val="004F0076"/>
    <w:rsid w:val="00594978"/>
    <w:rsid w:val="005F3F93"/>
    <w:rsid w:val="005F7B76"/>
    <w:rsid w:val="00643B22"/>
    <w:rsid w:val="006E4AA8"/>
    <w:rsid w:val="0072509E"/>
    <w:rsid w:val="00750B88"/>
    <w:rsid w:val="00767173"/>
    <w:rsid w:val="007A6759"/>
    <w:rsid w:val="007F6CB2"/>
    <w:rsid w:val="008F46BC"/>
    <w:rsid w:val="009D11CE"/>
    <w:rsid w:val="00AE5EB5"/>
    <w:rsid w:val="00C057A5"/>
    <w:rsid w:val="00C5061E"/>
    <w:rsid w:val="00D01FF3"/>
    <w:rsid w:val="00D247A4"/>
    <w:rsid w:val="00DC6107"/>
    <w:rsid w:val="00DF204F"/>
    <w:rsid w:val="00EA5471"/>
    <w:rsid w:val="00EE0E48"/>
    <w:rsid w:val="00FA49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3F93"/>
    <w:pPr>
      <w:autoSpaceDE w:val="0"/>
      <w:autoSpaceDN w:val="0"/>
      <w:adjustRightInd w:val="0"/>
      <w:spacing w:after="0" w:line="240" w:lineRule="auto"/>
    </w:pPr>
    <w:rPr>
      <w:rFonts w:ascii="Arial" w:eastAsia="Calibri" w:hAnsi="Arial" w:cs="Arial"/>
      <w:color w:val="000000"/>
      <w:sz w:val="24"/>
      <w:szCs w:val="24"/>
      <w:lang w:eastAsia="es-ES"/>
    </w:rPr>
  </w:style>
  <w:style w:type="paragraph" w:styleId="Prrafodelista">
    <w:name w:val="List Paragraph"/>
    <w:basedOn w:val="Normal"/>
    <w:uiPriority w:val="34"/>
    <w:qFormat/>
    <w:rsid w:val="005F3F93"/>
    <w:pPr>
      <w:ind w:left="720"/>
      <w:contextualSpacing/>
    </w:pPr>
  </w:style>
  <w:style w:type="character" w:customStyle="1" w:styleId="2phjq">
    <w:name w:val="_2phjq"/>
    <w:basedOn w:val="Fuentedeprrafopredeter"/>
    <w:rsid w:val="005F3F93"/>
  </w:style>
  <w:style w:type="character" w:styleId="Hipervnculo">
    <w:name w:val="Hyperlink"/>
    <w:basedOn w:val="Fuentedeprrafopredeter"/>
    <w:uiPriority w:val="99"/>
    <w:unhideWhenUsed/>
    <w:rsid w:val="007A6759"/>
    <w:rPr>
      <w:color w:val="0000FF" w:themeColor="hyperlink"/>
      <w:u w:val="single"/>
    </w:rPr>
  </w:style>
  <w:style w:type="character" w:customStyle="1" w:styleId="mw-page-title-main">
    <w:name w:val="mw-page-title-main"/>
    <w:basedOn w:val="Fuentedeprrafopredeter"/>
    <w:rsid w:val="007A6759"/>
  </w:style>
  <w:style w:type="character" w:styleId="nfasis">
    <w:name w:val="Emphasis"/>
    <w:basedOn w:val="Fuentedeprrafopredeter"/>
    <w:uiPriority w:val="20"/>
    <w:qFormat/>
    <w:rsid w:val="007A6759"/>
    <w:rPr>
      <w:i/>
      <w:iCs/>
    </w:rPr>
  </w:style>
  <w:style w:type="paragraph" w:styleId="NormalWeb">
    <w:name w:val="Normal (Web)"/>
    <w:basedOn w:val="Normal"/>
    <w:uiPriority w:val="99"/>
    <w:unhideWhenUsed/>
    <w:rsid w:val="00164784"/>
    <w:pPr>
      <w:spacing w:after="125"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A32E6"/>
    <w:rPr>
      <w:b/>
      <w:bCs/>
    </w:rPr>
  </w:style>
  <w:style w:type="character" w:customStyle="1" w:styleId="fm-vol-iss-date">
    <w:name w:val="fm-vol-iss-date"/>
    <w:basedOn w:val="Fuentedeprrafopredeter"/>
    <w:rsid w:val="004A32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dis.europa.eu/article/id/421437-artificial-intelligence-detects-cardiac-arrest-in-emergency-calls/es" TargetMode="External"/><Relationship Id="rId13" Type="http://schemas.openxmlformats.org/officeDocument/2006/relationships/hyperlink" Target="https://pubmed.ncbi.nlm.nih.gov/?term=Fossat%20Y%5BAuthor%5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estream.com/blog/2022/03/08/como-aplicar-la-inteligencia-artificial-en-radiologia-para-optimizar-el-flujo-de-trabajo/" TargetMode="External"/><Relationship Id="rId12" Type="http://schemas.openxmlformats.org/officeDocument/2006/relationships/hyperlink" Target="https://pubmed.ncbi.nlm.nih.gov/?term=Li%20M%5BAuthor%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ersatilidadweb.com/ventajas-y-desventajas-de-la-inteligencia-artificial-en-la-salud/" TargetMode="External"/><Relationship Id="rId1" Type="http://schemas.openxmlformats.org/officeDocument/2006/relationships/numbering" Target="numbering.xml"/><Relationship Id="rId6" Type="http://schemas.openxmlformats.org/officeDocument/2006/relationships/hyperlink" Target="https://www.itu.int/en/itunews/Documents/2018/2018-01/2018_ITUNews01-es.pdf" TargetMode="External"/><Relationship Id="rId11" Type="http://schemas.openxmlformats.org/officeDocument/2006/relationships/hyperlink" Target="https://pubmed.ncbi.nlm.nih.gov/?term=Thommandram%20A%5BAuthor%5D" TargetMode="External"/><Relationship Id="rId5" Type="http://schemas.openxmlformats.org/officeDocument/2006/relationships/hyperlink" Target="http://especializate.usat.edu.pe/blog/inteligencia-artificial-5-ejemplos-de-la-vida-cotidiana/" TargetMode="External"/><Relationship Id="rId15" Type="http://schemas.openxmlformats.org/officeDocument/2006/relationships/hyperlink" Target="https://www.plainconcepts.com/es/inteligencia-artificial-sector-salud-ejemplos/" TargetMode="External"/><Relationship Id="rId10" Type="http://schemas.openxmlformats.org/officeDocument/2006/relationships/hyperlink" Target="https://pubmed.ncbi.nlm.nih.gov/?term=Flaschner%20P%5BAuthor%5D" TargetMode="External"/><Relationship Id="rId4" Type="http://schemas.openxmlformats.org/officeDocument/2006/relationships/webSettings" Target="webSettings.xml"/><Relationship Id="rId9" Type="http://schemas.openxmlformats.org/officeDocument/2006/relationships/hyperlink" Target="https://pubmed.ncbi.nlm.nih.gov/?term=Palanica%20A%5BAuthor%5D" TargetMode="External"/><Relationship Id="rId14" Type="http://schemas.openxmlformats.org/officeDocument/2006/relationships/hyperlink" Target="https://www.ncbi.nlm.nih.gov/pmc/articles/PMC64732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4810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copernico</dc:creator>
  <cp:lastModifiedBy>AMELISA</cp:lastModifiedBy>
  <cp:revision>3</cp:revision>
  <dcterms:created xsi:type="dcterms:W3CDTF">2025-01-21T23:00:00Z</dcterms:created>
  <dcterms:modified xsi:type="dcterms:W3CDTF">2025-01-21T23:01:00Z</dcterms:modified>
</cp:coreProperties>
</file>