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0469" w14:textId="77777777" w:rsidR="00306E26" w:rsidRPr="00C8733A" w:rsidRDefault="00A9307C" w:rsidP="00C8733A">
      <w:pPr>
        <w:spacing w:after="0" w:line="360" w:lineRule="auto"/>
        <w:jc w:val="both"/>
        <w:rPr>
          <w:rFonts w:ascii="Arial" w:hAnsi="Arial" w:cs="Arial"/>
          <w:b/>
          <w:sz w:val="24"/>
          <w:szCs w:val="24"/>
          <w:lang w:val="es-ES"/>
        </w:rPr>
      </w:pPr>
      <w:r w:rsidRPr="00C8733A">
        <w:rPr>
          <w:rFonts w:ascii="Arial" w:hAnsi="Arial" w:cs="Arial"/>
          <w:b/>
          <w:sz w:val="24"/>
          <w:szCs w:val="24"/>
          <w:lang w:val="es-ES"/>
        </w:rPr>
        <w:t>Clase IV.2</w:t>
      </w:r>
      <w:r w:rsidR="00306E26" w:rsidRPr="00C8733A">
        <w:rPr>
          <w:rFonts w:ascii="Arial" w:hAnsi="Arial" w:cs="Arial"/>
          <w:b/>
          <w:sz w:val="24"/>
          <w:szCs w:val="24"/>
          <w:lang w:val="es-ES"/>
        </w:rPr>
        <w:t xml:space="preserve">: Salud y desastres. </w:t>
      </w:r>
      <w:r w:rsidR="00CC2AC3" w:rsidRPr="00C8733A">
        <w:rPr>
          <w:rFonts w:ascii="Arial" w:hAnsi="Arial" w:cs="Arial"/>
          <w:b/>
          <w:sz w:val="24"/>
          <w:szCs w:val="24"/>
          <w:lang w:val="es-ES"/>
        </w:rPr>
        <w:t xml:space="preserve">                                    </w:t>
      </w:r>
    </w:p>
    <w:p w14:paraId="04FCF455" w14:textId="77777777" w:rsidR="00306E26" w:rsidRPr="00C8733A" w:rsidRDefault="00306E26" w:rsidP="00C8733A">
      <w:pPr>
        <w:tabs>
          <w:tab w:val="left" w:pos="850"/>
          <w:tab w:val="left" w:pos="12100"/>
        </w:tabs>
        <w:autoSpaceDE w:val="0"/>
        <w:autoSpaceDN w:val="0"/>
        <w:adjustRightInd w:val="0"/>
        <w:spacing w:after="0" w:line="360" w:lineRule="auto"/>
        <w:jc w:val="both"/>
        <w:rPr>
          <w:rFonts w:ascii="Arial" w:hAnsi="Arial" w:cs="Arial"/>
          <w:b/>
          <w:sz w:val="24"/>
          <w:szCs w:val="24"/>
          <w:lang w:val="es-ES"/>
        </w:rPr>
      </w:pPr>
      <w:r w:rsidRPr="00C8733A">
        <w:rPr>
          <w:rFonts w:ascii="Arial" w:hAnsi="Arial" w:cs="Arial"/>
          <w:b/>
          <w:sz w:val="24"/>
          <w:szCs w:val="24"/>
          <w:lang w:val="es-ES"/>
        </w:rPr>
        <w:t>Sumario</w:t>
      </w:r>
    </w:p>
    <w:p w14:paraId="77361F97" w14:textId="77777777" w:rsidR="00306E26" w:rsidRPr="00C8733A" w:rsidRDefault="00306E26" w:rsidP="00C8733A">
      <w:pPr>
        <w:pStyle w:val="Prrafodelista"/>
        <w:numPr>
          <w:ilvl w:val="0"/>
          <w:numId w:val="2"/>
        </w:numPr>
        <w:spacing w:after="0" w:line="360" w:lineRule="auto"/>
        <w:jc w:val="both"/>
        <w:rPr>
          <w:rFonts w:ascii="Arial" w:hAnsi="Arial" w:cs="Arial"/>
          <w:sz w:val="24"/>
          <w:szCs w:val="24"/>
          <w:lang w:val="es-ES"/>
        </w:rPr>
      </w:pPr>
      <w:r w:rsidRPr="00C8733A">
        <w:rPr>
          <w:rFonts w:ascii="Arial" w:hAnsi="Arial" w:cs="Arial"/>
          <w:sz w:val="24"/>
          <w:szCs w:val="24"/>
          <w:lang w:val="es-ES"/>
        </w:rPr>
        <w:t xml:space="preserve">Efectos de los desastres sobre la salud. Crisis sanitaria  emergencial. </w:t>
      </w:r>
    </w:p>
    <w:p w14:paraId="7266E554" w14:textId="77777777" w:rsidR="00306E26" w:rsidRPr="00C8733A" w:rsidRDefault="00306E26" w:rsidP="00C8733A">
      <w:pPr>
        <w:pStyle w:val="Prrafodelista1"/>
        <w:numPr>
          <w:ilvl w:val="0"/>
          <w:numId w:val="2"/>
        </w:numPr>
        <w:spacing w:line="360" w:lineRule="auto"/>
        <w:jc w:val="both"/>
        <w:rPr>
          <w:rFonts w:ascii="Arial" w:hAnsi="Arial" w:cs="Arial"/>
          <w:sz w:val="24"/>
          <w:szCs w:val="24"/>
        </w:rPr>
      </w:pPr>
      <w:r w:rsidRPr="00C8733A">
        <w:rPr>
          <w:rFonts w:ascii="Arial" w:hAnsi="Arial" w:cs="Arial"/>
          <w:sz w:val="24"/>
          <w:szCs w:val="24"/>
        </w:rPr>
        <w:t xml:space="preserve">Desastres sanitarios. Concepto. Clasificación. Brote, endemia,  pandemia, epizootias y epifitias. Conceptos. Complicaciones sanitarias ante desastres no  sanitarios. </w:t>
      </w:r>
    </w:p>
    <w:p w14:paraId="7078C2EB" w14:textId="77777777" w:rsidR="00306E26" w:rsidRPr="00C8733A" w:rsidRDefault="00306E26" w:rsidP="00C8733A">
      <w:pPr>
        <w:pStyle w:val="Prrafodelista1"/>
        <w:numPr>
          <w:ilvl w:val="0"/>
          <w:numId w:val="2"/>
        </w:numPr>
        <w:spacing w:line="360" w:lineRule="auto"/>
        <w:jc w:val="both"/>
        <w:rPr>
          <w:rFonts w:ascii="Arial" w:hAnsi="Arial" w:cs="Arial"/>
          <w:sz w:val="24"/>
          <w:szCs w:val="24"/>
        </w:rPr>
      </w:pPr>
      <w:r w:rsidRPr="00C8733A">
        <w:rPr>
          <w:rFonts w:ascii="Arial" w:hAnsi="Arial" w:cs="Arial"/>
          <w:sz w:val="24"/>
          <w:szCs w:val="24"/>
        </w:rPr>
        <w:t xml:space="preserve">Factores </w:t>
      </w:r>
      <w:r w:rsidRPr="00C8733A">
        <w:rPr>
          <w:rFonts w:ascii="Arial" w:hAnsi="Arial" w:cs="Arial"/>
          <w:iCs/>
          <w:sz w:val="24"/>
          <w:szCs w:val="24"/>
        </w:rPr>
        <w:t>epidemiológicos que favorecen la aparición  de enfermedades después de  un  desastre.</w:t>
      </w:r>
    </w:p>
    <w:p w14:paraId="3C6E1EFB" w14:textId="6A5378CE" w:rsidR="00BF5EE9" w:rsidRPr="001E01C9" w:rsidRDefault="00306E26" w:rsidP="00C8733A">
      <w:pPr>
        <w:pStyle w:val="Prrafodelista1"/>
        <w:numPr>
          <w:ilvl w:val="0"/>
          <w:numId w:val="2"/>
        </w:numPr>
        <w:spacing w:line="360" w:lineRule="auto"/>
        <w:jc w:val="both"/>
        <w:rPr>
          <w:rFonts w:ascii="Arial" w:hAnsi="Arial" w:cs="Arial"/>
          <w:sz w:val="24"/>
          <w:szCs w:val="24"/>
        </w:rPr>
      </w:pPr>
      <w:r w:rsidRPr="00C8733A">
        <w:rPr>
          <w:rFonts w:ascii="Arial" w:hAnsi="Arial" w:cs="Arial"/>
          <w:sz w:val="24"/>
          <w:szCs w:val="24"/>
        </w:rPr>
        <w:t>Vigilancia en salud. Concepto y tipos. Sistema de  vigilancia epidemiológica. Enfermedades emergentes y reemergentes de declaración obligatoria. Vigilancia y control.</w:t>
      </w:r>
    </w:p>
    <w:p w14:paraId="67A74664" w14:textId="77777777" w:rsidR="00BF5EE9" w:rsidRDefault="00BF5EE9" w:rsidP="00C8733A">
      <w:pPr>
        <w:spacing w:after="0" w:line="360" w:lineRule="auto"/>
        <w:jc w:val="both"/>
        <w:rPr>
          <w:rFonts w:ascii="Arial" w:hAnsi="Arial" w:cs="Arial"/>
          <w:b/>
          <w:sz w:val="24"/>
          <w:szCs w:val="24"/>
          <w:lang w:val="es-ES"/>
        </w:rPr>
      </w:pPr>
    </w:p>
    <w:p w14:paraId="174467E9" w14:textId="77777777" w:rsidR="006F37EB" w:rsidRPr="00C8733A" w:rsidRDefault="00306E26" w:rsidP="00C8733A">
      <w:pPr>
        <w:spacing w:after="0" w:line="360" w:lineRule="auto"/>
        <w:jc w:val="both"/>
        <w:rPr>
          <w:rFonts w:ascii="Arial" w:hAnsi="Arial" w:cs="Arial"/>
          <w:b/>
          <w:sz w:val="24"/>
          <w:szCs w:val="24"/>
          <w:lang w:val="es-ES"/>
        </w:rPr>
      </w:pPr>
      <w:r w:rsidRPr="00C8733A">
        <w:rPr>
          <w:rFonts w:ascii="Arial" w:hAnsi="Arial" w:cs="Arial"/>
          <w:b/>
          <w:sz w:val="24"/>
          <w:szCs w:val="24"/>
          <w:lang w:val="es-ES"/>
        </w:rPr>
        <w:t>Efectos de los desastres sobre la salud</w:t>
      </w:r>
    </w:p>
    <w:p w14:paraId="3653199B" w14:textId="77777777" w:rsidR="00306E26" w:rsidRPr="00177D77" w:rsidRDefault="00306E26" w:rsidP="00177D77">
      <w:pPr>
        <w:pStyle w:val="Prrafodelista"/>
        <w:numPr>
          <w:ilvl w:val="0"/>
          <w:numId w:val="12"/>
        </w:numPr>
        <w:spacing w:after="0" w:line="360" w:lineRule="auto"/>
        <w:jc w:val="both"/>
        <w:rPr>
          <w:rFonts w:ascii="Arial" w:eastAsia="Times New Roman" w:hAnsi="Arial" w:cs="Arial"/>
          <w:sz w:val="24"/>
          <w:szCs w:val="24"/>
          <w:lang w:val="es-ES"/>
        </w:rPr>
      </w:pPr>
      <w:r w:rsidRPr="00177D77">
        <w:rPr>
          <w:rFonts w:ascii="Arial" w:eastAsia="Times New Roman" w:hAnsi="Arial" w:cs="Arial"/>
          <w:sz w:val="24"/>
          <w:szCs w:val="24"/>
          <w:lang w:val="es-ES"/>
        </w:rPr>
        <w:t>Causa  un número inesperado de muertes, lesiones o enfermedades en la comunidad afectada que exceden las capacidades terapéuticas de los servicios locales de salud y requiere ayuda externa.</w:t>
      </w:r>
    </w:p>
    <w:p w14:paraId="2D0A1F7C" w14:textId="77777777" w:rsidR="00306E26" w:rsidRPr="00177D77" w:rsidRDefault="00306E26" w:rsidP="00177D77">
      <w:pPr>
        <w:pStyle w:val="Prrafodelista"/>
        <w:numPr>
          <w:ilvl w:val="0"/>
          <w:numId w:val="12"/>
        </w:numPr>
        <w:spacing w:after="0" w:line="360" w:lineRule="auto"/>
        <w:jc w:val="both"/>
        <w:rPr>
          <w:rFonts w:ascii="Arial" w:eastAsia="Times New Roman" w:hAnsi="Arial" w:cs="Arial"/>
          <w:sz w:val="24"/>
          <w:szCs w:val="24"/>
          <w:lang w:val="es-ES"/>
        </w:rPr>
      </w:pPr>
      <w:r w:rsidRPr="00177D77">
        <w:rPr>
          <w:rFonts w:ascii="Arial" w:eastAsia="Times New Roman" w:hAnsi="Arial" w:cs="Arial"/>
          <w:sz w:val="24"/>
          <w:szCs w:val="24"/>
          <w:lang w:val="es-ES"/>
        </w:rPr>
        <w:t>Causa efectos adversos sobre el medio ambiente y la población al aumentar el riesgo potencial de enfermedades transmisibles y peligros ambientales que incrementarán la morbilidad, las muertes prematuras y pueden disminuir la calidad de vida en el futuro.</w:t>
      </w:r>
    </w:p>
    <w:p w14:paraId="78669928" w14:textId="77777777" w:rsidR="00306E26" w:rsidRPr="00177D77" w:rsidRDefault="00306E26" w:rsidP="00177D77">
      <w:pPr>
        <w:pStyle w:val="Prrafodelista"/>
        <w:numPr>
          <w:ilvl w:val="0"/>
          <w:numId w:val="12"/>
        </w:numPr>
        <w:spacing w:after="0" w:line="360" w:lineRule="auto"/>
        <w:jc w:val="both"/>
        <w:rPr>
          <w:rFonts w:ascii="Arial" w:eastAsia="Times New Roman" w:hAnsi="Arial" w:cs="Arial"/>
          <w:sz w:val="24"/>
          <w:szCs w:val="24"/>
          <w:lang w:val="es-ES"/>
        </w:rPr>
      </w:pPr>
      <w:r w:rsidRPr="00177D77">
        <w:rPr>
          <w:rFonts w:ascii="Arial" w:eastAsia="Times New Roman" w:hAnsi="Arial" w:cs="Arial"/>
          <w:sz w:val="24"/>
          <w:szCs w:val="24"/>
          <w:lang w:val="es-ES"/>
        </w:rPr>
        <w:t>Escasez de alimentos con severas consecuencias nutricionales, como un déficit         específico de micronutrientes Ej. Deficiencia de vitamina A.</w:t>
      </w:r>
    </w:p>
    <w:p w14:paraId="130E8DD1" w14:textId="77777777" w:rsidR="00306E26" w:rsidRPr="00177D77" w:rsidRDefault="00306E26" w:rsidP="00177D77">
      <w:pPr>
        <w:pStyle w:val="Prrafodelista"/>
        <w:numPr>
          <w:ilvl w:val="0"/>
          <w:numId w:val="12"/>
        </w:numPr>
        <w:spacing w:after="0" w:line="360" w:lineRule="auto"/>
        <w:jc w:val="both"/>
        <w:rPr>
          <w:rFonts w:ascii="Arial" w:eastAsia="Times New Roman" w:hAnsi="Arial" w:cs="Arial"/>
          <w:sz w:val="24"/>
          <w:szCs w:val="24"/>
          <w:lang w:val="es-ES"/>
        </w:rPr>
      </w:pPr>
      <w:r w:rsidRPr="00177D77">
        <w:rPr>
          <w:rFonts w:ascii="Arial" w:eastAsia="Times New Roman" w:hAnsi="Arial" w:cs="Arial"/>
          <w:sz w:val="24"/>
          <w:szCs w:val="24"/>
          <w:lang w:val="es-ES"/>
        </w:rPr>
        <w:t>Pueden destruir la infraestructura local de salud como los hospitales, se altera la prestación de servicios rutinarios de salud y las actividades preventivas, con las consiguientes consecuencias a largo plazo, en términos de incremento de morbilidad y mortalidad.</w:t>
      </w:r>
    </w:p>
    <w:p w14:paraId="30634F30" w14:textId="77777777" w:rsidR="00306E26" w:rsidRPr="00177D77" w:rsidRDefault="00306E26" w:rsidP="00177D77">
      <w:pPr>
        <w:pStyle w:val="Prrafodelista"/>
        <w:numPr>
          <w:ilvl w:val="0"/>
          <w:numId w:val="12"/>
        </w:numPr>
        <w:spacing w:after="0" w:line="360" w:lineRule="auto"/>
        <w:jc w:val="both"/>
        <w:rPr>
          <w:rFonts w:ascii="Arial" w:eastAsia="Times New Roman" w:hAnsi="Arial" w:cs="Arial"/>
          <w:sz w:val="24"/>
          <w:szCs w:val="24"/>
          <w:lang w:val="es-ES"/>
        </w:rPr>
      </w:pPr>
      <w:r w:rsidRPr="00177D77">
        <w:rPr>
          <w:rFonts w:ascii="Arial" w:eastAsia="Times New Roman" w:hAnsi="Arial" w:cs="Arial"/>
          <w:sz w:val="24"/>
          <w:szCs w:val="24"/>
          <w:lang w:val="es-ES"/>
        </w:rPr>
        <w:t xml:space="preserve">Pueden afectar el comportamiento psicológico y social de las comunidades afectadas. (El pánico generalizado, el trauma paralizante y el comportamiento antisocial, raramente se presentan después de los grandes desastres y los sobrevivientes rápidamente se recuperan del choque inicial. Sin embargo, se </w:t>
      </w:r>
      <w:r w:rsidRPr="00177D77">
        <w:rPr>
          <w:rFonts w:ascii="Arial" w:eastAsia="Times New Roman" w:hAnsi="Arial" w:cs="Arial"/>
          <w:sz w:val="24"/>
          <w:szCs w:val="24"/>
          <w:lang w:val="es-ES"/>
        </w:rPr>
        <w:lastRenderedPageBreak/>
        <w:t>puede presentar ansiedad, neurosis y depresión luego de emergencias de inicio súbito o lento).</w:t>
      </w:r>
    </w:p>
    <w:p w14:paraId="6CE1AA1E" w14:textId="77777777" w:rsidR="00306E26" w:rsidRPr="00177D77" w:rsidRDefault="00306E26" w:rsidP="00177D77">
      <w:pPr>
        <w:pStyle w:val="Prrafodelista"/>
        <w:numPr>
          <w:ilvl w:val="0"/>
          <w:numId w:val="12"/>
        </w:numPr>
        <w:spacing w:after="0" w:line="360" w:lineRule="auto"/>
        <w:jc w:val="both"/>
        <w:rPr>
          <w:rFonts w:ascii="Arial" w:eastAsia="Times New Roman" w:hAnsi="Arial" w:cs="Arial"/>
          <w:sz w:val="24"/>
          <w:szCs w:val="24"/>
          <w:lang w:val="es-ES"/>
        </w:rPr>
      </w:pPr>
      <w:r w:rsidRPr="00177D77">
        <w:rPr>
          <w:rFonts w:ascii="Arial" w:eastAsia="Times New Roman" w:hAnsi="Arial" w:cs="Arial"/>
          <w:sz w:val="24"/>
          <w:szCs w:val="24"/>
          <w:lang w:val="es-ES"/>
        </w:rPr>
        <w:t>Desplazamientos espontáneos u organizados de la población que  puede conllevar al riesgo epidemiológico de transición de una a otra comunidad.</w:t>
      </w:r>
    </w:p>
    <w:p w14:paraId="28483E41" w14:textId="77777777" w:rsidR="00306E26" w:rsidRPr="00C8733A" w:rsidRDefault="00306E26" w:rsidP="00C8733A">
      <w:pPr>
        <w:spacing w:after="0" w:line="360" w:lineRule="auto"/>
        <w:jc w:val="both"/>
        <w:rPr>
          <w:rFonts w:ascii="Arial" w:eastAsia="Times New Roman" w:hAnsi="Arial" w:cs="Arial"/>
          <w:b/>
          <w:sz w:val="24"/>
          <w:szCs w:val="24"/>
          <w:lang w:val="es-ES"/>
        </w:rPr>
      </w:pPr>
      <w:r w:rsidRPr="00C8733A">
        <w:rPr>
          <w:rFonts w:ascii="Arial" w:hAnsi="Arial" w:cs="Arial"/>
          <w:b/>
          <w:sz w:val="24"/>
          <w:szCs w:val="24"/>
          <w:lang w:val="es-ES"/>
        </w:rPr>
        <w:t>Crisis sanitaria  emergencial</w:t>
      </w:r>
      <w:r w:rsidRPr="00C8733A">
        <w:rPr>
          <w:rFonts w:ascii="Arial" w:eastAsia="Times New Roman" w:hAnsi="Arial" w:cs="Arial"/>
          <w:b/>
          <w:sz w:val="24"/>
          <w:szCs w:val="24"/>
          <w:lang w:val="es-ES"/>
        </w:rPr>
        <w:t xml:space="preserve">.     </w:t>
      </w:r>
    </w:p>
    <w:p w14:paraId="7689191A" w14:textId="77777777" w:rsidR="00306E26" w:rsidRPr="00C8733A" w:rsidRDefault="00306E26" w:rsidP="00C8733A">
      <w:pPr>
        <w:pStyle w:val="NormalWeb"/>
        <w:spacing w:before="0" w:beforeAutospacing="0" w:after="0" w:afterAutospacing="0" w:line="360" w:lineRule="auto"/>
        <w:jc w:val="both"/>
        <w:rPr>
          <w:rFonts w:ascii="Arial" w:hAnsi="Arial" w:cs="Arial"/>
        </w:rPr>
      </w:pPr>
      <w:r w:rsidRPr="00C8733A">
        <w:rPr>
          <w:rFonts w:ascii="Arial" w:hAnsi="Arial" w:cs="Arial"/>
        </w:rPr>
        <w:t xml:space="preserve">Una </w:t>
      </w:r>
      <w:r w:rsidRPr="00C8733A">
        <w:rPr>
          <w:rFonts w:ascii="Arial" w:hAnsi="Arial" w:cs="Arial"/>
          <w:b/>
          <w:bCs/>
        </w:rPr>
        <w:t>crisis sanitaria</w:t>
      </w:r>
      <w:r w:rsidRPr="00C8733A">
        <w:rPr>
          <w:rFonts w:ascii="Arial" w:hAnsi="Arial" w:cs="Arial"/>
        </w:rPr>
        <w:t xml:space="preserve"> o </w:t>
      </w:r>
      <w:r w:rsidRPr="00C8733A">
        <w:rPr>
          <w:rFonts w:ascii="Arial" w:hAnsi="Arial" w:cs="Arial"/>
          <w:b/>
          <w:bCs/>
        </w:rPr>
        <w:t>de salud pública</w:t>
      </w:r>
      <w:r w:rsidRPr="00C8733A">
        <w:rPr>
          <w:rFonts w:ascii="Arial" w:hAnsi="Arial" w:cs="Arial"/>
        </w:rPr>
        <w:t xml:space="preserve"> es una situación de alarma o complicada del </w:t>
      </w:r>
      <w:hyperlink r:id="rId6" w:tooltip="Sistema sanitario" w:history="1">
        <w:r w:rsidRPr="00C8733A">
          <w:rPr>
            <w:rStyle w:val="Hipervnculo"/>
            <w:rFonts w:ascii="Arial" w:hAnsi="Arial" w:cs="Arial"/>
            <w:color w:val="auto"/>
            <w:u w:val="none"/>
          </w:rPr>
          <w:t>sistema sanitario</w:t>
        </w:r>
      </w:hyperlink>
      <w:r w:rsidRPr="00C8733A">
        <w:rPr>
          <w:rFonts w:ascii="Arial" w:hAnsi="Arial" w:cs="Arial"/>
        </w:rPr>
        <w:t xml:space="preserve"> que afecta a una o varias zonas geográficas, desde una localidad concreta hasta abarcar a todo el planeta. Suelen originar pérdidas en salud, vidas y dinero, pero a veces, se aprovechan </w:t>
      </w:r>
      <w:hyperlink r:id="rId7" w:tooltip="Malicia sanitaria" w:history="1">
        <w:r w:rsidRPr="00C8733A">
          <w:rPr>
            <w:rStyle w:val="Hipervnculo"/>
            <w:rFonts w:ascii="Arial" w:hAnsi="Arial" w:cs="Arial"/>
            <w:color w:val="auto"/>
            <w:u w:val="none"/>
          </w:rPr>
          <w:t>maliciosamente</w:t>
        </w:r>
      </w:hyperlink>
      <w:r w:rsidRPr="00C8733A">
        <w:rPr>
          <w:rFonts w:ascii="Arial" w:hAnsi="Arial" w:cs="Arial"/>
        </w:rPr>
        <w:t xml:space="preserve"> con beneficios políticos o industriales. Su gravedad se suele medir por el número de personas afectadas, por su extensión geográfica, o por la </w:t>
      </w:r>
      <w:hyperlink r:id="rId8" w:tooltip="Morbilidad" w:history="1">
        <w:r w:rsidRPr="00C8733A">
          <w:rPr>
            <w:rStyle w:val="Hipervnculo"/>
            <w:rFonts w:ascii="Arial" w:hAnsi="Arial" w:cs="Arial"/>
            <w:color w:val="auto"/>
            <w:u w:val="none"/>
          </w:rPr>
          <w:t>morbilidad</w:t>
        </w:r>
      </w:hyperlink>
      <w:r w:rsidRPr="00C8733A">
        <w:rPr>
          <w:rFonts w:ascii="Arial" w:hAnsi="Arial" w:cs="Arial"/>
        </w:rPr>
        <w:t xml:space="preserve"> o </w:t>
      </w:r>
      <w:hyperlink r:id="rId9" w:tooltip="Mortalidad" w:history="1">
        <w:r w:rsidRPr="00C8733A">
          <w:rPr>
            <w:rStyle w:val="Hipervnculo"/>
            <w:rFonts w:ascii="Arial" w:hAnsi="Arial" w:cs="Arial"/>
            <w:color w:val="auto"/>
            <w:u w:val="none"/>
          </w:rPr>
          <w:t>mortalidad</w:t>
        </w:r>
      </w:hyperlink>
      <w:r w:rsidRPr="00C8733A">
        <w:rPr>
          <w:rFonts w:ascii="Arial" w:hAnsi="Arial" w:cs="Arial"/>
        </w:rPr>
        <w:t xml:space="preserve"> del proceso patógeno que lo origina. </w:t>
      </w:r>
    </w:p>
    <w:p w14:paraId="04950451" w14:textId="77777777" w:rsidR="00306E26" w:rsidRPr="00C8733A" w:rsidRDefault="00306E26" w:rsidP="00C8733A">
      <w:pPr>
        <w:pStyle w:val="NormalWeb"/>
        <w:spacing w:before="0" w:beforeAutospacing="0" w:after="0" w:afterAutospacing="0" w:line="360" w:lineRule="auto"/>
        <w:jc w:val="both"/>
        <w:rPr>
          <w:rFonts w:ascii="Arial" w:hAnsi="Arial" w:cs="Arial"/>
        </w:rPr>
      </w:pPr>
      <w:r w:rsidRPr="00C8733A">
        <w:rPr>
          <w:rFonts w:ascii="Arial" w:hAnsi="Arial" w:cs="Arial"/>
          <w:b/>
        </w:rPr>
        <w:t>Tipos de  crisis sanitarias</w:t>
      </w:r>
      <w:r w:rsidRPr="00C8733A">
        <w:rPr>
          <w:rFonts w:ascii="Arial" w:hAnsi="Arial" w:cs="Arial"/>
        </w:rPr>
        <w:t>:</w:t>
      </w:r>
      <w:r w:rsidRPr="00C8733A">
        <w:rPr>
          <w:rStyle w:val="corchete-llamada1"/>
          <w:rFonts w:ascii="Arial" w:hAnsi="Arial" w:cs="Arial"/>
          <w:vertAlign w:val="superscript"/>
          <w:specVanish w:val="0"/>
        </w:rPr>
        <w:t>[][]</w:t>
      </w:r>
    </w:p>
    <w:p w14:paraId="63D3534B" w14:textId="77777777" w:rsidR="00306E26" w:rsidRPr="00C8733A" w:rsidRDefault="00306E26" w:rsidP="00C8733A">
      <w:pPr>
        <w:numPr>
          <w:ilvl w:val="0"/>
          <w:numId w:val="3"/>
        </w:numPr>
        <w:spacing w:after="0" w:line="360" w:lineRule="auto"/>
        <w:jc w:val="both"/>
        <w:rPr>
          <w:rFonts w:ascii="Arial" w:eastAsia="Times New Roman" w:hAnsi="Arial" w:cs="Arial"/>
          <w:sz w:val="24"/>
          <w:szCs w:val="24"/>
          <w:lang w:val="es-ES" w:eastAsia="es-ES"/>
        </w:rPr>
      </w:pPr>
      <w:r w:rsidRPr="00C8733A">
        <w:rPr>
          <w:rFonts w:ascii="Arial" w:eastAsia="Times New Roman" w:hAnsi="Arial" w:cs="Arial"/>
          <w:sz w:val="24"/>
          <w:szCs w:val="24"/>
          <w:lang w:val="es-ES" w:eastAsia="es-ES"/>
        </w:rPr>
        <w:t>Alimentarias</w:t>
      </w:r>
    </w:p>
    <w:p w14:paraId="3D2F431B" w14:textId="77777777" w:rsidR="00306E26" w:rsidRPr="00C8733A" w:rsidRDefault="00306E26" w:rsidP="00C8733A">
      <w:pPr>
        <w:numPr>
          <w:ilvl w:val="0"/>
          <w:numId w:val="3"/>
        </w:numPr>
        <w:spacing w:after="0" w:line="360" w:lineRule="auto"/>
        <w:jc w:val="both"/>
        <w:rPr>
          <w:rFonts w:ascii="Arial" w:eastAsia="Times New Roman" w:hAnsi="Arial" w:cs="Arial"/>
          <w:sz w:val="24"/>
          <w:szCs w:val="24"/>
          <w:lang w:val="es-ES" w:eastAsia="es-ES"/>
        </w:rPr>
      </w:pPr>
      <w:r w:rsidRPr="00C8733A">
        <w:rPr>
          <w:rFonts w:ascii="Arial" w:eastAsia="Times New Roman" w:hAnsi="Arial" w:cs="Arial"/>
          <w:sz w:val="24"/>
          <w:szCs w:val="24"/>
          <w:lang w:val="es-ES" w:eastAsia="es-ES"/>
        </w:rPr>
        <w:t>Infecciosas</w:t>
      </w:r>
    </w:p>
    <w:p w14:paraId="592E3AFF" w14:textId="77777777" w:rsidR="00306E26" w:rsidRPr="00C8733A" w:rsidRDefault="00306E26" w:rsidP="00C8733A">
      <w:pPr>
        <w:numPr>
          <w:ilvl w:val="0"/>
          <w:numId w:val="3"/>
        </w:numPr>
        <w:spacing w:after="0" w:line="360" w:lineRule="auto"/>
        <w:jc w:val="both"/>
        <w:rPr>
          <w:rFonts w:ascii="Arial" w:eastAsia="Times New Roman" w:hAnsi="Arial" w:cs="Arial"/>
          <w:sz w:val="24"/>
          <w:szCs w:val="24"/>
          <w:lang w:val="es-ES" w:eastAsia="es-ES"/>
        </w:rPr>
      </w:pPr>
      <w:r w:rsidRPr="00C8733A">
        <w:rPr>
          <w:rFonts w:ascii="Arial" w:eastAsia="Times New Roman" w:hAnsi="Arial" w:cs="Arial"/>
          <w:sz w:val="24"/>
          <w:szCs w:val="24"/>
          <w:lang w:val="es-ES" w:eastAsia="es-ES"/>
        </w:rPr>
        <w:t>Medioambientales</w:t>
      </w:r>
    </w:p>
    <w:p w14:paraId="5D9A40D2" w14:textId="77777777" w:rsidR="00306E26" w:rsidRPr="00C8733A" w:rsidRDefault="00306E26" w:rsidP="00C8733A">
      <w:pPr>
        <w:numPr>
          <w:ilvl w:val="0"/>
          <w:numId w:val="3"/>
        </w:numPr>
        <w:spacing w:after="0" w:line="360" w:lineRule="auto"/>
        <w:jc w:val="both"/>
        <w:rPr>
          <w:rFonts w:ascii="Arial" w:eastAsia="Times New Roman" w:hAnsi="Arial" w:cs="Arial"/>
          <w:sz w:val="24"/>
          <w:szCs w:val="24"/>
          <w:lang w:val="es-ES" w:eastAsia="es-ES"/>
        </w:rPr>
      </w:pPr>
      <w:r w:rsidRPr="00C8733A">
        <w:rPr>
          <w:rFonts w:ascii="Arial" w:eastAsia="Times New Roman" w:hAnsi="Arial" w:cs="Arial"/>
          <w:sz w:val="24"/>
          <w:szCs w:val="24"/>
          <w:lang w:val="es-ES" w:eastAsia="es-ES"/>
        </w:rPr>
        <w:t>Tóxicos</w:t>
      </w:r>
    </w:p>
    <w:p w14:paraId="01B59F9F" w14:textId="77777777" w:rsidR="00306E26" w:rsidRPr="00C8733A" w:rsidRDefault="00306E26" w:rsidP="00C8733A">
      <w:pPr>
        <w:pStyle w:val="Prrafodelista1"/>
        <w:spacing w:line="360" w:lineRule="auto"/>
        <w:ind w:left="360"/>
        <w:jc w:val="both"/>
        <w:rPr>
          <w:rFonts w:ascii="Arial" w:hAnsi="Arial" w:cs="Arial"/>
          <w:sz w:val="24"/>
          <w:szCs w:val="24"/>
        </w:rPr>
      </w:pPr>
      <w:r w:rsidRPr="00C8733A">
        <w:rPr>
          <w:rFonts w:ascii="Arial" w:hAnsi="Arial" w:cs="Arial"/>
          <w:b/>
          <w:sz w:val="24"/>
          <w:szCs w:val="24"/>
        </w:rPr>
        <w:t>Epidemias</w:t>
      </w:r>
      <w:r w:rsidRPr="00C8733A">
        <w:rPr>
          <w:rFonts w:ascii="Arial" w:hAnsi="Arial" w:cs="Arial"/>
          <w:sz w:val="24"/>
          <w:szCs w:val="24"/>
        </w:rPr>
        <w:t xml:space="preserve">: ocurre cuando una </w:t>
      </w:r>
      <w:hyperlink r:id="rId10" w:history="1">
        <w:r w:rsidRPr="00C8733A">
          <w:rPr>
            <w:rStyle w:val="Hipervnculo"/>
            <w:rFonts w:ascii="Arial" w:hAnsi="Arial" w:cs="Arial"/>
            <w:color w:val="auto"/>
            <w:sz w:val="24"/>
            <w:szCs w:val="24"/>
            <w:u w:val="none"/>
          </w:rPr>
          <w:t>enfermedad</w:t>
        </w:r>
      </w:hyperlink>
      <w:r w:rsidRPr="00C8733A">
        <w:rPr>
          <w:rFonts w:ascii="Arial" w:hAnsi="Arial" w:cs="Arial"/>
          <w:sz w:val="24"/>
          <w:szCs w:val="24"/>
        </w:rPr>
        <w:t xml:space="preserve"> afecta a un número de individuos superior al esperado en una población durante un tiempo determinado. Para evitar el sensacionalismo que conlleva esta palabra en ocasiones se utiliza el </w:t>
      </w:r>
      <w:hyperlink r:id="rId11" w:history="1">
        <w:r w:rsidRPr="00C8733A">
          <w:rPr>
            <w:rStyle w:val="Hipervnculo"/>
            <w:rFonts w:ascii="Arial" w:hAnsi="Arial" w:cs="Arial"/>
            <w:color w:val="auto"/>
            <w:sz w:val="24"/>
            <w:szCs w:val="24"/>
            <w:u w:val="none"/>
          </w:rPr>
          <w:t>sinónimo</w:t>
        </w:r>
      </w:hyperlink>
      <w:r w:rsidRPr="00C8733A">
        <w:rPr>
          <w:rFonts w:ascii="Arial" w:hAnsi="Arial" w:cs="Arial"/>
          <w:sz w:val="24"/>
          <w:szCs w:val="24"/>
        </w:rPr>
        <w:t xml:space="preserve"> de </w:t>
      </w:r>
      <w:hyperlink r:id="rId12" w:history="1">
        <w:r w:rsidRPr="00C8733A">
          <w:rPr>
            <w:rStyle w:val="Hipervnculo"/>
            <w:rFonts w:ascii="Arial" w:hAnsi="Arial" w:cs="Arial"/>
            <w:color w:val="auto"/>
            <w:sz w:val="24"/>
            <w:szCs w:val="24"/>
            <w:u w:val="none"/>
          </w:rPr>
          <w:t>brote epidémico</w:t>
        </w:r>
      </w:hyperlink>
      <w:r w:rsidRPr="00C8733A">
        <w:rPr>
          <w:rFonts w:ascii="Arial" w:hAnsi="Arial" w:cs="Arial"/>
          <w:sz w:val="24"/>
          <w:szCs w:val="24"/>
        </w:rPr>
        <w:t xml:space="preserve"> o brote.</w:t>
      </w:r>
    </w:p>
    <w:p w14:paraId="2FB93662" w14:textId="77777777" w:rsidR="00306E26" w:rsidRPr="00C8733A" w:rsidRDefault="00306E26" w:rsidP="00C8733A">
      <w:pPr>
        <w:pStyle w:val="Prrafodelista1"/>
        <w:spacing w:line="360" w:lineRule="auto"/>
        <w:ind w:left="360"/>
        <w:jc w:val="both"/>
        <w:rPr>
          <w:rFonts w:ascii="Arial" w:hAnsi="Arial" w:cs="Arial"/>
          <w:sz w:val="24"/>
          <w:szCs w:val="24"/>
        </w:rPr>
      </w:pPr>
      <w:r w:rsidRPr="00C8733A">
        <w:rPr>
          <w:rFonts w:ascii="Arial" w:hAnsi="Arial" w:cs="Arial"/>
          <w:b/>
          <w:sz w:val="24"/>
          <w:szCs w:val="24"/>
        </w:rPr>
        <w:t>Epizootias</w:t>
      </w:r>
      <w:r w:rsidRPr="00C8733A">
        <w:rPr>
          <w:rFonts w:ascii="Arial" w:hAnsi="Arial" w:cs="Arial"/>
          <w:sz w:val="24"/>
          <w:szCs w:val="24"/>
        </w:rPr>
        <w:t xml:space="preserve">: es una </w:t>
      </w:r>
      <w:hyperlink r:id="rId13" w:tooltip="Enfermedad" w:history="1">
        <w:r w:rsidRPr="00C8733A">
          <w:rPr>
            <w:rFonts w:ascii="Arial" w:hAnsi="Arial" w:cs="Arial"/>
            <w:sz w:val="24"/>
            <w:szCs w:val="24"/>
          </w:rPr>
          <w:t>enfermedad</w:t>
        </w:r>
      </w:hyperlink>
      <w:r w:rsidRPr="00C8733A">
        <w:rPr>
          <w:rFonts w:ascii="Arial" w:hAnsi="Arial" w:cs="Arial"/>
          <w:sz w:val="24"/>
          <w:szCs w:val="24"/>
        </w:rPr>
        <w:t xml:space="preserve"> contagiosa que ataca a un número inusual de animales al mismo tiempo y lugar y se propaga con rapidez.</w:t>
      </w:r>
    </w:p>
    <w:p w14:paraId="6F681A1A" w14:textId="77777777" w:rsidR="00306E26" w:rsidRPr="00C8733A" w:rsidRDefault="00306E26" w:rsidP="00C8733A">
      <w:pPr>
        <w:pStyle w:val="Prrafodelista1"/>
        <w:spacing w:line="360" w:lineRule="auto"/>
        <w:ind w:left="360"/>
        <w:jc w:val="both"/>
        <w:rPr>
          <w:rFonts w:ascii="Arial" w:hAnsi="Arial" w:cs="Arial"/>
          <w:sz w:val="24"/>
          <w:szCs w:val="24"/>
        </w:rPr>
      </w:pPr>
      <w:r w:rsidRPr="00C8733A">
        <w:rPr>
          <w:rFonts w:ascii="Arial" w:hAnsi="Arial" w:cs="Arial"/>
          <w:b/>
          <w:sz w:val="24"/>
          <w:szCs w:val="24"/>
        </w:rPr>
        <w:t>Epifitias</w:t>
      </w:r>
      <w:r w:rsidRPr="00C8733A">
        <w:rPr>
          <w:rFonts w:ascii="Arial" w:hAnsi="Arial" w:cs="Arial"/>
          <w:sz w:val="24"/>
          <w:szCs w:val="24"/>
        </w:rPr>
        <w:t xml:space="preserve">: fenómeno consistente en que una </w:t>
      </w:r>
      <w:hyperlink r:id="rId14" w:tooltip="Enfermedad" w:history="1">
        <w:r w:rsidRPr="00C8733A">
          <w:rPr>
            <w:rFonts w:ascii="Arial" w:hAnsi="Arial" w:cs="Arial"/>
            <w:sz w:val="24"/>
            <w:szCs w:val="24"/>
          </w:rPr>
          <w:t>enfermedad</w:t>
        </w:r>
      </w:hyperlink>
      <w:r w:rsidRPr="00C8733A">
        <w:rPr>
          <w:rFonts w:ascii="Arial" w:hAnsi="Arial" w:cs="Arial"/>
          <w:sz w:val="24"/>
          <w:szCs w:val="24"/>
        </w:rPr>
        <w:t xml:space="preserve"> afecte simultáneamente a un gran número de </w:t>
      </w:r>
      <w:hyperlink r:id="rId15" w:tooltip="Plantas" w:history="1">
        <w:r w:rsidRPr="00C8733A">
          <w:rPr>
            <w:rFonts w:ascii="Arial" w:hAnsi="Arial" w:cs="Arial"/>
            <w:sz w:val="24"/>
            <w:szCs w:val="24"/>
          </w:rPr>
          <w:t>plantas</w:t>
        </w:r>
      </w:hyperlink>
      <w:r w:rsidRPr="00C8733A">
        <w:rPr>
          <w:rFonts w:ascii="Arial" w:hAnsi="Arial" w:cs="Arial"/>
          <w:sz w:val="24"/>
          <w:szCs w:val="24"/>
        </w:rPr>
        <w:t xml:space="preserve"> de la misma </w:t>
      </w:r>
      <w:hyperlink r:id="rId16" w:tooltip="Especie" w:history="1">
        <w:r w:rsidRPr="00C8733A">
          <w:rPr>
            <w:rFonts w:ascii="Arial" w:hAnsi="Arial" w:cs="Arial"/>
            <w:sz w:val="24"/>
            <w:szCs w:val="24"/>
          </w:rPr>
          <w:t>especie</w:t>
        </w:r>
      </w:hyperlink>
      <w:r w:rsidRPr="00C8733A">
        <w:rPr>
          <w:rFonts w:ascii="Arial" w:hAnsi="Arial" w:cs="Arial"/>
          <w:sz w:val="24"/>
          <w:szCs w:val="24"/>
        </w:rPr>
        <w:t xml:space="preserve"> en la misma región. Puede deberse a agentes químicos, físicos o bióticos.   </w:t>
      </w:r>
    </w:p>
    <w:p w14:paraId="07BE59C0" w14:textId="77777777" w:rsidR="00306E26" w:rsidRPr="00C8733A" w:rsidRDefault="00306E26" w:rsidP="00C8733A">
      <w:pPr>
        <w:pStyle w:val="Prrafodelista1"/>
        <w:spacing w:line="360" w:lineRule="auto"/>
        <w:ind w:left="360"/>
        <w:jc w:val="both"/>
        <w:rPr>
          <w:rFonts w:ascii="Arial" w:hAnsi="Arial" w:cs="Arial"/>
          <w:sz w:val="24"/>
          <w:szCs w:val="24"/>
        </w:rPr>
      </w:pPr>
      <w:r w:rsidRPr="00C8733A">
        <w:rPr>
          <w:rFonts w:ascii="Arial" w:hAnsi="Arial" w:cs="Arial"/>
          <w:sz w:val="24"/>
          <w:szCs w:val="24"/>
        </w:rPr>
        <w:t>A continuación el profesor mediante el uso del pizarrón y empleando la lluvia de ideas conformará junto con los estudiantes los conceptos de brote, endemia y pandemia.</w:t>
      </w:r>
    </w:p>
    <w:p w14:paraId="2C85C96F" w14:textId="77777777" w:rsidR="00306E26" w:rsidRPr="00C8733A" w:rsidRDefault="00306E26" w:rsidP="00C8733A">
      <w:pPr>
        <w:pStyle w:val="Prrafodelista1"/>
        <w:spacing w:line="360" w:lineRule="auto"/>
        <w:ind w:left="360"/>
        <w:jc w:val="both"/>
        <w:rPr>
          <w:rFonts w:ascii="Arial" w:hAnsi="Arial" w:cs="Arial"/>
          <w:sz w:val="24"/>
          <w:szCs w:val="24"/>
        </w:rPr>
      </w:pPr>
      <w:r w:rsidRPr="00C8733A">
        <w:rPr>
          <w:rFonts w:ascii="Arial" w:hAnsi="Arial" w:cs="Arial"/>
          <w:b/>
          <w:sz w:val="24"/>
          <w:szCs w:val="24"/>
        </w:rPr>
        <w:t>Endemia</w:t>
      </w:r>
      <w:r w:rsidRPr="00C8733A">
        <w:rPr>
          <w:rFonts w:ascii="Arial" w:hAnsi="Arial" w:cs="Arial"/>
          <w:sz w:val="24"/>
          <w:szCs w:val="24"/>
        </w:rPr>
        <w:t>:</w:t>
      </w:r>
    </w:p>
    <w:p w14:paraId="238D6105" w14:textId="77777777" w:rsidR="00306E26" w:rsidRPr="00C8733A" w:rsidRDefault="00306E26" w:rsidP="00C8733A">
      <w:pPr>
        <w:spacing w:after="0" w:line="360" w:lineRule="auto"/>
        <w:ind w:left="360"/>
        <w:jc w:val="both"/>
        <w:rPr>
          <w:rFonts w:ascii="Arial" w:eastAsia="Times New Roman" w:hAnsi="Arial" w:cs="Arial"/>
          <w:sz w:val="24"/>
          <w:szCs w:val="24"/>
          <w:lang w:val="es-ES"/>
        </w:rPr>
      </w:pPr>
      <w:r w:rsidRPr="00C8733A">
        <w:rPr>
          <w:rFonts w:ascii="Arial" w:eastAsia="Times New Roman" w:hAnsi="Arial" w:cs="Arial"/>
          <w:sz w:val="24"/>
          <w:szCs w:val="24"/>
          <w:lang w:val="es-ES"/>
        </w:rPr>
        <w:lastRenderedPageBreak/>
        <w:t xml:space="preserve">Es un proceso </w:t>
      </w:r>
      <w:hyperlink r:id="rId17" w:tooltip="Patología" w:history="1">
        <w:r w:rsidRPr="00C8733A">
          <w:rPr>
            <w:rFonts w:ascii="Arial" w:eastAsia="Times New Roman" w:hAnsi="Arial" w:cs="Arial"/>
            <w:sz w:val="24"/>
            <w:szCs w:val="24"/>
            <w:lang w:val="es-ES"/>
          </w:rPr>
          <w:t>patológico</w:t>
        </w:r>
      </w:hyperlink>
      <w:r w:rsidRPr="00C8733A">
        <w:rPr>
          <w:rFonts w:ascii="Arial" w:eastAsia="Times New Roman" w:hAnsi="Arial" w:cs="Arial"/>
          <w:sz w:val="24"/>
          <w:szCs w:val="24"/>
          <w:lang w:val="es-ES"/>
        </w:rPr>
        <w:t xml:space="preserve"> que se mantiene a lo largo de mucho tiempo en una población o zona geográfica determinada. Generalmente se trata de enfermedades </w:t>
      </w:r>
      <w:hyperlink r:id="rId18" w:tooltip="Infección" w:history="1">
        <w:r w:rsidRPr="00C8733A">
          <w:rPr>
            <w:rFonts w:ascii="Arial" w:eastAsia="Times New Roman" w:hAnsi="Arial" w:cs="Arial"/>
            <w:sz w:val="24"/>
            <w:szCs w:val="24"/>
            <w:lang w:val="es-ES"/>
          </w:rPr>
          <w:t>infecciosas</w:t>
        </w:r>
      </w:hyperlink>
      <w:r w:rsidRPr="00C8733A">
        <w:rPr>
          <w:rFonts w:ascii="Arial" w:eastAsia="Times New Roman" w:hAnsi="Arial" w:cs="Arial"/>
          <w:sz w:val="24"/>
          <w:szCs w:val="24"/>
          <w:lang w:val="es-ES"/>
        </w:rPr>
        <w:t>. La enfermedad se mantiene a lo largo del tiempo en un nivel estable, incluyendo variaciones estacionales.</w:t>
      </w:r>
    </w:p>
    <w:p w14:paraId="01CFD16A" w14:textId="77777777" w:rsidR="00306E26" w:rsidRPr="00C8733A" w:rsidRDefault="00306E26" w:rsidP="00C8733A">
      <w:pPr>
        <w:spacing w:after="0" w:line="360" w:lineRule="auto"/>
        <w:ind w:left="360"/>
        <w:jc w:val="both"/>
        <w:rPr>
          <w:rFonts w:ascii="Arial" w:eastAsia="Times New Roman" w:hAnsi="Arial" w:cs="Arial"/>
          <w:b/>
          <w:sz w:val="24"/>
          <w:szCs w:val="24"/>
          <w:lang w:val="es-ES"/>
        </w:rPr>
      </w:pPr>
      <w:r w:rsidRPr="00C8733A">
        <w:rPr>
          <w:rFonts w:ascii="Arial" w:eastAsia="Times New Roman" w:hAnsi="Arial" w:cs="Arial"/>
          <w:b/>
          <w:sz w:val="24"/>
          <w:szCs w:val="24"/>
          <w:lang w:val="es-ES"/>
        </w:rPr>
        <w:t>Brote</w:t>
      </w:r>
      <w:r w:rsidRPr="00C8733A">
        <w:rPr>
          <w:rFonts w:ascii="Arial" w:eastAsia="Times New Roman" w:hAnsi="Arial" w:cs="Arial"/>
          <w:sz w:val="24"/>
          <w:szCs w:val="24"/>
          <w:lang w:val="es-ES"/>
        </w:rPr>
        <w:t>:</w:t>
      </w:r>
    </w:p>
    <w:p w14:paraId="1CA185C2" w14:textId="77777777" w:rsidR="00306E26" w:rsidRPr="00C8733A" w:rsidRDefault="00306E26" w:rsidP="00C8733A">
      <w:pPr>
        <w:pStyle w:val="Prrafodelista1"/>
        <w:spacing w:line="360" w:lineRule="auto"/>
        <w:ind w:left="360"/>
        <w:jc w:val="both"/>
        <w:rPr>
          <w:rFonts w:ascii="Arial" w:hAnsi="Arial" w:cs="Arial"/>
          <w:sz w:val="24"/>
          <w:szCs w:val="24"/>
        </w:rPr>
      </w:pPr>
      <w:r w:rsidRPr="00C8733A">
        <w:rPr>
          <w:rFonts w:ascii="Arial" w:hAnsi="Arial" w:cs="Arial"/>
          <w:sz w:val="24"/>
          <w:szCs w:val="24"/>
        </w:rPr>
        <w:t xml:space="preserve">Aparición repentina de una </w:t>
      </w:r>
      <w:hyperlink r:id="rId19" w:tooltip="Enfermedad" w:history="1">
        <w:r w:rsidRPr="00C8733A">
          <w:rPr>
            <w:rFonts w:ascii="Arial" w:hAnsi="Arial" w:cs="Arial"/>
            <w:sz w:val="24"/>
            <w:szCs w:val="24"/>
          </w:rPr>
          <w:t>enfermedad</w:t>
        </w:r>
      </w:hyperlink>
      <w:r w:rsidRPr="00C8733A">
        <w:rPr>
          <w:rFonts w:ascii="Arial" w:hAnsi="Arial" w:cs="Arial"/>
          <w:sz w:val="24"/>
          <w:szCs w:val="24"/>
        </w:rPr>
        <w:t xml:space="preserve"> debida a una </w:t>
      </w:r>
      <w:hyperlink r:id="rId20" w:tooltip="Infección" w:history="1">
        <w:r w:rsidRPr="00C8733A">
          <w:rPr>
            <w:rFonts w:ascii="Arial" w:hAnsi="Arial" w:cs="Arial"/>
            <w:sz w:val="24"/>
            <w:szCs w:val="24"/>
          </w:rPr>
          <w:t>infección</w:t>
        </w:r>
      </w:hyperlink>
      <w:r w:rsidRPr="00C8733A">
        <w:rPr>
          <w:rFonts w:ascii="Arial" w:hAnsi="Arial" w:cs="Arial"/>
          <w:sz w:val="24"/>
          <w:szCs w:val="24"/>
        </w:rPr>
        <w:t xml:space="preserve"> en un lugar específico. Estos a menudo se limitan a un pueblo o una pequeña área. El </w:t>
      </w:r>
      <w:r w:rsidRPr="00C8733A">
        <w:rPr>
          <w:rFonts w:ascii="Arial" w:hAnsi="Arial" w:cs="Arial"/>
          <w:bCs/>
          <w:sz w:val="24"/>
          <w:szCs w:val="24"/>
        </w:rPr>
        <w:t>brote</w:t>
      </w:r>
      <w:r w:rsidRPr="00C8733A">
        <w:rPr>
          <w:rFonts w:ascii="Arial" w:hAnsi="Arial" w:cs="Arial"/>
          <w:sz w:val="24"/>
          <w:szCs w:val="24"/>
        </w:rPr>
        <w:t xml:space="preserve"> es </w:t>
      </w:r>
      <w:hyperlink r:id="rId21" w:tooltip="Sinónimo" w:history="1">
        <w:r w:rsidRPr="00C8733A">
          <w:rPr>
            <w:rFonts w:ascii="Arial" w:hAnsi="Arial" w:cs="Arial"/>
            <w:sz w:val="24"/>
            <w:szCs w:val="24"/>
          </w:rPr>
          <w:t>sinónimo</w:t>
        </w:r>
      </w:hyperlink>
      <w:r w:rsidRPr="00C8733A">
        <w:rPr>
          <w:rFonts w:ascii="Arial" w:hAnsi="Arial" w:cs="Arial"/>
          <w:sz w:val="24"/>
          <w:szCs w:val="24"/>
        </w:rPr>
        <w:t xml:space="preserve"> de </w:t>
      </w:r>
      <w:hyperlink r:id="rId22" w:tooltip="Epidemia" w:history="1">
        <w:r w:rsidRPr="00C8733A">
          <w:rPr>
            <w:rFonts w:ascii="Arial" w:hAnsi="Arial" w:cs="Arial"/>
            <w:sz w:val="24"/>
            <w:szCs w:val="24"/>
          </w:rPr>
          <w:t>epidemia</w:t>
        </w:r>
      </w:hyperlink>
      <w:r w:rsidRPr="00C8733A">
        <w:rPr>
          <w:rFonts w:ascii="Arial" w:hAnsi="Arial" w:cs="Arial"/>
          <w:sz w:val="24"/>
          <w:szCs w:val="24"/>
        </w:rPr>
        <w:t xml:space="preserve"> para evitar el sensacionalismo que conlleva esta palabra.</w:t>
      </w:r>
    </w:p>
    <w:p w14:paraId="7B952A6F" w14:textId="77777777" w:rsidR="00306E26" w:rsidRPr="00C8733A" w:rsidRDefault="00306E26" w:rsidP="00C8733A">
      <w:pPr>
        <w:pStyle w:val="Prrafodelista1"/>
        <w:spacing w:line="360" w:lineRule="auto"/>
        <w:ind w:left="360"/>
        <w:jc w:val="both"/>
        <w:rPr>
          <w:rFonts w:ascii="Arial" w:hAnsi="Arial" w:cs="Arial"/>
          <w:sz w:val="24"/>
          <w:szCs w:val="24"/>
        </w:rPr>
      </w:pPr>
      <w:r w:rsidRPr="00C8733A">
        <w:rPr>
          <w:rFonts w:ascii="Arial" w:hAnsi="Arial" w:cs="Arial"/>
          <w:b/>
          <w:sz w:val="24"/>
          <w:szCs w:val="24"/>
        </w:rPr>
        <w:t>Pandemia</w:t>
      </w:r>
      <w:r w:rsidRPr="00C8733A">
        <w:rPr>
          <w:rFonts w:ascii="Arial" w:hAnsi="Arial" w:cs="Arial"/>
          <w:sz w:val="24"/>
          <w:szCs w:val="24"/>
        </w:rPr>
        <w:t xml:space="preserve">: Es la afectación de una </w:t>
      </w:r>
      <w:hyperlink r:id="rId23" w:tooltip="Enfermedad infecciosa" w:history="1">
        <w:r w:rsidRPr="00C8733A">
          <w:rPr>
            <w:rFonts w:ascii="Arial" w:hAnsi="Arial" w:cs="Arial"/>
            <w:sz w:val="24"/>
            <w:szCs w:val="24"/>
          </w:rPr>
          <w:t>enfermedad infecciosa</w:t>
        </w:r>
      </w:hyperlink>
      <w:r w:rsidRPr="00C8733A">
        <w:rPr>
          <w:rFonts w:ascii="Arial" w:hAnsi="Arial" w:cs="Arial"/>
          <w:sz w:val="24"/>
          <w:szCs w:val="24"/>
        </w:rPr>
        <w:t xml:space="preserve"> de los humanos a lo largo de un área geográficamente extensa.</w:t>
      </w:r>
    </w:p>
    <w:p w14:paraId="2489D5B1" w14:textId="77777777" w:rsidR="005A29D4" w:rsidRPr="00C8733A" w:rsidRDefault="005A29D4" w:rsidP="00C8733A">
      <w:pPr>
        <w:pStyle w:val="Prrafodelista1"/>
        <w:spacing w:line="360" w:lineRule="auto"/>
        <w:ind w:left="0"/>
        <w:jc w:val="both"/>
        <w:rPr>
          <w:rFonts w:ascii="Arial" w:hAnsi="Arial" w:cs="Arial"/>
          <w:b/>
          <w:iCs/>
          <w:sz w:val="24"/>
          <w:szCs w:val="24"/>
        </w:rPr>
      </w:pPr>
      <w:r w:rsidRPr="00C8733A">
        <w:rPr>
          <w:rFonts w:ascii="Arial" w:hAnsi="Arial" w:cs="Arial"/>
          <w:b/>
          <w:sz w:val="24"/>
          <w:szCs w:val="24"/>
        </w:rPr>
        <w:t xml:space="preserve">Factores </w:t>
      </w:r>
      <w:r w:rsidRPr="00C8733A">
        <w:rPr>
          <w:rFonts w:ascii="Arial" w:hAnsi="Arial" w:cs="Arial"/>
          <w:b/>
          <w:iCs/>
          <w:sz w:val="24"/>
          <w:szCs w:val="24"/>
        </w:rPr>
        <w:t>epidemiológicos que favorecen la aparición  de enfermedades después de  un  desastre.</w:t>
      </w:r>
    </w:p>
    <w:p w14:paraId="56D7BA65" w14:textId="77777777" w:rsidR="005A29D4" w:rsidRPr="00C8733A" w:rsidRDefault="005A29D4" w:rsidP="0084526E">
      <w:pPr>
        <w:pStyle w:val="Prrafodelista1"/>
        <w:numPr>
          <w:ilvl w:val="0"/>
          <w:numId w:val="13"/>
        </w:numPr>
        <w:spacing w:line="360" w:lineRule="auto"/>
        <w:jc w:val="both"/>
        <w:rPr>
          <w:rFonts w:ascii="Arial" w:hAnsi="Arial" w:cs="Arial"/>
          <w:color w:val="231F20"/>
          <w:sz w:val="24"/>
          <w:szCs w:val="24"/>
        </w:rPr>
      </w:pPr>
      <w:r w:rsidRPr="00C8733A">
        <w:rPr>
          <w:rFonts w:ascii="Arial" w:hAnsi="Arial" w:cs="Arial"/>
          <w:color w:val="231F20"/>
          <w:sz w:val="24"/>
          <w:szCs w:val="24"/>
        </w:rPr>
        <w:t>Alteración de la resistencia individual a las enfermedades.</w:t>
      </w:r>
    </w:p>
    <w:p w14:paraId="2D169F64" w14:textId="77777777" w:rsidR="005A29D4" w:rsidRPr="00C8733A" w:rsidRDefault="005A29D4" w:rsidP="0084526E">
      <w:pPr>
        <w:pStyle w:val="Prrafodelista1"/>
        <w:numPr>
          <w:ilvl w:val="0"/>
          <w:numId w:val="13"/>
        </w:numPr>
        <w:spacing w:line="360" w:lineRule="auto"/>
        <w:jc w:val="both"/>
        <w:rPr>
          <w:rFonts w:ascii="Arial" w:hAnsi="Arial" w:cs="Arial"/>
          <w:b/>
          <w:iCs/>
          <w:sz w:val="24"/>
          <w:szCs w:val="24"/>
        </w:rPr>
      </w:pPr>
      <w:r w:rsidRPr="00C8733A">
        <w:rPr>
          <w:rFonts w:ascii="Arial" w:hAnsi="Arial" w:cs="Arial"/>
          <w:color w:val="231F20"/>
          <w:sz w:val="24"/>
          <w:szCs w:val="24"/>
        </w:rPr>
        <w:t>Cambios ecológicos como resultado de los desastres.</w:t>
      </w:r>
    </w:p>
    <w:p w14:paraId="57ED8BFB" w14:textId="77777777" w:rsidR="005A29D4" w:rsidRPr="00C8733A" w:rsidRDefault="005A29D4" w:rsidP="0084526E">
      <w:pPr>
        <w:pStyle w:val="Prrafodelista1"/>
        <w:numPr>
          <w:ilvl w:val="0"/>
          <w:numId w:val="13"/>
        </w:numPr>
        <w:spacing w:line="360" w:lineRule="auto"/>
        <w:jc w:val="both"/>
        <w:rPr>
          <w:rFonts w:ascii="Arial" w:hAnsi="Arial" w:cs="Arial"/>
          <w:b/>
          <w:iCs/>
          <w:sz w:val="24"/>
          <w:szCs w:val="24"/>
        </w:rPr>
      </w:pPr>
      <w:r w:rsidRPr="00C8733A">
        <w:rPr>
          <w:rFonts w:ascii="Arial" w:hAnsi="Arial" w:cs="Arial"/>
          <w:color w:val="231F20"/>
          <w:sz w:val="24"/>
          <w:szCs w:val="24"/>
        </w:rPr>
        <w:t>Cambios demográficos por los desplazamientos humanos.</w:t>
      </w:r>
    </w:p>
    <w:p w14:paraId="4F1FEF0E" w14:textId="77777777" w:rsidR="005A29D4" w:rsidRPr="00C8733A" w:rsidRDefault="005A29D4" w:rsidP="0084526E">
      <w:pPr>
        <w:pStyle w:val="Prrafodelista1"/>
        <w:numPr>
          <w:ilvl w:val="0"/>
          <w:numId w:val="13"/>
        </w:numPr>
        <w:spacing w:line="360" w:lineRule="auto"/>
        <w:jc w:val="both"/>
        <w:rPr>
          <w:rFonts w:ascii="Arial" w:hAnsi="Arial" w:cs="Arial"/>
          <w:color w:val="231F20"/>
          <w:sz w:val="24"/>
          <w:szCs w:val="24"/>
        </w:rPr>
      </w:pPr>
      <w:r w:rsidRPr="00C8733A">
        <w:rPr>
          <w:rFonts w:ascii="Arial" w:hAnsi="Arial" w:cs="Arial"/>
          <w:color w:val="231F20"/>
          <w:sz w:val="24"/>
          <w:szCs w:val="24"/>
        </w:rPr>
        <w:t>Colapso y daño a los edificios y servicios públicos.</w:t>
      </w:r>
    </w:p>
    <w:p w14:paraId="1722C1E2" w14:textId="77777777" w:rsidR="005A29D4" w:rsidRPr="00C8733A" w:rsidRDefault="005A29D4" w:rsidP="0084526E">
      <w:pPr>
        <w:pStyle w:val="Prrafodelista1"/>
        <w:numPr>
          <w:ilvl w:val="0"/>
          <w:numId w:val="13"/>
        </w:numPr>
        <w:spacing w:line="360" w:lineRule="auto"/>
        <w:jc w:val="both"/>
        <w:rPr>
          <w:rFonts w:ascii="Arial" w:hAnsi="Arial" w:cs="Arial"/>
          <w:color w:val="231F20"/>
          <w:sz w:val="24"/>
          <w:szCs w:val="24"/>
        </w:rPr>
      </w:pPr>
      <w:r w:rsidRPr="00C8733A">
        <w:rPr>
          <w:rFonts w:ascii="Arial" w:hAnsi="Arial" w:cs="Arial"/>
          <w:color w:val="231F20"/>
          <w:sz w:val="24"/>
          <w:szCs w:val="24"/>
        </w:rPr>
        <w:t>La desarticulación en los programas de control de enfermedades.</w:t>
      </w:r>
    </w:p>
    <w:p w14:paraId="2B74ADC1" w14:textId="77777777" w:rsidR="005A29D4" w:rsidRPr="00C8733A" w:rsidRDefault="005A29D4" w:rsidP="0084526E">
      <w:pPr>
        <w:pStyle w:val="Prrafodelista1"/>
        <w:numPr>
          <w:ilvl w:val="0"/>
          <w:numId w:val="13"/>
        </w:numPr>
        <w:spacing w:line="360" w:lineRule="auto"/>
        <w:jc w:val="both"/>
        <w:rPr>
          <w:rFonts w:ascii="Arial" w:hAnsi="Arial" w:cs="Arial"/>
          <w:color w:val="231F20"/>
          <w:sz w:val="24"/>
          <w:szCs w:val="24"/>
        </w:rPr>
      </w:pPr>
      <w:r w:rsidRPr="00C8733A">
        <w:rPr>
          <w:rFonts w:ascii="Arial" w:hAnsi="Arial" w:cs="Arial"/>
          <w:color w:val="231F20"/>
          <w:sz w:val="24"/>
          <w:szCs w:val="24"/>
        </w:rPr>
        <w:t>Pobre calidad sanitaria del agua.</w:t>
      </w:r>
    </w:p>
    <w:p w14:paraId="363A96DC" w14:textId="77777777" w:rsidR="005A29D4" w:rsidRPr="00C8733A" w:rsidRDefault="005A29D4" w:rsidP="0084526E">
      <w:pPr>
        <w:pStyle w:val="Prrafodelista1"/>
        <w:numPr>
          <w:ilvl w:val="0"/>
          <w:numId w:val="13"/>
        </w:numPr>
        <w:spacing w:line="360" w:lineRule="auto"/>
        <w:jc w:val="both"/>
        <w:rPr>
          <w:rFonts w:ascii="Arial" w:hAnsi="Arial" w:cs="Arial"/>
          <w:color w:val="231F20"/>
          <w:sz w:val="24"/>
          <w:szCs w:val="24"/>
        </w:rPr>
      </w:pPr>
      <w:r w:rsidRPr="00C8733A">
        <w:rPr>
          <w:rFonts w:ascii="Arial" w:hAnsi="Arial" w:cs="Arial"/>
          <w:color w:val="231F20"/>
          <w:sz w:val="24"/>
          <w:szCs w:val="24"/>
        </w:rPr>
        <w:t>Pérdida del control sanitario de los residuales líquidos y sólidos.</w:t>
      </w:r>
    </w:p>
    <w:p w14:paraId="00BA5649" w14:textId="77777777" w:rsidR="005A29D4" w:rsidRPr="00C8733A" w:rsidRDefault="005A29D4" w:rsidP="0084526E">
      <w:pPr>
        <w:pStyle w:val="Prrafodelista1"/>
        <w:numPr>
          <w:ilvl w:val="0"/>
          <w:numId w:val="13"/>
        </w:numPr>
        <w:spacing w:line="360" w:lineRule="auto"/>
        <w:jc w:val="both"/>
        <w:rPr>
          <w:rFonts w:ascii="Arial" w:hAnsi="Arial" w:cs="Arial"/>
          <w:color w:val="231F20"/>
          <w:sz w:val="24"/>
          <w:szCs w:val="24"/>
        </w:rPr>
      </w:pPr>
      <w:r w:rsidRPr="00C8733A">
        <w:rPr>
          <w:rFonts w:ascii="Arial" w:hAnsi="Arial" w:cs="Arial"/>
          <w:color w:val="231F20"/>
          <w:sz w:val="24"/>
          <w:szCs w:val="24"/>
        </w:rPr>
        <w:t>Presencia e incremento de vectores.</w:t>
      </w:r>
    </w:p>
    <w:p w14:paraId="078CD244" w14:textId="77777777" w:rsidR="005A29D4" w:rsidRPr="00C8733A" w:rsidRDefault="005A29D4" w:rsidP="0084526E">
      <w:pPr>
        <w:pStyle w:val="Prrafodelista1"/>
        <w:numPr>
          <w:ilvl w:val="0"/>
          <w:numId w:val="13"/>
        </w:numPr>
        <w:spacing w:line="360" w:lineRule="auto"/>
        <w:jc w:val="both"/>
        <w:rPr>
          <w:rFonts w:ascii="Arial" w:hAnsi="Arial" w:cs="Arial"/>
          <w:color w:val="231F20"/>
          <w:sz w:val="24"/>
          <w:szCs w:val="24"/>
        </w:rPr>
      </w:pPr>
      <w:r w:rsidRPr="00C8733A">
        <w:rPr>
          <w:rFonts w:ascii="Arial" w:hAnsi="Arial" w:cs="Arial"/>
          <w:color w:val="231F20"/>
          <w:sz w:val="24"/>
          <w:szCs w:val="24"/>
        </w:rPr>
        <w:t>Aves migratorias.</w:t>
      </w:r>
    </w:p>
    <w:p w14:paraId="406B2078" w14:textId="77777777" w:rsidR="005A29D4" w:rsidRPr="00C8733A" w:rsidRDefault="005A29D4" w:rsidP="0084526E">
      <w:pPr>
        <w:pStyle w:val="Prrafodelista1"/>
        <w:numPr>
          <w:ilvl w:val="0"/>
          <w:numId w:val="13"/>
        </w:numPr>
        <w:spacing w:line="360" w:lineRule="auto"/>
        <w:jc w:val="both"/>
        <w:rPr>
          <w:rFonts w:ascii="Arial" w:hAnsi="Arial" w:cs="Arial"/>
          <w:color w:val="231F20"/>
          <w:sz w:val="24"/>
          <w:szCs w:val="24"/>
        </w:rPr>
      </w:pPr>
      <w:r w:rsidRPr="00C8733A">
        <w:rPr>
          <w:rFonts w:ascii="Arial" w:hAnsi="Arial" w:cs="Arial"/>
          <w:color w:val="231F20"/>
          <w:sz w:val="24"/>
          <w:szCs w:val="24"/>
        </w:rPr>
        <w:t>Viajeros o socorristas extranjeros (provenientes de áreas con enfermedades endémicas.</w:t>
      </w:r>
    </w:p>
    <w:p w14:paraId="68C96F8C" w14:textId="77777777" w:rsidR="005A29D4" w:rsidRPr="00C8733A" w:rsidRDefault="005A29D4" w:rsidP="0084526E">
      <w:pPr>
        <w:pStyle w:val="Prrafodelista1"/>
        <w:numPr>
          <w:ilvl w:val="0"/>
          <w:numId w:val="13"/>
        </w:numPr>
        <w:spacing w:line="360" w:lineRule="auto"/>
        <w:jc w:val="both"/>
        <w:rPr>
          <w:rFonts w:ascii="Arial" w:hAnsi="Arial" w:cs="Arial"/>
          <w:color w:val="231F20"/>
          <w:sz w:val="24"/>
          <w:szCs w:val="24"/>
        </w:rPr>
      </w:pPr>
      <w:r w:rsidRPr="00C8733A">
        <w:rPr>
          <w:rFonts w:ascii="Arial" w:hAnsi="Arial" w:cs="Arial"/>
          <w:color w:val="231F20"/>
          <w:sz w:val="24"/>
          <w:szCs w:val="24"/>
        </w:rPr>
        <w:t>Actividad de aeronaves y buques.</w:t>
      </w:r>
    </w:p>
    <w:p w14:paraId="12C94F30" w14:textId="77777777" w:rsidR="005A29D4" w:rsidRPr="00C8733A" w:rsidRDefault="005A29D4" w:rsidP="0084526E">
      <w:pPr>
        <w:pStyle w:val="Prrafodelista1"/>
        <w:numPr>
          <w:ilvl w:val="0"/>
          <w:numId w:val="13"/>
        </w:numPr>
        <w:spacing w:line="360" w:lineRule="auto"/>
        <w:jc w:val="both"/>
        <w:rPr>
          <w:rFonts w:ascii="Arial" w:hAnsi="Arial" w:cs="Arial"/>
          <w:color w:val="231F20"/>
          <w:sz w:val="24"/>
          <w:szCs w:val="24"/>
        </w:rPr>
      </w:pPr>
      <w:r w:rsidRPr="00C8733A">
        <w:rPr>
          <w:rFonts w:ascii="Arial" w:hAnsi="Arial" w:cs="Arial"/>
          <w:color w:val="231F20"/>
          <w:sz w:val="24"/>
          <w:szCs w:val="24"/>
        </w:rPr>
        <w:t>La circulación de agentes patógenos de las enfermedades infecciosas y parasitarias ya establecidas en la población afectada antes del desastre.</w:t>
      </w:r>
    </w:p>
    <w:p w14:paraId="4FEFAB8B" w14:textId="77777777" w:rsidR="005A29D4" w:rsidRPr="00C8733A" w:rsidRDefault="005A29D4" w:rsidP="0084526E">
      <w:pPr>
        <w:pStyle w:val="Prrafodelista1"/>
        <w:numPr>
          <w:ilvl w:val="0"/>
          <w:numId w:val="13"/>
        </w:numPr>
        <w:spacing w:line="360" w:lineRule="auto"/>
        <w:jc w:val="both"/>
        <w:rPr>
          <w:rFonts w:ascii="Arial" w:hAnsi="Arial" w:cs="Arial"/>
          <w:color w:val="231F20"/>
          <w:sz w:val="24"/>
          <w:szCs w:val="24"/>
        </w:rPr>
      </w:pPr>
      <w:r w:rsidRPr="00C8733A">
        <w:rPr>
          <w:rFonts w:ascii="Arial" w:hAnsi="Arial" w:cs="Arial"/>
          <w:color w:val="231F20"/>
          <w:sz w:val="24"/>
          <w:szCs w:val="24"/>
        </w:rPr>
        <w:t>Los niveles endémicos de la enfermedad.</w:t>
      </w:r>
    </w:p>
    <w:p w14:paraId="3894DBCC" w14:textId="77777777" w:rsidR="005A29D4" w:rsidRPr="00C8733A" w:rsidRDefault="005A29D4" w:rsidP="00C8733A">
      <w:pPr>
        <w:pStyle w:val="Prrafodelista1"/>
        <w:spacing w:line="360" w:lineRule="auto"/>
        <w:ind w:left="0"/>
        <w:jc w:val="both"/>
        <w:rPr>
          <w:rFonts w:ascii="Arial" w:hAnsi="Arial" w:cs="Arial"/>
          <w:b/>
          <w:bCs/>
          <w:iCs/>
          <w:sz w:val="24"/>
          <w:szCs w:val="24"/>
        </w:rPr>
      </w:pPr>
      <w:r w:rsidRPr="00C8733A">
        <w:rPr>
          <w:rFonts w:ascii="Arial" w:hAnsi="Arial" w:cs="Arial"/>
          <w:b/>
          <w:sz w:val="24"/>
          <w:szCs w:val="24"/>
        </w:rPr>
        <w:t xml:space="preserve">Vigilancia en salud. Concepto y tipos. Sistema de  vigilancia epidemiológica. </w:t>
      </w:r>
      <w:r w:rsidRPr="00C8733A">
        <w:rPr>
          <w:rFonts w:ascii="Arial" w:hAnsi="Arial" w:cs="Arial"/>
          <w:b/>
          <w:bCs/>
          <w:iCs/>
          <w:sz w:val="24"/>
          <w:szCs w:val="24"/>
        </w:rPr>
        <w:t>Métodos de evaluación.</w:t>
      </w:r>
    </w:p>
    <w:p w14:paraId="41C0F4F4" w14:textId="77777777" w:rsidR="005A29D4" w:rsidRPr="00C8733A" w:rsidRDefault="005A29D4" w:rsidP="00C8733A">
      <w:pPr>
        <w:pStyle w:val="Prrafodelista1"/>
        <w:spacing w:line="360" w:lineRule="auto"/>
        <w:ind w:left="0"/>
        <w:jc w:val="both"/>
        <w:rPr>
          <w:rFonts w:ascii="Arial" w:hAnsi="Arial" w:cs="Arial"/>
          <w:b/>
          <w:bCs/>
          <w:iCs/>
          <w:sz w:val="24"/>
          <w:szCs w:val="24"/>
        </w:rPr>
      </w:pPr>
      <w:r w:rsidRPr="00C8733A">
        <w:rPr>
          <w:rFonts w:ascii="Arial" w:hAnsi="Arial" w:cs="Arial"/>
          <w:b/>
          <w:sz w:val="24"/>
          <w:szCs w:val="24"/>
          <w:lang w:val="es-ES_tradnl"/>
        </w:rPr>
        <w:t>Vigilancia epidemiológica:</w:t>
      </w:r>
      <w:r w:rsidRPr="00C8733A">
        <w:rPr>
          <w:rFonts w:ascii="Arial" w:hAnsi="Arial" w:cs="Arial"/>
          <w:sz w:val="24"/>
          <w:szCs w:val="24"/>
          <w:lang w:val="es-ES_tradnl"/>
        </w:rPr>
        <w:t xml:space="preserve"> Se basa en el seguimiento, recolección sistemática, análisis  e interpretación de datos sobre eventos de salud o condiciones relacionadas </w:t>
      </w:r>
      <w:r w:rsidRPr="00C8733A">
        <w:rPr>
          <w:rFonts w:ascii="Arial" w:hAnsi="Arial" w:cs="Arial"/>
          <w:sz w:val="24"/>
          <w:szCs w:val="24"/>
          <w:lang w:val="es-ES_tradnl"/>
        </w:rPr>
        <w:lastRenderedPageBreak/>
        <w:t>para ser utilizados en la planificación, implementación y evaluación de programas de salud</w:t>
      </w:r>
      <w:r w:rsidRPr="00C8733A">
        <w:rPr>
          <w:rFonts w:ascii="Arial" w:hAnsi="Arial" w:cs="Arial"/>
          <w:b/>
          <w:sz w:val="24"/>
          <w:szCs w:val="24"/>
          <w:lang w:val="es-ES_tradnl"/>
        </w:rPr>
        <w:t>.</w:t>
      </w:r>
    </w:p>
    <w:p w14:paraId="2282184C" w14:textId="77777777" w:rsidR="005A29D4" w:rsidRPr="00C8733A" w:rsidRDefault="005A29D4" w:rsidP="00C8733A">
      <w:pPr>
        <w:spacing w:after="0" w:line="360" w:lineRule="auto"/>
        <w:jc w:val="both"/>
        <w:rPr>
          <w:rFonts w:ascii="Arial" w:eastAsia="Times New Roman" w:hAnsi="Arial" w:cs="Arial"/>
          <w:b/>
          <w:sz w:val="24"/>
          <w:szCs w:val="24"/>
          <w:lang w:val="es-ES_tradnl"/>
        </w:rPr>
      </w:pPr>
      <w:r w:rsidRPr="00C8733A">
        <w:rPr>
          <w:rFonts w:ascii="Arial" w:hAnsi="Arial" w:cs="Arial"/>
          <w:b/>
          <w:sz w:val="24"/>
          <w:szCs w:val="24"/>
          <w:lang w:val="es-ES"/>
        </w:rPr>
        <w:t xml:space="preserve">      </w:t>
      </w:r>
      <w:r w:rsidRPr="00C8733A">
        <w:rPr>
          <w:rFonts w:ascii="Arial" w:eastAsia="Times New Roman" w:hAnsi="Arial" w:cs="Arial"/>
          <w:b/>
          <w:sz w:val="24"/>
          <w:szCs w:val="24"/>
          <w:lang w:val="es-ES"/>
        </w:rPr>
        <w:t xml:space="preserve">La </w:t>
      </w:r>
      <w:r w:rsidRPr="00C8733A">
        <w:rPr>
          <w:rFonts w:ascii="Arial" w:eastAsia="Times New Roman" w:hAnsi="Arial" w:cs="Arial"/>
          <w:b/>
          <w:sz w:val="24"/>
          <w:szCs w:val="24"/>
          <w:lang w:val="es-ES_tradnl"/>
        </w:rPr>
        <w:t>Vigilancia epidem</w:t>
      </w:r>
      <w:r w:rsidR="00502B4F">
        <w:rPr>
          <w:rFonts w:ascii="Arial" w:eastAsia="Times New Roman" w:hAnsi="Arial" w:cs="Arial"/>
          <w:b/>
          <w:sz w:val="24"/>
          <w:szCs w:val="24"/>
          <w:lang w:val="es-ES_tradnl"/>
        </w:rPr>
        <w:t>iológica incluye el análisis de</w:t>
      </w:r>
      <w:r w:rsidRPr="00C8733A">
        <w:rPr>
          <w:rFonts w:ascii="Arial" w:eastAsia="Times New Roman" w:hAnsi="Arial" w:cs="Arial"/>
          <w:b/>
          <w:sz w:val="24"/>
          <w:szCs w:val="24"/>
          <w:lang w:val="es-ES_tradnl"/>
        </w:rPr>
        <w:t>:</w:t>
      </w:r>
    </w:p>
    <w:p w14:paraId="73EAE569" w14:textId="77777777" w:rsidR="005A29D4" w:rsidRPr="00C8733A" w:rsidRDefault="005A29D4" w:rsidP="00C8733A">
      <w:pPr>
        <w:numPr>
          <w:ilvl w:val="0"/>
          <w:numId w:val="7"/>
        </w:numPr>
        <w:tabs>
          <w:tab w:val="num" w:pos="1155"/>
        </w:tabs>
        <w:spacing w:after="0" w:line="360" w:lineRule="auto"/>
        <w:ind w:left="360"/>
        <w:jc w:val="both"/>
        <w:rPr>
          <w:rFonts w:ascii="Arial" w:eastAsia="Times New Roman" w:hAnsi="Arial" w:cs="Arial"/>
          <w:sz w:val="24"/>
          <w:szCs w:val="24"/>
          <w:lang w:val="es-ES_tradnl"/>
        </w:rPr>
      </w:pPr>
      <w:r w:rsidRPr="00C8733A">
        <w:rPr>
          <w:rFonts w:ascii="Arial" w:eastAsia="Times New Roman" w:hAnsi="Arial" w:cs="Arial"/>
          <w:sz w:val="24"/>
          <w:szCs w:val="24"/>
          <w:lang w:val="es-ES_tradnl"/>
        </w:rPr>
        <w:t>Morbilidad preexistente.</w:t>
      </w:r>
    </w:p>
    <w:p w14:paraId="156FEA21" w14:textId="77777777" w:rsidR="005A29D4" w:rsidRPr="00C8733A" w:rsidRDefault="005A29D4" w:rsidP="00C8733A">
      <w:pPr>
        <w:numPr>
          <w:ilvl w:val="0"/>
          <w:numId w:val="7"/>
        </w:numPr>
        <w:tabs>
          <w:tab w:val="num" w:pos="1155"/>
        </w:tabs>
        <w:spacing w:after="0" w:line="360" w:lineRule="auto"/>
        <w:ind w:left="360"/>
        <w:jc w:val="both"/>
        <w:rPr>
          <w:rFonts w:ascii="Arial" w:eastAsia="Times New Roman" w:hAnsi="Arial" w:cs="Arial"/>
          <w:sz w:val="24"/>
          <w:szCs w:val="24"/>
          <w:lang w:val="es-ES_tradnl"/>
        </w:rPr>
      </w:pPr>
      <w:r w:rsidRPr="00C8733A">
        <w:rPr>
          <w:rFonts w:ascii="Arial" w:eastAsia="Times New Roman" w:hAnsi="Arial" w:cs="Arial"/>
          <w:sz w:val="24"/>
          <w:szCs w:val="24"/>
          <w:lang w:val="es-ES_tradnl"/>
        </w:rPr>
        <w:t xml:space="preserve">Prevención y lucha </w:t>
      </w:r>
      <w:r w:rsidR="00CD5031" w:rsidRPr="00C8733A">
        <w:rPr>
          <w:rFonts w:ascii="Arial" w:eastAsia="Times New Roman" w:hAnsi="Arial" w:cs="Arial"/>
          <w:sz w:val="24"/>
          <w:szCs w:val="24"/>
          <w:lang w:val="es-ES_tradnl"/>
        </w:rPr>
        <w:t>contra</w:t>
      </w:r>
      <w:r w:rsidRPr="00C8733A">
        <w:rPr>
          <w:rFonts w:ascii="Arial" w:eastAsia="Times New Roman" w:hAnsi="Arial" w:cs="Arial"/>
          <w:sz w:val="24"/>
          <w:szCs w:val="24"/>
          <w:lang w:val="es-ES_tradnl"/>
        </w:rPr>
        <w:t xml:space="preserve"> las enfermedades.</w:t>
      </w:r>
    </w:p>
    <w:p w14:paraId="0175A692" w14:textId="77777777" w:rsidR="005A29D4" w:rsidRPr="00C8733A" w:rsidRDefault="005A29D4" w:rsidP="00C8733A">
      <w:pPr>
        <w:numPr>
          <w:ilvl w:val="0"/>
          <w:numId w:val="7"/>
        </w:numPr>
        <w:tabs>
          <w:tab w:val="num" w:pos="1155"/>
        </w:tabs>
        <w:spacing w:after="0" w:line="360" w:lineRule="auto"/>
        <w:ind w:left="360"/>
        <w:jc w:val="both"/>
        <w:rPr>
          <w:rFonts w:ascii="Arial" w:eastAsia="Times New Roman" w:hAnsi="Arial" w:cs="Arial"/>
          <w:sz w:val="24"/>
          <w:szCs w:val="24"/>
          <w:lang w:val="es-ES_tradnl"/>
        </w:rPr>
      </w:pPr>
      <w:r w:rsidRPr="00C8733A">
        <w:rPr>
          <w:rFonts w:ascii="Arial" w:eastAsia="Times New Roman" w:hAnsi="Arial" w:cs="Arial"/>
          <w:sz w:val="24"/>
          <w:szCs w:val="24"/>
          <w:lang w:val="es-ES_tradnl"/>
        </w:rPr>
        <w:t>Cambios ecológicos posteriores al  desastre.</w:t>
      </w:r>
    </w:p>
    <w:p w14:paraId="1983D375" w14:textId="77777777" w:rsidR="005A29D4" w:rsidRPr="00C8733A" w:rsidRDefault="005A29D4" w:rsidP="00502B4F">
      <w:pPr>
        <w:numPr>
          <w:ilvl w:val="0"/>
          <w:numId w:val="7"/>
        </w:numPr>
        <w:tabs>
          <w:tab w:val="num" w:pos="1155"/>
        </w:tabs>
        <w:spacing w:after="0" w:line="360" w:lineRule="auto"/>
        <w:ind w:left="360"/>
        <w:rPr>
          <w:rFonts w:ascii="Arial" w:eastAsia="Times New Roman" w:hAnsi="Arial" w:cs="Arial"/>
          <w:sz w:val="24"/>
          <w:szCs w:val="24"/>
          <w:lang w:val="es-ES_tradnl"/>
        </w:rPr>
      </w:pPr>
      <w:r w:rsidRPr="00C8733A">
        <w:rPr>
          <w:rFonts w:ascii="Arial" w:eastAsia="Times New Roman" w:hAnsi="Arial" w:cs="Arial"/>
          <w:sz w:val="24"/>
          <w:szCs w:val="24"/>
          <w:lang w:val="es-ES_tradnl"/>
        </w:rPr>
        <w:t>Saneamiento ambiental básico.</w:t>
      </w:r>
    </w:p>
    <w:p w14:paraId="7153ED9E" w14:textId="77777777" w:rsidR="005A29D4" w:rsidRPr="00C8733A" w:rsidRDefault="005A29D4" w:rsidP="00C8733A">
      <w:pPr>
        <w:numPr>
          <w:ilvl w:val="0"/>
          <w:numId w:val="7"/>
        </w:numPr>
        <w:tabs>
          <w:tab w:val="num" w:pos="1155"/>
        </w:tabs>
        <w:spacing w:after="0" w:line="360" w:lineRule="auto"/>
        <w:ind w:left="360"/>
        <w:jc w:val="both"/>
        <w:rPr>
          <w:rFonts w:ascii="Arial" w:eastAsia="Times New Roman" w:hAnsi="Arial" w:cs="Arial"/>
          <w:sz w:val="24"/>
          <w:szCs w:val="24"/>
          <w:lang w:val="es-ES_tradnl"/>
        </w:rPr>
      </w:pPr>
      <w:r w:rsidRPr="00C8733A">
        <w:rPr>
          <w:rFonts w:ascii="Arial" w:eastAsia="Times New Roman" w:hAnsi="Arial" w:cs="Arial"/>
          <w:sz w:val="24"/>
          <w:szCs w:val="24"/>
          <w:lang w:val="es-ES_tradnl"/>
        </w:rPr>
        <w:t xml:space="preserve">Desplazamientos poblacionales. </w:t>
      </w:r>
    </w:p>
    <w:p w14:paraId="3BCFC1FE" w14:textId="77777777" w:rsidR="005A29D4" w:rsidRPr="00C8733A" w:rsidRDefault="005A29D4" w:rsidP="00C8733A">
      <w:pPr>
        <w:numPr>
          <w:ilvl w:val="0"/>
          <w:numId w:val="7"/>
        </w:numPr>
        <w:tabs>
          <w:tab w:val="num" w:pos="1155"/>
        </w:tabs>
        <w:spacing w:after="0" w:line="360" w:lineRule="auto"/>
        <w:ind w:left="360"/>
        <w:jc w:val="both"/>
        <w:rPr>
          <w:rFonts w:ascii="Arial" w:eastAsia="Times New Roman" w:hAnsi="Arial" w:cs="Arial"/>
          <w:sz w:val="24"/>
          <w:szCs w:val="24"/>
          <w:lang w:val="es-ES_tradnl"/>
        </w:rPr>
      </w:pPr>
      <w:r w:rsidRPr="00C8733A">
        <w:rPr>
          <w:rFonts w:ascii="Arial" w:eastAsia="Times New Roman" w:hAnsi="Arial" w:cs="Arial"/>
          <w:sz w:val="24"/>
          <w:szCs w:val="24"/>
          <w:lang w:val="es-ES_tradnl"/>
        </w:rPr>
        <w:t>Cambios en la densidad de la población.</w:t>
      </w:r>
    </w:p>
    <w:p w14:paraId="2C520B9C" w14:textId="77777777" w:rsidR="005A29D4" w:rsidRPr="00C8733A" w:rsidRDefault="005A29D4" w:rsidP="00C8733A">
      <w:pPr>
        <w:numPr>
          <w:ilvl w:val="0"/>
          <w:numId w:val="7"/>
        </w:numPr>
        <w:tabs>
          <w:tab w:val="num" w:pos="1155"/>
        </w:tabs>
        <w:spacing w:after="0" w:line="360" w:lineRule="auto"/>
        <w:ind w:left="360"/>
        <w:jc w:val="both"/>
        <w:rPr>
          <w:rFonts w:ascii="Arial" w:eastAsia="Times New Roman" w:hAnsi="Arial" w:cs="Arial"/>
          <w:sz w:val="24"/>
          <w:szCs w:val="24"/>
          <w:lang w:val="es-ES_tradnl"/>
        </w:rPr>
      </w:pPr>
      <w:r w:rsidRPr="00C8733A">
        <w:rPr>
          <w:rFonts w:ascii="Arial" w:eastAsia="Times New Roman" w:hAnsi="Arial" w:cs="Arial"/>
          <w:sz w:val="24"/>
          <w:szCs w:val="24"/>
          <w:lang w:val="es-ES_tradnl"/>
        </w:rPr>
        <w:t>Desarticulación de los servicios públicos.</w:t>
      </w:r>
    </w:p>
    <w:p w14:paraId="62942D72" w14:textId="77777777" w:rsidR="005A29D4" w:rsidRPr="00C8733A" w:rsidRDefault="005A29D4" w:rsidP="00C8733A">
      <w:pPr>
        <w:numPr>
          <w:ilvl w:val="0"/>
          <w:numId w:val="7"/>
        </w:numPr>
        <w:tabs>
          <w:tab w:val="num" w:pos="1155"/>
        </w:tabs>
        <w:spacing w:after="0" w:line="360" w:lineRule="auto"/>
        <w:ind w:left="360"/>
        <w:jc w:val="both"/>
        <w:rPr>
          <w:rFonts w:ascii="Arial" w:eastAsia="Times New Roman" w:hAnsi="Arial" w:cs="Arial"/>
          <w:sz w:val="24"/>
          <w:szCs w:val="24"/>
          <w:lang w:val="es-ES_tradnl"/>
        </w:rPr>
      </w:pPr>
      <w:r w:rsidRPr="00C8733A">
        <w:rPr>
          <w:rFonts w:ascii="Arial" w:eastAsia="Times New Roman" w:hAnsi="Arial" w:cs="Arial"/>
          <w:sz w:val="24"/>
          <w:szCs w:val="24"/>
          <w:lang w:val="es-ES_tradnl"/>
        </w:rPr>
        <w:t>Interrupción de los servicios básicos.</w:t>
      </w:r>
    </w:p>
    <w:p w14:paraId="69A05D15" w14:textId="77777777" w:rsidR="005A29D4" w:rsidRPr="00C8733A" w:rsidRDefault="00923444" w:rsidP="00C8733A">
      <w:pPr>
        <w:spacing w:after="0" w:line="360" w:lineRule="auto"/>
        <w:ind w:hanging="1000"/>
        <w:jc w:val="both"/>
        <w:rPr>
          <w:rFonts w:ascii="Arial" w:eastAsia="Times New Roman" w:hAnsi="Arial" w:cs="Arial"/>
          <w:b/>
          <w:bCs/>
          <w:sz w:val="24"/>
          <w:szCs w:val="24"/>
          <w:lang w:val="es-ES"/>
        </w:rPr>
      </w:pPr>
      <w:r w:rsidRPr="00C8733A">
        <w:rPr>
          <w:rFonts w:ascii="Arial" w:eastAsia="Times New Roman" w:hAnsi="Arial" w:cs="Arial"/>
          <w:b/>
          <w:bCs/>
          <w:sz w:val="24"/>
          <w:szCs w:val="24"/>
          <w:lang w:val="es-ES"/>
        </w:rPr>
        <w:t xml:space="preserve">         </w:t>
      </w:r>
      <w:r w:rsidR="005A29D4" w:rsidRPr="00C8733A">
        <w:rPr>
          <w:rFonts w:ascii="Arial" w:eastAsia="Times New Roman" w:hAnsi="Arial" w:cs="Arial"/>
          <w:b/>
          <w:bCs/>
          <w:sz w:val="24"/>
          <w:szCs w:val="24"/>
          <w:lang w:val="es-ES"/>
        </w:rPr>
        <w:t>TIPOS DE VIGILANCIA</w:t>
      </w:r>
    </w:p>
    <w:p w14:paraId="481FD355" w14:textId="77777777" w:rsidR="005A29D4" w:rsidRPr="00C8733A" w:rsidRDefault="005A29D4" w:rsidP="00502B4F">
      <w:pPr>
        <w:spacing w:after="0" w:line="360" w:lineRule="auto"/>
        <w:jc w:val="both"/>
        <w:rPr>
          <w:rFonts w:ascii="Arial" w:eastAsia="Times New Roman" w:hAnsi="Arial" w:cs="Arial"/>
          <w:b/>
          <w:bCs/>
          <w:sz w:val="24"/>
          <w:szCs w:val="24"/>
          <w:lang w:val="es-ES"/>
        </w:rPr>
      </w:pPr>
      <w:r w:rsidRPr="00C8733A">
        <w:rPr>
          <w:rFonts w:ascii="Arial" w:eastAsia="Times New Roman" w:hAnsi="Arial" w:cs="Arial"/>
          <w:b/>
          <w:bCs/>
          <w:sz w:val="24"/>
          <w:szCs w:val="24"/>
          <w:lang w:val="es-ES"/>
        </w:rPr>
        <w:t>VIGILANCIA PASIVA</w:t>
      </w:r>
      <w:r w:rsidRPr="00C8733A">
        <w:rPr>
          <w:rFonts w:ascii="Arial" w:eastAsia="Times New Roman" w:hAnsi="Arial" w:cs="Arial"/>
          <w:bCs/>
          <w:sz w:val="24"/>
          <w:szCs w:val="24"/>
          <w:lang w:val="es-ES"/>
        </w:rPr>
        <w:t>: Es la que se obtiene directamente de los registros ya establecidos.</w:t>
      </w:r>
    </w:p>
    <w:p w14:paraId="07FB4284" w14:textId="77777777" w:rsidR="005A29D4" w:rsidRPr="00C8733A" w:rsidRDefault="005A29D4" w:rsidP="00502B4F">
      <w:pPr>
        <w:spacing w:after="0" w:line="360" w:lineRule="auto"/>
        <w:jc w:val="both"/>
        <w:rPr>
          <w:rFonts w:ascii="Arial" w:eastAsia="Times New Roman" w:hAnsi="Arial" w:cs="Arial"/>
          <w:b/>
          <w:bCs/>
          <w:sz w:val="24"/>
          <w:szCs w:val="24"/>
          <w:lang w:val="es-ES"/>
        </w:rPr>
      </w:pPr>
      <w:r w:rsidRPr="00C8733A">
        <w:rPr>
          <w:rFonts w:ascii="Arial" w:eastAsia="Times New Roman" w:hAnsi="Arial" w:cs="Arial"/>
          <w:b/>
          <w:bCs/>
          <w:sz w:val="24"/>
          <w:szCs w:val="24"/>
          <w:lang w:val="es-ES"/>
        </w:rPr>
        <w:t xml:space="preserve">VIGILANCIA ACTIVA: </w:t>
      </w:r>
      <w:r w:rsidRPr="00C8733A">
        <w:rPr>
          <w:rFonts w:ascii="Arial" w:eastAsia="Times New Roman" w:hAnsi="Arial" w:cs="Arial"/>
          <w:bCs/>
          <w:sz w:val="24"/>
          <w:szCs w:val="24"/>
          <w:lang w:val="es-ES"/>
        </w:rPr>
        <w:t>Es cuando el especialista ejecuta personalmente la búsqueda de la información específica objeto de la vigilancia</w:t>
      </w:r>
    </w:p>
    <w:p w14:paraId="4D33853D" w14:textId="77777777" w:rsidR="005A29D4" w:rsidRPr="00C8733A" w:rsidRDefault="005A29D4" w:rsidP="00502B4F">
      <w:pPr>
        <w:spacing w:after="0" w:line="360" w:lineRule="auto"/>
        <w:jc w:val="both"/>
        <w:rPr>
          <w:rFonts w:ascii="Arial" w:eastAsia="Times New Roman" w:hAnsi="Arial" w:cs="Arial"/>
          <w:bCs/>
          <w:sz w:val="24"/>
          <w:szCs w:val="24"/>
          <w:lang w:val="es-ES"/>
        </w:rPr>
      </w:pPr>
      <w:r w:rsidRPr="00C8733A">
        <w:rPr>
          <w:rFonts w:ascii="Arial" w:eastAsia="Times New Roman" w:hAnsi="Arial" w:cs="Arial"/>
          <w:b/>
          <w:bCs/>
          <w:sz w:val="24"/>
          <w:szCs w:val="24"/>
          <w:lang w:val="es-ES"/>
        </w:rPr>
        <w:t xml:space="preserve">VIGILANCIA EPIDEMIOLÓGICA ESPECIALIZADA: </w:t>
      </w:r>
      <w:r w:rsidRPr="00C8733A">
        <w:rPr>
          <w:rFonts w:ascii="Arial" w:eastAsia="Times New Roman" w:hAnsi="Arial" w:cs="Arial"/>
          <w:bCs/>
          <w:sz w:val="24"/>
          <w:szCs w:val="24"/>
          <w:lang w:val="es-ES"/>
        </w:rPr>
        <w:t xml:space="preserve">Es la vigilancia que se realiza a un problema de salud en particular, debido a compromisos internacionales o prioridades nacionales, campañas de erradicación, enfermedades transmisibles de notificación individual, etc. Este tipo de vigilancia puede utilizar elementos de la vigilancia pasiva y la activa y se caracteriza por una rápida detección, inmediata acción y prevención específica. </w:t>
      </w:r>
    </w:p>
    <w:p w14:paraId="4C8B5358" w14:textId="77777777" w:rsidR="00A9307C" w:rsidRPr="00C8733A" w:rsidRDefault="00A9307C" w:rsidP="00C8733A">
      <w:pPr>
        <w:pStyle w:val="NormalWeb"/>
        <w:spacing w:before="0" w:beforeAutospacing="0" w:after="0" w:afterAutospacing="0" w:line="360" w:lineRule="auto"/>
        <w:jc w:val="both"/>
        <w:rPr>
          <w:rFonts w:ascii="Arial" w:hAnsi="Arial" w:cs="Arial"/>
          <w:b/>
        </w:rPr>
      </w:pPr>
      <w:r w:rsidRPr="00C8733A">
        <w:rPr>
          <w:rFonts w:ascii="Arial" w:hAnsi="Arial" w:cs="Arial"/>
          <w:b/>
        </w:rPr>
        <w:t>Enfermedades emergentes y reemergentes de declaración obligatoria. Vigilancia y control.</w:t>
      </w:r>
    </w:p>
    <w:p w14:paraId="18093D2C" w14:textId="77777777" w:rsidR="005A29D4" w:rsidRPr="00C8733A" w:rsidRDefault="00A9307C" w:rsidP="00C8733A">
      <w:pPr>
        <w:spacing w:after="0" w:line="360" w:lineRule="auto"/>
        <w:jc w:val="both"/>
        <w:rPr>
          <w:rFonts w:ascii="Arial" w:hAnsi="Arial" w:cs="Arial"/>
          <w:sz w:val="24"/>
          <w:szCs w:val="24"/>
          <w:lang w:val="es-ES"/>
        </w:rPr>
      </w:pPr>
      <w:r w:rsidRPr="00C8733A">
        <w:rPr>
          <w:rFonts w:ascii="Arial" w:eastAsia="Times New Roman" w:hAnsi="Arial" w:cs="Arial"/>
          <w:b/>
          <w:sz w:val="24"/>
          <w:szCs w:val="24"/>
          <w:lang w:val="es-ES"/>
        </w:rPr>
        <w:t>Las enfermedades infecciosas emergentes</w:t>
      </w:r>
      <w:r w:rsidRPr="00C8733A">
        <w:rPr>
          <w:rFonts w:ascii="Arial" w:eastAsia="Times New Roman" w:hAnsi="Arial" w:cs="Arial"/>
          <w:sz w:val="24"/>
          <w:szCs w:val="24"/>
          <w:lang w:val="es-ES"/>
        </w:rPr>
        <w:t xml:space="preserve"> se definen como infecciones nuevas aparecidas en una población dada en los últimos 30 años. Entre los ejemplos más recientes podemos citar los siguientes: </w:t>
      </w:r>
      <w:r w:rsidRPr="00C8733A">
        <w:rPr>
          <w:rFonts w:ascii="Arial" w:eastAsia="Times New Roman" w:hAnsi="Arial" w:cs="Arial"/>
          <w:b/>
          <w:sz w:val="24"/>
          <w:szCs w:val="24"/>
          <w:lang w:val="es-ES"/>
        </w:rPr>
        <w:t>síndrome de inmunodeficiencia adquirida (VIH/SIDA)</w:t>
      </w:r>
      <w:r w:rsidRPr="00C8733A">
        <w:rPr>
          <w:rFonts w:ascii="Arial" w:eastAsia="Times New Roman" w:hAnsi="Arial" w:cs="Arial"/>
          <w:sz w:val="24"/>
          <w:szCs w:val="24"/>
          <w:lang w:val="es-ES"/>
        </w:rPr>
        <w:t>,</w:t>
      </w:r>
    </w:p>
    <w:p w14:paraId="357C9189" w14:textId="77777777" w:rsidR="00A9307C" w:rsidRPr="00C8733A" w:rsidRDefault="00A9307C" w:rsidP="00C8733A">
      <w:pPr>
        <w:spacing w:after="0" w:line="360" w:lineRule="auto"/>
        <w:jc w:val="both"/>
        <w:rPr>
          <w:rFonts w:ascii="Arial" w:eastAsia="Times New Roman" w:hAnsi="Arial" w:cs="Arial"/>
          <w:sz w:val="24"/>
          <w:szCs w:val="24"/>
          <w:lang w:val="es-ES"/>
        </w:rPr>
      </w:pPr>
      <w:r w:rsidRPr="00C8733A">
        <w:rPr>
          <w:rFonts w:ascii="Arial" w:eastAsia="Times New Roman" w:hAnsi="Arial" w:cs="Arial"/>
          <w:b/>
          <w:sz w:val="24"/>
          <w:szCs w:val="24"/>
          <w:lang w:val="es-ES"/>
        </w:rPr>
        <w:t>Las enfermedades infecciosas reemergentes</w:t>
      </w:r>
      <w:r w:rsidRPr="00C8733A">
        <w:rPr>
          <w:rFonts w:ascii="Arial" w:eastAsia="Times New Roman" w:hAnsi="Arial" w:cs="Arial"/>
          <w:sz w:val="24"/>
          <w:szCs w:val="24"/>
          <w:lang w:val="es-ES"/>
        </w:rPr>
        <w:t xml:space="preserve"> se definen como aquellas enfermedades que habiendo existido con anterioridad y que se presumía que habían desaparecido o disminuido, comienzan a elevar su incidencia o su alcance geográfico </w:t>
      </w:r>
      <w:r w:rsidRPr="00C8733A">
        <w:rPr>
          <w:rFonts w:ascii="Arial" w:eastAsia="Times New Roman" w:hAnsi="Arial" w:cs="Arial"/>
          <w:sz w:val="24"/>
          <w:szCs w:val="24"/>
          <w:lang w:val="es-ES"/>
        </w:rPr>
        <w:lastRenderedPageBreak/>
        <w:t xml:space="preserve">en los últimos 30 años. Ejemplo de estas enfermedades son: </w:t>
      </w:r>
      <w:r w:rsidRPr="00C8733A">
        <w:rPr>
          <w:rFonts w:ascii="Arial" w:eastAsia="Times New Roman" w:hAnsi="Arial" w:cs="Arial"/>
          <w:b/>
          <w:sz w:val="24"/>
          <w:szCs w:val="24"/>
          <w:lang w:val="es-ES"/>
        </w:rPr>
        <w:t>tuberculosis pulmonar</w:t>
      </w:r>
      <w:r w:rsidRPr="00C8733A">
        <w:rPr>
          <w:rFonts w:ascii="Arial" w:eastAsia="Times New Roman" w:hAnsi="Arial" w:cs="Arial"/>
          <w:sz w:val="24"/>
          <w:szCs w:val="24"/>
          <w:lang w:val="es-ES"/>
        </w:rPr>
        <w:t xml:space="preserve">, </w:t>
      </w:r>
      <w:r w:rsidRPr="00C8733A">
        <w:rPr>
          <w:rFonts w:ascii="Arial" w:eastAsia="Times New Roman" w:hAnsi="Arial" w:cs="Arial"/>
          <w:b/>
          <w:sz w:val="24"/>
          <w:szCs w:val="24"/>
          <w:lang w:val="es-ES"/>
        </w:rPr>
        <w:t>cólera</w:t>
      </w:r>
      <w:r w:rsidRPr="00C8733A">
        <w:rPr>
          <w:rFonts w:ascii="Arial" w:eastAsia="Times New Roman" w:hAnsi="Arial" w:cs="Arial"/>
          <w:sz w:val="24"/>
          <w:szCs w:val="24"/>
          <w:lang w:val="es-ES"/>
        </w:rPr>
        <w:t xml:space="preserve">, difteria, </w:t>
      </w:r>
      <w:r w:rsidRPr="00C8733A">
        <w:rPr>
          <w:rFonts w:ascii="Arial" w:eastAsia="Times New Roman" w:hAnsi="Arial" w:cs="Arial"/>
          <w:b/>
          <w:sz w:val="24"/>
          <w:szCs w:val="24"/>
          <w:lang w:val="es-ES"/>
        </w:rPr>
        <w:t>fiebre amarilla</w:t>
      </w:r>
      <w:r w:rsidR="007356E2" w:rsidRPr="00C8733A">
        <w:rPr>
          <w:rFonts w:ascii="Arial" w:eastAsia="Times New Roman" w:hAnsi="Arial" w:cs="Arial"/>
          <w:sz w:val="24"/>
          <w:szCs w:val="24"/>
          <w:lang w:val="es-ES"/>
        </w:rPr>
        <w:t>.</w:t>
      </w:r>
    </w:p>
    <w:p w14:paraId="06E7F25D" w14:textId="77777777" w:rsidR="007356E2" w:rsidRPr="00C8733A" w:rsidRDefault="007356E2" w:rsidP="00C8733A">
      <w:pPr>
        <w:pStyle w:val="Ttulo3"/>
        <w:spacing w:before="0" w:beforeAutospacing="0" w:after="0" w:afterAutospacing="0" w:line="360" w:lineRule="auto"/>
        <w:jc w:val="both"/>
        <w:rPr>
          <w:rFonts w:ascii="Arial" w:hAnsi="Arial" w:cs="Arial"/>
          <w:sz w:val="24"/>
          <w:szCs w:val="24"/>
        </w:rPr>
      </w:pPr>
      <w:r w:rsidRPr="00C8733A">
        <w:rPr>
          <w:rFonts w:ascii="Arial" w:hAnsi="Arial" w:cs="Arial"/>
          <w:sz w:val="24"/>
          <w:szCs w:val="24"/>
        </w:rPr>
        <w:t>Enfermedades emergentes y reemergentes: factores causales y vigilancia</w:t>
      </w:r>
    </w:p>
    <w:p w14:paraId="0B49991A" w14:textId="77777777" w:rsidR="007356E2" w:rsidRPr="00C8733A" w:rsidRDefault="007356E2" w:rsidP="00C8733A">
      <w:pPr>
        <w:autoSpaceDE w:val="0"/>
        <w:autoSpaceDN w:val="0"/>
        <w:adjustRightInd w:val="0"/>
        <w:spacing w:after="0" w:line="360" w:lineRule="auto"/>
        <w:jc w:val="both"/>
        <w:rPr>
          <w:rFonts w:ascii="Arial" w:hAnsi="Arial" w:cs="Arial"/>
          <w:sz w:val="24"/>
          <w:szCs w:val="24"/>
          <w:lang w:val="es-ES"/>
        </w:rPr>
      </w:pPr>
      <w:r w:rsidRPr="00C8733A">
        <w:rPr>
          <w:rFonts w:ascii="Arial" w:hAnsi="Arial" w:cs="Arial"/>
          <w:sz w:val="24"/>
          <w:szCs w:val="24"/>
          <w:lang w:val="es-ES"/>
        </w:rPr>
        <w:t xml:space="preserve">Para poder evitar o mitigar los graves efectos de estas epidemias, los países deberán darle un lugar prioritario en la agenda nacional a la vigilancia de las enfermedades emergentes y reemergentes y poner en marcha un conjunto de medidas para combatirlas. </w:t>
      </w:r>
    </w:p>
    <w:p w14:paraId="21834095" w14:textId="77777777" w:rsidR="008928F2" w:rsidRPr="00C8733A" w:rsidRDefault="008928F2" w:rsidP="00C8733A">
      <w:pPr>
        <w:spacing w:after="0" w:line="360" w:lineRule="auto"/>
        <w:jc w:val="both"/>
        <w:rPr>
          <w:rFonts w:ascii="Arial" w:hAnsi="Arial" w:cs="Arial"/>
          <w:sz w:val="24"/>
          <w:szCs w:val="24"/>
          <w:lang w:val="es-ES"/>
        </w:rPr>
      </w:pPr>
      <w:r w:rsidRPr="00C8733A">
        <w:rPr>
          <w:rFonts w:ascii="Arial" w:hAnsi="Arial" w:cs="Arial"/>
          <w:sz w:val="24"/>
          <w:szCs w:val="24"/>
          <w:lang w:val="es-ES"/>
        </w:rPr>
        <w:t xml:space="preserve">Como parte de la vigilancia de estas enfermedades se deben tener en cuenta las siguientes recomendaciones: </w:t>
      </w:r>
    </w:p>
    <w:p w14:paraId="43514834" w14:textId="77777777" w:rsidR="008928F2" w:rsidRPr="00C8733A" w:rsidRDefault="008928F2" w:rsidP="00C8733A">
      <w:pPr>
        <w:pStyle w:val="Prrafodelista"/>
        <w:numPr>
          <w:ilvl w:val="0"/>
          <w:numId w:val="11"/>
        </w:numPr>
        <w:spacing w:after="0" w:line="360" w:lineRule="auto"/>
        <w:jc w:val="both"/>
        <w:rPr>
          <w:rFonts w:ascii="Arial" w:hAnsi="Arial" w:cs="Arial"/>
          <w:sz w:val="24"/>
          <w:szCs w:val="24"/>
          <w:lang w:val="es-ES"/>
        </w:rPr>
      </w:pPr>
      <w:r w:rsidRPr="00C8733A">
        <w:rPr>
          <w:rFonts w:ascii="Arial" w:hAnsi="Arial" w:cs="Arial"/>
          <w:sz w:val="24"/>
          <w:szCs w:val="24"/>
          <w:lang w:val="es-ES"/>
        </w:rPr>
        <w:t xml:space="preserve">Vigilancia epidemiológica de viajeros internacionales cubanos o extranjeros con cuadros clínicos sospechosos de enfermedades exóticas o no presentes en Cuba. </w:t>
      </w:r>
    </w:p>
    <w:p w14:paraId="204BD5F3" w14:textId="77777777" w:rsidR="008928F2" w:rsidRPr="00C8733A" w:rsidRDefault="008928F2" w:rsidP="00C8733A">
      <w:pPr>
        <w:pStyle w:val="Prrafodelista"/>
        <w:numPr>
          <w:ilvl w:val="0"/>
          <w:numId w:val="11"/>
        </w:numPr>
        <w:spacing w:after="0" w:line="360" w:lineRule="auto"/>
        <w:jc w:val="both"/>
        <w:rPr>
          <w:rFonts w:ascii="Arial" w:hAnsi="Arial" w:cs="Arial"/>
          <w:sz w:val="24"/>
          <w:szCs w:val="24"/>
          <w:lang w:val="es-ES"/>
        </w:rPr>
      </w:pPr>
      <w:r w:rsidRPr="00C8733A">
        <w:rPr>
          <w:rFonts w:ascii="Arial" w:hAnsi="Arial" w:cs="Arial"/>
          <w:sz w:val="24"/>
          <w:szCs w:val="24"/>
          <w:lang w:val="es-ES"/>
        </w:rPr>
        <w:t xml:space="preserve">Vigilancia epidemiológica universal de todas las personas, no importa la edad, en todas las unidades de salud, con cuadro clínico sospechoso de padecer una enfermedad no habitual o desconocida. </w:t>
      </w:r>
    </w:p>
    <w:p w14:paraId="185B83B3" w14:textId="77777777" w:rsidR="008928F2" w:rsidRPr="00C8733A" w:rsidRDefault="008928F2" w:rsidP="00C8733A">
      <w:pPr>
        <w:pStyle w:val="Prrafodelista"/>
        <w:numPr>
          <w:ilvl w:val="0"/>
          <w:numId w:val="11"/>
        </w:numPr>
        <w:spacing w:after="0" w:line="360" w:lineRule="auto"/>
        <w:jc w:val="both"/>
        <w:rPr>
          <w:rFonts w:ascii="Arial" w:hAnsi="Arial" w:cs="Arial"/>
          <w:sz w:val="24"/>
          <w:szCs w:val="24"/>
          <w:lang w:val="es-ES"/>
        </w:rPr>
      </w:pPr>
      <w:r w:rsidRPr="00C8733A">
        <w:rPr>
          <w:rFonts w:ascii="Arial" w:hAnsi="Arial" w:cs="Arial"/>
          <w:sz w:val="24"/>
          <w:szCs w:val="24"/>
          <w:lang w:val="es-ES"/>
        </w:rPr>
        <w:t xml:space="preserve">Vigilancia clínico epidemiológica de síndromes más que de enfermedades. Tener siempre presente ante síndromes febriles asociados a manifestaciones hemorrágicas, daño renal, pulmonar, neurológico, hepático y lesiones dermatológicas, entre otros, la vigilancia del dengue, fiebre amarilla, peste, enfermedad de ébola o infecciones por Arenavirus. </w:t>
      </w:r>
    </w:p>
    <w:p w14:paraId="09D83B41" w14:textId="77777777" w:rsidR="008928F2" w:rsidRPr="00C8733A" w:rsidRDefault="008928F2" w:rsidP="00C8733A">
      <w:pPr>
        <w:pStyle w:val="Prrafodelista"/>
        <w:numPr>
          <w:ilvl w:val="0"/>
          <w:numId w:val="11"/>
        </w:numPr>
        <w:spacing w:after="0" w:line="360" w:lineRule="auto"/>
        <w:jc w:val="both"/>
        <w:rPr>
          <w:rFonts w:ascii="Arial" w:hAnsi="Arial" w:cs="Arial"/>
          <w:sz w:val="24"/>
          <w:szCs w:val="24"/>
          <w:lang w:val="es-ES"/>
        </w:rPr>
      </w:pPr>
      <w:r w:rsidRPr="00C8733A">
        <w:rPr>
          <w:rFonts w:ascii="Arial" w:hAnsi="Arial" w:cs="Arial"/>
          <w:sz w:val="24"/>
          <w:szCs w:val="24"/>
          <w:lang w:val="es-ES"/>
        </w:rPr>
        <w:t xml:space="preserve">Estricta vigilancia de cuadros diarreicos con fiebre o sin ella, que causen deshidratación o la muerte, o brote de enfermedades diarreicas agudas como parte de la vigilancia del cólera y otras enterobacterias. </w:t>
      </w:r>
    </w:p>
    <w:p w14:paraId="4765DC31" w14:textId="77777777" w:rsidR="008928F2" w:rsidRPr="00C8733A" w:rsidRDefault="008928F2" w:rsidP="00C8733A">
      <w:pPr>
        <w:pStyle w:val="Prrafodelista"/>
        <w:numPr>
          <w:ilvl w:val="0"/>
          <w:numId w:val="11"/>
        </w:numPr>
        <w:spacing w:after="0" w:line="360" w:lineRule="auto"/>
        <w:jc w:val="both"/>
        <w:rPr>
          <w:rFonts w:ascii="Arial" w:hAnsi="Arial" w:cs="Arial"/>
          <w:sz w:val="24"/>
          <w:szCs w:val="24"/>
          <w:lang w:val="es-ES"/>
        </w:rPr>
      </w:pPr>
      <w:r w:rsidRPr="00C8733A">
        <w:rPr>
          <w:rFonts w:ascii="Arial" w:hAnsi="Arial" w:cs="Arial"/>
          <w:sz w:val="24"/>
          <w:szCs w:val="24"/>
          <w:lang w:val="es-ES"/>
        </w:rPr>
        <w:t xml:space="preserve">Cumplimiento de toma de gota gruesa palúdica para la vigilancia de malaria y de monosueros al sexto día de fiebre para dengue, otras arbovirosis y otros procesos de etiología viral que se sospeche. </w:t>
      </w:r>
    </w:p>
    <w:p w14:paraId="29BD2AC1" w14:textId="77777777" w:rsidR="008928F2" w:rsidRPr="00C8733A" w:rsidRDefault="008928F2" w:rsidP="00C8733A">
      <w:pPr>
        <w:pStyle w:val="Prrafodelista"/>
        <w:numPr>
          <w:ilvl w:val="0"/>
          <w:numId w:val="11"/>
        </w:numPr>
        <w:spacing w:after="0" w:line="360" w:lineRule="auto"/>
        <w:jc w:val="both"/>
        <w:rPr>
          <w:rFonts w:ascii="Arial" w:hAnsi="Arial" w:cs="Arial"/>
          <w:sz w:val="24"/>
          <w:szCs w:val="24"/>
          <w:lang w:val="es-ES"/>
        </w:rPr>
      </w:pPr>
      <w:r w:rsidRPr="00C8733A">
        <w:rPr>
          <w:rFonts w:ascii="Arial" w:hAnsi="Arial" w:cs="Arial"/>
          <w:sz w:val="24"/>
          <w:szCs w:val="24"/>
          <w:lang w:val="es-ES"/>
        </w:rPr>
        <w:t>Exigir el monitoreo y control de residuales líquidos, sólidos, vectores, alimentos y agua para el consumo humano.</w:t>
      </w:r>
    </w:p>
    <w:p w14:paraId="591DF79E" w14:textId="77777777" w:rsidR="007356E2" w:rsidRPr="00C8733A" w:rsidRDefault="007356E2" w:rsidP="00C8733A">
      <w:pPr>
        <w:autoSpaceDE w:val="0"/>
        <w:autoSpaceDN w:val="0"/>
        <w:adjustRightInd w:val="0"/>
        <w:spacing w:after="0" w:line="360" w:lineRule="auto"/>
        <w:jc w:val="both"/>
        <w:rPr>
          <w:rFonts w:ascii="Arial" w:hAnsi="Arial" w:cs="Arial"/>
          <w:sz w:val="24"/>
          <w:szCs w:val="24"/>
          <w:lang w:val="es-ES"/>
        </w:rPr>
      </w:pPr>
      <w:r w:rsidRPr="00C8733A">
        <w:rPr>
          <w:rFonts w:ascii="Arial" w:hAnsi="Arial" w:cs="Arial"/>
          <w:sz w:val="24"/>
          <w:szCs w:val="24"/>
          <w:lang w:val="es-ES"/>
        </w:rPr>
        <w:t xml:space="preserve">Entre las </w:t>
      </w:r>
      <w:r w:rsidRPr="00C8733A">
        <w:rPr>
          <w:rFonts w:ascii="Arial" w:hAnsi="Arial" w:cs="Arial"/>
          <w:b/>
          <w:sz w:val="24"/>
          <w:szCs w:val="24"/>
          <w:lang w:val="es-ES"/>
        </w:rPr>
        <w:t>MEDIDAS DESTINADAS A PREVENIR Y MITIGAR LAS EPIDEMIAS</w:t>
      </w:r>
      <w:r w:rsidRPr="00C8733A">
        <w:rPr>
          <w:rFonts w:ascii="Arial" w:hAnsi="Arial" w:cs="Arial"/>
          <w:sz w:val="24"/>
          <w:szCs w:val="24"/>
          <w:lang w:val="es-ES"/>
        </w:rPr>
        <w:t xml:space="preserve"> deberán figurar las siguientes: </w:t>
      </w:r>
    </w:p>
    <w:p w14:paraId="6DB14981" w14:textId="77777777" w:rsidR="007356E2" w:rsidRPr="00C8733A" w:rsidRDefault="007356E2" w:rsidP="00C8733A">
      <w:pPr>
        <w:autoSpaceDE w:val="0"/>
        <w:autoSpaceDN w:val="0"/>
        <w:adjustRightInd w:val="0"/>
        <w:spacing w:after="0" w:line="360" w:lineRule="auto"/>
        <w:jc w:val="both"/>
        <w:rPr>
          <w:rFonts w:ascii="Arial" w:hAnsi="Arial" w:cs="Arial"/>
          <w:sz w:val="24"/>
          <w:szCs w:val="24"/>
          <w:lang w:val="es-ES"/>
        </w:rPr>
      </w:pPr>
      <w:r w:rsidRPr="00C8733A">
        <w:rPr>
          <w:rFonts w:ascii="Arial" w:hAnsi="Arial" w:cs="Arial"/>
          <w:sz w:val="24"/>
          <w:szCs w:val="24"/>
          <w:lang w:val="es-ES"/>
        </w:rPr>
        <w:t xml:space="preserve">a) establecer una estrategia basada en mecanismos de alerta temprana y de respuesta rápida que cuente con recursos humanos, laboratorios, redes de comunicación entre </w:t>
      </w:r>
      <w:r w:rsidRPr="00C8733A">
        <w:rPr>
          <w:rFonts w:ascii="Arial" w:hAnsi="Arial" w:cs="Arial"/>
          <w:sz w:val="24"/>
          <w:szCs w:val="24"/>
          <w:lang w:val="es-ES"/>
        </w:rPr>
        <w:lastRenderedPageBreak/>
        <w:t>los laboratorios y servicios de salud, y que esté respaldada por una prioridad financiera y política adecuada.</w:t>
      </w:r>
    </w:p>
    <w:p w14:paraId="455DC34A" w14:textId="77777777" w:rsidR="007356E2" w:rsidRPr="00C8733A" w:rsidRDefault="007356E2" w:rsidP="00C8733A">
      <w:pPr>
        <w:autoSpaceDE w:val="0"/>
        <w:autoSpaceDN w:val="0"/>
        <w:adjustRightInd w:val="0"/>
        <w:spacing w:after="0" w:line="360" w:lineRule="auto"/>
        <w:jc w:val="both"/>
        <w:rPr>
          <w:rFonts w:ascii="Arial" w:hAnsi="Arial" w:cs="Arial"/>
          <w:sz w:val="24"/>
          <w:szCs w:val="24"/>
          <w:lang w:val="es-ES"/>
        </w:rPr>
      </w:pPr>
      <w:r w:rsidRPr="00C8733A">
        <w:rPr>
          <w:rFonts w:ascii="Arial" w:hAnsi="Arial" w:cs="Arial"/>
          <w:sz w:val="24"/>
          <w:szCs w:val="24"/>
          <w:lang w:val="es-ES"/>
        </w:rPr>
        <w:t xml:space="preserve"> b) fortalecer la capacidad nacional de adoptar estrategias para la prevención y el control de las enfermedades emergentes y reemergentes.</w:t>
      </w:r>
    </w:p>
    <w:p w14:paraId="3919B73D" w14:textId="77777777" w:rsidR="007356E2" w:rsidRPr="00C8733A" w:rsidRDefault="007356E2" w:rsidP="00C8733A">
      <w:pPr>
        <w:autoSpaceDE w:val="0"/>
        <w:autoSpaceDN w:val="0"/>
        <w:adjustRightInd w:val="0"/>
        <w:spacing w:after="0" w:line="360" w:lineRule="auto"/>
        <w:jc w:val="both"/>
        <w:rPr>
          <w:rFonts w:ascii="Arial" w:hAnsi="Arial" w:cs="Arial"/>
          <w:sz w:val="24"/>
          <w:szCs w:val="24"/>
          <w:lang w:val="es-ES"/>
        </w:rPr>
      </w:pPr>
      <w:r w:rsidRPr="00C8733A">
        <w:rPr>
          <w:rFonts w:ascii="Arial" w:hAnsi="Arial" w:cs="Arial"/>
          <w:sz w:val="24"/>
          <w:szCs w:val="24"/>
          <w:lang w:val="es-ES"/>
        </w:rPr>
        <w:t xml:space="preserve"> c) promover la investigación aplicada al diagnóstico rápido y tratamiento de las enfermedades emergentes y reemergentes y a la prevención de sus factores de riesgo; d) fortalecer la red de comunicaciones entre los laboratorios y servicios de salud para mejorar la vigilancia de los agentes infecciosos.</w:t>
      </w:r>
    </w:p>
    <w:p w14:paraId="2A977255" w14:textId="77777777" w:rsidR="007356E2" w:rsidRPr="00C8733A" w:rsidRDefault="007356E2" w:rsidP="00C8733A">
      <w:pPr>
        <w:autoSpaceDE w:val="0"/>
        <w:autoSpaceDN w:val="0"/>
        <w:adjustRightInd w:val="0"/>
        <w:spacing w:after="0" w:line="360" w:lineRule="auto"/>
        <w:jc w:val="both"/>
        <w:rPr>
          <w:rFonts w:ascii="Arial" w:hAnsi="Arial" w:cs="Arial"/>
          <w:sz w:val="24"/>
          <w:szCs w:val="24"/>
          <w:lang w:val="es-ES"/>
        </w:rPr>
      </w:pPr>
      <w:r w:rsidRPr="00C8733A">
        <w:rPr>
          <w:rFonts w:ascii="Arial" w:hAnsi="Arial" w:cs="Arial"/>
          <w:sz w:val="24"/>
          <w:szCs w:val="24"/>
          <w:lang w:val="es-ES"/>
        </w:rPr>
        <w:t xml:space="preserve"> e) mantener la vigilancia sistemática de los vectores y reservorios de las enfermedades emergentes y reemergentes.</w:t>
      </w:r>
    </w:p>
    <w:p w14:paraId="0F09F22F" w14:textId="77777777" w:rsidR="007356E2" w:rsidRPr="00C8733A" w:rsidRDefault="007356E2" w:rsidP="00C8733A">
      <w:pPr>
        <w:autoSpaceDE w:val="0"/>
        <w:autoSpaceDN w:val="0"/>
        <w:adjustRightInd w:val="0"/>
        <w:spacing w:after="0" w:line="360" w:lineRule="auto"/>
        <w:jc w:val="both"/>
        <w:rPr>
          <w:rFonts w:ascii="Arial" w:hAnsi="Arial" w:cs="Arial"/>
          <w:sz w:val="24"/>
          <w:szCs w:val="24"/>
          <w:lang w:val="es-ES"/>
        </w:rPr>
      </w:pPr>
      <w:r w:rsidRPr="00C8733A">
        <w:rPr>
          <w:rFonts w:ascii="Arial" w:hAnsi="Arial" w:cs="Arial"/>
          <w:sz w:val="24"/>
          <w:szCs w:val="24"/>
          <w:lang w:val="es-ES"/>
        </w:rPr>
        <w:t xml:space="preserve"> f) sistematizar la vigilancia de los factores de riesgo y elementos ambientales y climáticos que favorecen la aparición de epidemias.</w:t>
      </w:r>
    </w:p>
    <w:p w14:paraId="0B9CBD9C" w14:textId="77777777" w:rsidR="007356E2" w:rsidRPr="00C8733A" w:rsidRDefault="007356E2" w:rsidP="00C8733A">
      <w:pPr>
        <w:autoSpaceDE w:val="0"/>
        <w:autoSpaceDN w:val="0"/>
        <w:adjustRightInd w:val="0"/>
        <w:spacing w:after="0" w:line="360" w:lineRule="auto"/>
        <w:jc w:val="both"/>
        <w:rPr>
          <w:rFonts w:ascii="Arial" w:hAnsi="Arial" w:cs="Arial"/>
          <w:sz w:val="24"/>
          <w:szCs w:val="24"/>
          <w:lang w:val="es-ES"/>
        </w:rPr>
      </w:pPr>
      <w:r w:rsidRPr="00C8733A">
        <w:rPr>
          <w:rFonts w:ascii="Arial" w:hAnsi="Arial" w:cs="Arial"/>
          <w:sz w:val="24"/>
          <w:szCs w:val="24"/>
          <w:lang w:val="es-ES"/>
        </w:rPr>
        <w:t xml:space="preserve"> g) crear una estructura para la vigilancia integral de los agentes causales y factores de riesgo que permita analizar la información de forma rápida y eficaz a fin de tomar decisiones oportunas con la mayor celeridad posible.</w:t>
      </w:r>
    </w:p>
    <w:p w14:paraId="1722B68F" w14:textId="77777777" w:rsidR="007356E2" w:rsidRPr="00C8733A" w:rsidRDefault="007356E2" w:rsidP="00C8733A">
      <w:pPr>
        <w:autoSpaceDE w:val="0"/>
        <w:autoSpaceDN w:val="0"/>
        <w:adjustRightInd w:val="0"/>
        <w:spacing w:after="0" w:line="360" w:lineRule="auto"/>
        <w:jc w:val="both"/>
        <w:rPr>
          <w:rFonts w:ascii="Arial" w:hAnsi="Arial" w:cs="Arial"/>
          <w:sz w:val="24"/>
          <w:szCs w:val="24"/>
          <w:lang w:val="es-ES"/>
        </w:rPr>
      </w:pPr>
      <w:r w:rsidRPr="00C8733A">
        <w:rPr>
          <w:rFonts w:ascii="Arial" w:hAnsi="Arial" w:cs="Arial"/>
          <w:sz w:val="24"/>
          <w:szCs w:val="24"/>
          <w:lang w:val="es-ES"/>
        </w:rPr>
        <w:t xml:space="preserve"> EN </w:t>
      </w:r>
      <w:r w:rsidRPr="00C8733A">
        <w:rPr>
          <w:rFonts w:ascii="Arial" w:hAnsi="Arial" w:cs="Arial"/>
          <w:b/>
          <w:sz w:val="24"/>
          <w:szCs w:val="24"/>
          <w:lang w:val="es-ES"/>
        </w:rPr>
        <w:t>situaciones de desastre</w:t>
      </w:r>
      <w:r w:rsidRPr="00C8733A">
        <w:rPr>
          <w:rFonts w:ascii="Arial" w:hAnsi="Arial" w:cs="Arial"/>
          <w:sz w:val="24"/>
          <w:szCs w:val="24"/>
          <w:lang w:val="es-ES"/>
        </w:rPr>
        <w:t xml:space="preserve"> es </w:t>
      </w:r>
      <w:r w:rsidRPr="00C8733A">
        <w:rPr>
          <w:rFonts w:ascii="Arial" w:hAnsi="Arial" w:cs="Arial"/>
          <w:b/>
          <w:sz w:val="24"/>
          <w:szCs w:val="24"/>
          <w:lang w:val="es-ES"/>
        </w:rPr>
        <w:t>necesario que la participación sea multisectorial</w:t>
      </w:r>
      <w:r w:rsidRPr="00C8733A">
        <w:rPr>
          <w:rFonts w:ascii="Arial" w:hAnsi="Arial" w:cs="Arial"/>
          <w:sz w:val="24"/>
          <w:szCs w:val="24"/>
          <w:lang w:val="es-ES"/>
        </w:rPr>
        <w:t>, conforme a la magnitud del impacto de estas enfermedades sobre la población y la economía, especialmente en los países pobres.</w:t>
      </w:r>
    </w:p>
    <w:p w14:paraId="29C237DC" w14:textId="77777777" w:rsidR="008928F2" w:rsidRPr="00C8733A" w:rsidRDefault="008928F2" w:rsidP="00C8733A">
      <w:pPr>
        <w:spacing w:after="0" w:line="360" w:lineRule="auto"/>
        <w:jc w:val="both"/>
        <w:rPr>
          <w:rFonts w:ascii="Arial" w:hAnsi="Arial" w:cs="Arial"/>
          <w:b/>
          <w:bCs/>
          <w:sz w:val="24"/>
          <w:szCs w:val="24"/>
          <w:lang w:val="es-ES"/>
        </w:rPr>
      </w:pPr>
      <w:r w:rsidRPr="00C8733A">
        <w:rPr>
          <w:rFonts w:ascii="Arial" w:hAnsi="Arial" w:cs="Arial"/>
          <w:b/>
          <w:bCs/>
          <w:sz w:val="24"/>
          <w:szCs w:val="24"/>
          <w:lang w:val="es-ES"/>
        </w:rPr>
        <w:t>EPIZOOTIAS</w:t>
      </w:r>
    </w:p>
    <w:p w14:paraId="1AE5B756" w14:textId="77777777" w:rsidR="00881A7C" w:rsidRPr="00C8733A" w:rsidRDefault="0082281F" w:rsidP="00C8733A">
      <w:pPr>
        <w:numPr>
          <w:ilvl w:val="0"/>
          <w:numId w:val="9"/>
        </w:numPr>
        <w:spacing w:after="0" w:line="360" w:lineRule="auto"/>
        <w:jc w:val="both"/>
        <w:rPr>
          <w:rFonts w:ascii="Arial" w:hAnsi="Arial" w:cs="Arial"/>
          <w:bCs/>
          <w:sz w:val="24"/>
          <w:szCs w:val="24"/>
          <w:lang w:val="es-ES"/>
        </w:rPr>
      </w:pPr>
      <w:r w:rsidRPr="00C8733A">
        <w:rPr>
          <w:rFonts w:ascii="Arial" w:hAnsi="Arial" w:cs="Arial"/>
          <w:bCs/>
          <w:sz w:val="24"/>
          <w:szCs w:val="24"/>
          <w:lang w:val="es-ES"/>
        </w:rPr>
        <w:t>Realización de estudios de riesgos.</w:t>
      </w:r>
    </w:p>
    <w:p w14:paraId="79B70B7F" w14:textId="77777777" w:rsidR="00881A7C" w:rsidRPr="00C8733A" w:rsidRDefault="0082281F" w:rsidP="00C8733A">
      <w:pPr>
        <w:numPr>
          <w:ilvl w:val="0"/>
          <w:numId w:val="9"/>
        </w:numPr>
        <w:spacing w:after="0" w:line="360" w:lineRule="auto"/>
        <w:jc w:val="both"/>
        <w:rPr>
          <w:rFonts w:ascii="Arial" w:hAnsi="Arial" w:cs="Arial"/>
          <w:bCs/>
          <w:sz w:val="24"/>
          <w:szCs w:val="24"/>
          <w:lang w:val="es-ES"/>
        </w:rPr>
      </w:pPr>
      <w:r w:rsidRPr="00C8733A">
        <w:rPr>
          <w:rFonts w:ascii="Arial" w:hAnsi="Arial" w:cs="Arial"/>
          <w:bCs/>
          <w:sz w:val="24"/>
          <w:szCs w:val="24"/>
          <w:lang w:val="es-ES"/>
        </w:rPr>
        <w:t>Actualización de los planes de emergencia específicos.</w:t>
      </w:r>
    </w:p>
    <w:p w14:paraId="7E40FC3F" w14:textId="77777777" w:rsidR="00881A7C" w:rsidRPr="00C8733A" w:rsidRDefault="0082281F" w:rsidP="00C8733A">
      <w:pPr>
        <w:numPr>
          <w:ilvl w:val="0"/>
          <w:numId w:val="9"/>
        </w:numPr>
        <w:spacing w:after="0" w:line="360" w:lineRule="auto"/>
        <w:jc w:val="both"/>
        <w:rPr>
          <w:rFonts w:ascii="Arial" w:hAnsi="Arial" w:cs="Arial"/>
          <w:bCs/>
          <w:sz w:val="24"/>
          <w:szCs w:val="24"/>
          <w:lang w:val="es-ES"/>
        </w:rPr>
      </w:pPr>
      <w:r w:rsidRPr="00C8733A">
        <w:rPr>
          <w:rFonts w:ascii="Arial" w:hAnsi="Arial" w:cs="Arial"/>
          <w:bCs/>
          <w:sz w:val="24"/>
          <w:szCs w:val="24"/>
          <w:lang w:val="es-ES"/>
        </w:rPr>
        <w:t xml:space="preserve"> Fortalecimiento del sistema de vigilancia para la detección precoz y la alerta temprana.</w:t>
      </w:r>
    </w:p>
    <w:p w14:paraId="1E19F97F" w14:textId="77777777" w:rsidR="00881A7C" w:rsidRPr="00C8733A" w:rsidRDefault="0082281F" w:rsidP="00C8733A">
      <w:pPr>
        <w:numPr>
          <w:ilvl w:val="0"/>
          <w:numId w:val="9"/>
        </w:numPr>
        <w:spacing w:after="0" w:line="360" w:lineRule="auto"/>
        <w:jc w:val="both"/>
        <w:rPr>
          <w:rFonts w:ascii="Arial" w:hAnsi="Arial" w:cs="Arial"/>
          <w:bCs/>
          <w:sz w:val="24"/>
          <w:szCs w:val="24"/>
          <w:lang w:val="es-ES"/>
        </w:rPr>
      </w:pPr>
      <w:r w:rsidRPr="00C8733A">
        <w:rPr>
          <w:rFonts w:ascii="Arial" w:hAnsi="Arial" w:cs="Arial"/>
          <w:bCs/>
          <w:sz w:val="24"/>
          <w:szCs w:val="24"/>
          <w:lang w:val="es-ES"/>
        </w:rPr>
        <w:t xml:space="preserve"> Garantizar los recursos humanos y materiales para el diagnóstico.</w:t>
      </w:r>
    </w:p>
    <w:p w14:paraId="6585334F" w14:textId="77777777" w:rsidR="00881A7C" w:rsidRPr="00C8733A" w:rsidRDefault="0082281F" w:rsidP="00C8733A">
      <w:pPr>
        <w:numPr>
          <w:ilvl w:val="0"/>
          <w:numId w:val="9"/>
        </w:numPr>
        <w:spacing w:after="0" w:line="360" w:lineRule="auto"/>
        <w:jc w:val="both"/>
        <w:rPr>
          <w:rFonts w:ascii="Arial" w:hAnsi="Arial" w:cs="Arial"/>
          <w:bCs/>
          <w:sz w:val="24"/>
          <w:szCs w:val="24"/>
          <w:lang w:val="es-ES"/>
        </w:rPr>
      </w:pPr>
      <w:r w:rsidRPr="00C8733A">
        <w:rPr>
          <w:rFonts w:ascii="Arial" w:hAnsi="Arial" w:cs="Arial"/>
          <w:bCs/>
          <w:sz w:val="24"/>
          <w:szCs w:val="24"/>
          <w:lang w:val="es-ES"/>
        </w:rPr>
        <w:t>Aseguramiento de las instalaciones y los servicios básicos.</w:t>
      </w:r>
    </w:p>
    <w:p w14:paraId="420E440D" w14:textId="77777777" w:rsidR="00881A7C" w:rsidRPr="00C8733A" w:rsidRDefault="0082281F" w:rsidP="00C8733A">
      <w:pPr>
        <w:numPr>
          <w:ilvl w:val="0"/>
          <w:numId w:val="9"/>
        </w:numPr>
        <w:spacing w:after="0" w:line="360" w:lineRule="auto"/>
        <w:jc w:val="both"/>
        <w:rPr>
          <w:rFonts w:ascii="Arial" w:hAnsi="Arial" w:cs="Arial"/>
          <w:bCs/>
          <w:sz w:val="24"/>
          <w:szCs w:val="24"/>
          <w:lang w:val="es-ES"/>
        </w:rPr>
      </w:pPr>
      <w:r w:rsidRPr="00C8733A">
        <w:rPr>
          <w:rFonts w:ascii="Arial" w:hAnsi="Arial" w:cs="Arial"/>
          <w:bCs/>
          <w:sz w:val="24"/>
          <w:szCs w:val="24"/>
          <w:lang w:val="es-ES"/>
        </w:rPr>
        <w:t>Evitar la contaminación del medio ambiente.</w:t>
      </w:r>
    </w:p>
    <w:p w14:paraId="38558535" w14:textId="77777777" w:rsidR="008928F2" w:rsidRPr="00C8733A" w:rsidRDefault="008928F2" w:rsidP="00C8733A">
      <w:pPr>
        <w:spacing w:after="0" w:line="360" w:lineRule="auto"/>
        <w:jc w:val="both"/>
        <w:rPr>
          <w:rFonts w:ascii="Arial" w:hAnsi="Arial" w:cs="Arial"/>
          <w:b/>
          <w:bCs/>
          <w:sz w:val="24"/>
          <w:szCs w:val="24"/>
          <w:lang w:val="es-ES"/>
        </w:rPr>
      </w:pPr>
      <w:r w:rsidRPr="00C8733A">
        <w:rPr>
          <w:rFonts w:ascii="Arial" w:hAnsi="Arial" w:cs="Arial"/>
          <w:b/>
          <w:bCs/>
          <w:sz w:val="24"/>
          <w:szCs w:val="24"/>
          <w:lang w:val="es-ES"/>
        </w:rPr>
        <w:t>EPIFITIAS</w:t>
      </w:r>
    </w:p>
    <w:p w14:paraId="43E41DF7" w14:textId="77777777" w:rsidR="008928F2" w:rsidRPr="00C8733A" w:rsidRDefault="008928F2" w:rsidP="00C8733A">
      <w:pPr>
        <w:spacing w:after="0" w:line="360" w:lineRule="auto"/>
        <w:jc w:val="both"/>
        <w:rPr>
          <w:rFonts w:ascii="Arial" w:hAnsi="Arial" w:cs="Arial"/>
          <w:sz w:val="24"/>
          <w:szCs w:val="24"/>
          <w:lang w:val="es-ES"/>
        </w:rPr>
      </w:pPr>
      <w:r w:rsidRPr="00C8733A">
        <w:rPr>
          <w:rFonts w:ascii="Arial" w:hAnsi="Arial" w:cs="Arial"/>
          <w:b/>
          <w:bCs/>
          <w:sz w:val="24"/>
          <w:szCs w:val="24"/>
          <w:lang w:val="es-ES"/>
        </w:rPr>
        <w:t>Roya de la caña de azúcar</w:t>
      </w:r>
      <w:r w:rsidRPr="00C8733A">
        <w:rPr>
          <w:rFonts w:ascii="Arial" w:hAnsi="Arial" w:cs="Arial"/>
          <w:sz w:val="24"/>
          <w:szCs w:val="24"/>
          <w:lang w:val="es-ES"/>
        </w:rPr>
        <w:t>: Rápida diseminación en todo el territorio nacional que condujo a la demolición de más de 48 000 ha. del cultivo. Pérdidas de 1114 millones de dólares.</w:t>
      </w:r>
    </w:p>
    <w:p w14:paraId="215E7329" w14:textId="77777777" w:rsidR="008928F2" w:rsidRPr="00C8733A" w:rsidRDefault="008928F2" w:rsidP="00C8733A">
      <w:pPr>
        <w:spacing w:after="0" w:line="360" w:lineRule="auto"/>
        <w:jc w:val="both"/>
        <w:rPr>
          <w:rFonts w:ascii="Arial" w:hAnsi="Arial" w:cs="Arial"/>
          <w:sz w:val="24"/>
          <w:szCs w:val="24"/>
          <w:lang w:val="es-ES"/>
        </w:rPr>
      </w:pPr>
      <w:r w:rsidRPr="00C8733A">
        <w:rPr>
          <w:rFonts w:ascii="Arial" w:hAnsi="Arial" w:cs="Arial"/>
          <w:sz w:val="24"/>
          <w:szCs w:val="24"/>
          <w:lang w:val="es-ES"/>
        </w:rPr>
        <w:lastRenderedPageBreak/>
        <w:t xml:space="preserve">• </w:t>
      </w:r>
      <w:r w:rsidRPr="00C8733A">
        <w:rPr>
          <w:rFonts w:ascii="Arial" w:hAnsi="Arial" w:cs="Arial"/>
          <w:b/>
          <w:bCs/>
          <w:sz w:val="24"/>
          <w:szCs w:val="24"/>
          <w:lang w:val="es-ES"/>
        </w:rPr>
        <w:t>Moho azul del tabaco</w:t>
      </w:r>
      <w:r w:rsidRPr="00C8733A">
        <w:rPr>
          <w:rFonts w:ascii="Arial" w:hAnsi="Arial" w:cs="Arial"/>
          <w:sz w:val="24"/>
          <w:szCs w:val="24"/>
          <w:lang w:val="es-ES"/>
        </w:rPr>
        <w:t>: Afectó el 80 % de la producción en las cosechas de los años 1979 y 1980; 3,2 millones en gastos y pérdidas anuales.</w:t>
      </w:r>
    </w:p>
    <w:p w14:paraId="3F74AAFC" w14:textId="77777777" w:rsidR="008928F2" w:rsidRPr="00C8733A" w:rsidRDefault="008928F2" w:rsidP="00C8733A">
      <w:pPr>
        <w:spacing w:after="0" w:line="360" w:lineRule="auto"/>
        <w:jc w:val="both"/>
        <w:rPr>
          <w:rFonts w:ascii="Arial" w:hAnsi="Arial" w:cs="Arial"/>
          <w:sz w:val="24"/>
          <w:szCs w:val="24"/>
          <w:lang w:val="es-ES"/>
        </w:rPr>
      </w:pPr>
      <w:r w:rsidRPr="00C8733A">
        <w:rPr>
          <w:rFonts w:ascii="Arial" w:hAnsi="Arial" w:cs="Arial"/>
          <w:sz w:val="24"/>
          <w:szCs w:val="24"/>
          <w:lang w:val="es-ES"/>
        </w:rPr>
        <w:t>•</w:t>
      </w:r>
      <w:r w:rsidR="00502B4F">
        <w:rPr>
          <w:rFonts w:ascii="Arial" w:hAnsi="Arial" w:cs="Arial"/>
          <w:b/>
          <w:bCs/>
          <w:sz w:val="24"/>
          <w:szCs w:val="24"/>
          <w:lang w:val="es-ES"/>
        </w:rPr>
        <w:t xml:space="preserve"> El tizón tardío de la papa</w:t>
      </w:r>
      <w:r w:rsidRPr="00C8733A">
        <w:rPr>
          <w:rFonts w:ascii="Arial" w:hAnsi="Arial" w:cs="Arial"/>
          <w:b/>
          <w:bCs/>
          <w:sz w:val="24"/>
          <w:szCs w:val="24"/>
          <w:lang w:val="es-ES"/>
        </w:rPr>
        <w:t>:</w:t>
      </w:r>
      <w:r w:rsidRPr="00C8733A">
        <w:rPr>
          <w:rFonts w:ascii="Arial" w:hAnsi="Arial" w:cs="Arial"/>
          <w:sz w:val="24"/>
          <w:szCs w:val="24"/>
          <w:lang w:val="es-ES"/>
        </w:rPr>
        <w:t xml:space="preserve"> aunque es una enfermedad presente en Cuba desde el inicio del siglo pasado, cuando se presentan condiciones favorables es capaz de producir epifitias severas con serias pérdidas en los cultivos de la papa y el tomate.</w:t>
      </w:r>
    </w:p>
    <w:p w14:paraId="79D05D23" w14:textId="77777777" w:rsidR="008928F2" w:rsidRPr="00C8733A" w:rsidRDefault="008928F2" w:rsidP="00C8733A">
      <w:pPr>
        <w:spacing w:after="0" w:line="360" w:lineRule="auto"/>
        <w:jc w:val="both"/>
        <w:rPr>
          <w:rFonts w:ascii="Arial" w:hAnsi="Arial" w:cs="Arial"/>
          <w:b/>
          <w:sz w:val="24"/>
          <w:szCs w:val="24"/>
          <w:lang w:val="es-ES"/>
        </w:rPr>
      </w:pPr>
      <w:r w:rsidRPr="00C8733A">
        <w:rPr>
          <w:rFonts w:ascii="Arial" w:hAnsi="Arial" w:cs="Arial"/>
          <w:b/>
          <w:sz w:val="24"/>
          <w:szCs w:val="24"/>
          <w:lang w:val="es-ES"/>
        </w:rPr>
        <w:t>MEDIDAS</w:t>
      </w:r>
    </w:p>
    <w:p w14:paraId="4991EE84" w14:textId="77777777" w:rsidR="008928F2" w:rsidRPr="00C8733A" w:rsidRDefault="008928F2" w:rsidP="00C8733A">
      <w:pPr>
        <w:numPr>
          <w:ilvl w:val="0"/>
          <w:numId w:val="8"/>
        </w:numPr>
        <w:spacing w:after="0" w:line="360" w:lineRule="auto"/>
        <w:jc w:val="both"/>
        <w:rPr>
          <w:rFonts w:ascii="Arial" w:hAnsi="Arial" w:cs="Arial"/>
          <w:sz w:val="24"/>
          <w:szCs w:val="24"/>
          <w:lang w:val="es-ES"/>
        </w:rPr>
      </w:pPr>
      <w:r w:rsidRPr="00C8733A">
        <w:rPr>
          <w:rFonts w:ascii="Arial" w:hAnsi="Arial" w:cs="Arial"/>
          <w:sz w:val="24"/>
          <w:szCs w:val="24"/>
          <w:lang w:val="es-ES"/>
        </w:rPr>
        <w:t>Asegurar la protección de los cultivos existentes.</w:t>
      </w:r>
    </w:p>
    <w:p w14:paraId="7E781FE2" w14:textId="77777777" w:rsidR="008928F2" w:rsidRPr="00C8733A" w:rsidRDefault="008928F2" w:rsidP="00C8733A">
      <w:pPr>
        <w:numPr>
          <w:ilvl w:val="0"/>
          <w:numId w:val="8"/>
        </w:numPr>
        <w:spacing w:after="0" w:line="360" w:lineRule="auto"/>
        <w:jc w:val="both"/>
        <w:rPr>
          <w:rFonts w:ascii="Arial" w:hAnsi="Arial" w:cs="Arial"/>
          <w:sz w:val="24"/>
          <w:szCs w:val="24"/>
          <w:lang w:val="es-ES"/>
        </w:rPr>
      </w:pPr>
      <w:r w:rsidRPr="00C8733A">
        <w:rPr>
          <w:rFonts w:ascii="Arial" w:hAnsi="Arial" w:cs="Arial"/>
          <w:sz w:val="24"/>
          <w:szCs w:val="24"/>
          <w:lang w:val="es-ES"/>
        </w:rPr>
        <w:t xml:space="preserve"> Proteger instalaciones, embarcaciones, almacenes de plaguicidas y medios de aplicación.</w:t>
      </w:r>
    </w:p>
    <w:p w14:paraId="616C0A73" w14:textId="77777777" w:rsidR="008928F2" w:rsidRPr="00C8733A" w:rsidRDefault="008928F2" w:rsidP="00C8733A">
      <w:pPr>
        <w:numPr>
          <w:ilvl w:val="0"/>
          <w:numId w:val="8"/>
        </w:numPr>
        <w:spacing w:after="0" w:line="360" w:lineRule="auto"/>
        <w:jc w:val="both"/>
        <w:rPr>
          <w:rFonts w:ascii="Arial" w:hAnsi="Arial" w:cs="Arial"/>
          <w:sz w:val="24"/>
          <w:szCs w:val="24"/>
          <w:lang w:val="es-ES"/>
        </w:rPr>
      </w:pPr>
      <w:r w:rsidRPr="00C8733A">
        <w:rPr>
          <w:rFonts w:ascii="Arial" w:hAnsi="Arial" w:cs="Arial"/>
          <w:sz w:val="24"/>
          <w:szCs w:val="24"/>
          <w:lang w:val="es-ES"/>
        </w:rPr>
        <w:t xml:space="preserve"> Reforzar la vigilancia contra plagas exóticas.</w:t>
      </w:r>
    </w:p>
    <w:p w14:paraId="08D9C69B" w14:textId="77777777" w:rsidR="008928F2" w:rsidRPr="00C8733A" w:rsidRDefault="008928F2" w:rsidP="00C8733A">
      <w:pPr>
        <w:numPr>
          <w:ilvl w:val="0"/>
          <w:numId w:val="8"/>
        </w:numPr>
        <w:spacing w:after="0" w:line="360" w:lineRule="auto"/>
        <w:jc w:val="both"/>
        <w:rPr>
          <w:rFonts w:ascii="Arial" w:hAnsi="Arial" w:cs="Arial"/>
          <w:sz w:val="24"/>
          <w:szCs w:val="24"/>
          <w:lang w:val="es-ES"/>
        </w:rPr>
      </w:pPr>
      <w:r w:rsidRPr="00C8733A">
        <w:rPr>
          <w:rFonts w:ascii="Arial" w:hAnsi="Arial" w:cs="Arial"/>
          <w:sz w:val="24"/>
          <w:szCs w:val="24"/>
          <w:lang w:val="es-ES"/>
        </w:rPr>
        <w:t xml:space="preserve"> Evaluar los aseguramientos necesarios para la etapa recuperativa.</w:t>
      </w:r>
    </w:p>
    <w:p w14:paraId="25A4E035" w14:textId="77777777" w:rsidR="007356E2" w:rsidRPr="00C8733A" w:rsidRDefault="008928F2" w:rsidP="00C8733A">
      <w:pPr>
        <w:numPr>
          <w:ilvl w:val="0"/>
          <w:numId w:val="8"/>
        </w:numPr>
        <w:spacing w:after="0" w:line="360" w:lineRule="auto"/>
        <w:jc w:val="both"/>
        <w:rPr>
          <w:rFonts w:ascii="Arial" w:hAnsi="Arial" w:cs="Arial"/>
          <w:sz w:val="24"/>
          <w:szCs w:val="24"/>
          <w:lang w:val="es-ES"/>
        </w:rPr>
      </w:pPr>
      <w:r w:rsidRPr="00BF5EE9">
        <w:rPr>
          <w:rFonts w:ascii="Arial" w:hAnsi="Arial" w:cs="Arial"/>
          <w:sz w:val="24"/>
          <w:szCs w:val="24"/>
          <w:lang w:val="es-ES"/>
        </w:rPr>
        <w:t xml:space="preserve"> Evaluar las afectaciones y aplicar las medidas de control y contención necesarias.</w:t>
      </w:r>
      <w:r w:rsidR="00BF5EE9" w:rsidRPr="00BF5EE9">
        <w:rPr>
          <w:rFonts w:ascii="Arial" w:hAnsi="Arial" w:cs="Arial"/>
          <w:sz w:val="24"/>
          <w:szCs w:val="24"/>
          <w:lang w:val="es-ES"/>
        </w:rPr>
        <w:t xml:space="preserve"> </w:t>
      </w:r>
    </w:p>
    <w:sectPr w:rsidR="007356E2" w:rsidRPr="00C8733A" w:rsidSect="006F37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6A3"/>
    <w:multiLevelType w:val="hybridMultilevel"/>
    <w:tmpl w:val="29A27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C4867"/>
    <w:multiLevelType w:val="hybridMultilevel"/>
    <w:tmpl w:val="B5FAA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22584"/>
    <w:multiLevelType w:val="hybridMultilevel"/>
    <w:tmpl w:val="D5885678"/>
    <w:lvl w:ilvl="0" w:tplc="0C0A0009">
      <w:start w:val="1"/>
      <w:numFmt w:val="bullet"/>
      <w:lvlText w:val=""/>
      <w:lvlJc w:val="left"/>
      <w:pPr>
        <w:tabs>
          <w:tab w:val="num" w:pos="-280"/>
        </w:tabs>
        <w:ind w:left="-280" w:hanging="360"/>
      </w:pPr>
      <w:rPr>
        <w:rFonts w:ascii="Wingdings" w:hAnsi="Wingdings" w:hint="default"/>
      </w:rPr>
    </w:lvl>
    <w:lvl w:ilvl="1" w:tplc="0C0A0003" w:tentative="1">
      <w:start w:val="1"/>
      <w:numFmt w:val="bullet"/>
      <w:lvlText w:val="o"/>
      <w:lvlJc w:val="left"/>
      <w:pPr>
        <w:tabs>
          <w:tab w:val="num" w:pos="440"/>
        </w:tabs>
        <w:ind w:left="440" w:hanging="360"/>
      </w:pPr>
      <w:rPr>
        <w:rFonts w:ascii="Courier New" w:hAnsi="Courier New" w:cs="Courier New" w:hint="default"/>
      </w:rPr>
    </w:lvl>
    <w:lvl w:ilvl="2" w:tplc="0C0A0005" w:tentative="1">
      <w:start w:val="1"/>
      <w:numFmt w:val="bullet"/>
      <w:lvlText w:val=""/>
      <w:lvlJc w:val="left"/>
      <w:pPr>
        <w:tabs>
          <w:tab w:val="num" w:pos="1160"/>
        </w:tabs>
        <w:ind w:left="1160" w:hanging="360"/>
      </w:pPr>
      <w:rPr>
        <w:rFonts w:ascii="Wingdings" w:hAnsi="Wingdings" w:hint="default"/>
      </w:rPr>
    </w:lvl>
    <w:lvl w:ilvl="3" w:tplc="0C0A0001" w:tentative="1">
      <w:start w:val="1"/>
      <w:numFmt w:val="bullet"/>
      <w:lvlText w:val=""/>
      <w:lvlJc w:val="left"/>
      <w:pPr>
        <w:tabs>
          <w:tab w:val="num" w:pos="1880"/>
        </w:tabs>
        <w:ind w:left="1880" w:hanging="360"/>
      </w:pPr>
      <w:rPr>
        <w:rFonts w:ascii="Symbol" w:hAnsi="Symbol" w:hint="default"/>
      </w:rPr>
    </w:lvl>
    <w:lvl w:ilvl="4" w:tplc="0C0A0003" w:tentative="1">
      <w:start w:val="1"/>
      <w:numFmt w:val="bullet"/>
      <w:lvlText w:val="o"/>
      <w:lvlJc w:val="left"/>
      <w:pPr>
        <w:tabs>
          <w:tab w:val="num" w:pos="2600"/>
        </w:tabs>
        <w:ind w:left="2600" w:hanging="360"/>
      </w:pPr>
      <w:rPr>
        <w:rFonts w:ascii="Courier New" w:hAnsi="Courier New" w:cs="Courier New" w:hint="default"/>
      </w:rPr>
    </w:lvl>
    <w:lvl w:ilvl="5" w:tplc="0C0A0005" w:tentative="1">
      <w:start w:val="1"/>
      <w:numFmt w:val="bullet"/>
      <w:lvlText w:val=""/>
      <w:lvlJc w:val="left"/>
      <w:pPr>
        <w:tabs>
          <w:tab w:val="num" w:pos="3320"/>
        </w:tabs>
        <w:ind w:left="3320" w:hanging="360"/>
      </w:pPr>
      <w:rPr>
        <w:rFonts w:ascii="Wingdings" w:hAnsi="Wingdings" w:hint="default"/>
      </w:rPr>
    </w:lvl>
    <w:lvl w:ilvl="6" w:tplc="0C0A0001" w:tentative="1">
      <w:start w:val="1"/>
      <w:numFmt w:val="bullet"/>
      <w:lvlText w:val=""/>
      <w:lvlJc w:val="left"/>
      <w:pPr>
        <w:tabs>
          <w:tab w:val="num" w:pos="4040"/>
        </w:tabs>
        <w:ind w:left="4040" w:hanging="360"/>
      </w:pPr>
      <w:rPr>
        <w:rFonts w:ascii="Symbol" w:hAnsi="Symbol" w:hint="default"/>
      </w:rPr>
    </w:lvl>
    <w:lvl w:ilvl="7" w:tplc="0C0A0003" w:tentative="1">
      <w:start w:val="1"/>
      <w:numFmt w:val="bullet"/>
      <w:lvlText w:val="o"/>
      <w:lvlJc w:val="left"/>
      <w:pPr>
        <w:tabs>
          <w:tab w:val="num" w:pos="4760"/>
        </w:tabs>
        <w:ind w:left="4760" w:hanging="360"/>
      </w:pPr>
      <w:rPr>
        <w:rFonts w:ascii="Courier New" w:hAnsi="Courier New" w:cs="Courier New" w:hint="default"/>
      </w:rPr>
    </w:lvl>
    <w:lvl w:ilvl="8" w:tplc="0C0A0005" w:tentative="1">
      <w:start w:val="1"/>
      <w:numFmt w:val="bullet"/>
      <w:lvlText w:val=""/>
      <w:lvlJc w:val="left"/>
      <w:pPr>
        <w:tabs>
          <w:tab w:val="num" w:pos="5480"/>
        </w:tabs>
        <w:ind w:left="5480" w:hanging="360"/>
      </w:pPr>
      <w:rPr>
        <w:rFonts w:ascii="Wingdings" w:hAnsi="Wingdings" w:hint="default"/>
      </w:rPr>
    </w:lvl>
  </w:abstractNum>
  <w:abstractNum w:abstractNumId="3" w15:restartNumberingAfterBreak="0">
    <w:nsid w:val="2A675A4D"/>
    <w:multiLevelType w:val="multilevel"/>
    <w:tmpl w:val="F1BE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16D9F"/>
    <w:multiLevelType w:val="hybridMultilevel"/>
    <w:tmpl w:val="908CB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F757C9"/>
    <w:multiLevelType w:val="multilevel"/>
    <w:tmpl w:val="BB0664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40BC4"/>
    <w:multiLevelType w:val="multilevel"/>
    <w:tmpl w:val="0B8A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1E5B78"/>
    <w:multiLevelType w:val="hybridMultilevel"/>
    <w:tmpl w:val="9FCCD250"/>
    <w:lvl w:ilvl="0" w:tplc="FD6CD9E4">
      <w:start w:val="1"/>
      <w:numFmt w:val="bullet"/>
      <w:lvlText w:val=""/>
      <w:lvlJc w:val="left"/>
      <w:pPr>
        <w:tabs>
          <w:tab w:val="num" w:pos="720"/>
        </w:tabs>
        <w:ind w:left="720" w:hanging="360"/>
      </w:pPr>
      <w:rPr>
        <w:rFonts w:ascii="Wingdings 2" w:hAnsi="Wingdings 2" w:hint="default"/>
      </w:rPr>
    </w:lvl>
    <w:lvl w:ilvl="1" w:tplc="9A4CDA70" w:tentative="1">
      <w:start w:val="1"/>
      <w:numFmt w:val="bullet"/>
      <w:lvlText w:val=""/>
      <w:lvlJc w:val="left"/>
      <w:pPr>
        <w:tabs>
          <w:tab w:val="num" w:pos="1440"/>
        </w:tabs>
        <w:ind w:left="1440" w:hanging="360"/>
      </w:pPr>
      <w:rPr>
        <w:rFonts w:ascii="Wingdings 2" w:hAnsi="Wingdings 2" w:hint="default"/>
      </w:rPr>
    </w:lvl>
    <w:lvl w:ilvl="2" w:tplc="7BFE20D2" w:tentative="1">
      <w:start w:val="1"/>
      <w:numFmt w:val="bullet"/>
      <w:lvlText w:val=""/>
      <w:lvlJc w:val="left"/>
      <w:pPr>
        <w:tabs>
          <w:tab w:val="num" w:pos="2160"/>
        </w:tabs>
        <w:ind w:left="2160" w:hanging="360"/>
      </w:pPr>
      <w:rPr>
        <w:rFonts w:ascii="Wingdings 2" w:hAnsi="Wingdings 2" w:hint="default"/>
      </w:rPr>
    </w:lvl>
    <w:lvl w:ilvl="3" w:tplc="67B87004" w:tentative="1">
      <w:start w:val="1"/>
      <w:numFmt w:val="bullet"/>
      <w:lvlText w:val=""/>
      <w:lvlJc w:val="left"/>
      <w:pPr>
        <w:tabs>
          <w:tab w:val="num" w:pos="2880"/>
        </w:tabs>
        <w:ind w:left="2880" w:hanging="360"/>
      </w:pPr>
      <w:rPr>
        <w:rFonts w:ascii="Wingdings 2" w:hAnsi="Wingdings 2" w:hint="default"/>
      </w:rPr>
    </w:lvl>
    <w:lvl w:ilvl="4" w:tplc="DC5AF2F8" w:tentative="1">
      <w:start w:val="1"/>
      <w:numFmt w:val="bullet"/>
      <w:lvlText w:val=""/>
      <w:lvlJc w:val="left"/>
      <w:pPr>
        <w:tabs>
          <w:tab w:val="num" w:pos="3600"/>
        </w:tabs>
        <w:ind w:left="3600" w:hanging="360"/>
      </w:pPr>
      <w:rPr>
        <w:rFonts w:ascii="Wingdings 2" w:hAnsi="Wingdings 2" w:hint="default"/>
      </w:rPr>
    </w:lvl>
    <w:lvl w:ilvl="5" w:tplc="CE4A8442" w:tentative="1">
      <w:start w:val="1"/>
      <w:numFmt w:val="bullet"/>
      <w:lvlText w:val=""/>
      <w:lvlJc w:val="left"/>
      <w:pPr>
        <w:tabs>
          <w:tab w:val="num" w:pos="4320"/>
        </w:tabs>
        <w:ind w:left="4320" w:hanging="360"/>
      </w:pPr>
      <w:rPr>
        <w:rFonts w:ascii="Wingdings 2" w:hAnsi="Wingdings 2" w:hint="default"/>
      </w:rPr>
    </w:lvl>
    <w:lvl w:ilvl="6" w:tplc="7182E554" w:tentative="1">
      <w:start w:val="1"/>
      <w:numFmt w:val="bullet"/>
      <w:lvlText w:val=""/>
      <w:lvlJc w:val="left"/>
      <w:pPr>
        <w:tabs>
          <w:tab w:val="num" w:pos="5040"/>
        </w:tabs>
        <w:ind w:left="5040" w:hanging="360"/>
      </w:pPr>
      <w:rPr>
        <w:rFonts w:ascii="Wingdings 2" w:hAnsi="Wingdings 2" w:hint="default"/>
      </w:rPr>
    </w:lvl>
    <w:lvl w:ilvl="7" w:tplc="53649416" w:tentative="1">
      <w:start w:val="1"/>
      <w:numFmt w:val="bullet"/>
      <w:lvlText w:val=""/>
      <w:lvlJc w:val="left"/>
      <w:pPr>
        <w:tabs>
          <w:tab w:val="num" w:pos="5760"/>
        </w:tabs>
        <w:ind w:left="5760" w:hanging="360"/>
      </w:pPr>
      <w:rPr>
        <w:rFonts w:ascii="Wingdings 2" w:hAnsi="Wingdings 2" w:hint="default"/>
      </w:rPr>
    </w:lvl>
    <w:lvl w:ilvl="8" w:tplc="B6881A0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6E4B120E"/>
    <w:multiLevelType w:val="hybridMultilevel"/>
    <w:tmpl w:val="52F02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E01A70"/>
    <w:multiLevelType w:val="hybridMultilevel"/>
    <w:tmpl w:val="E4C85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F84943"/>
    <w:multiLevelType w:val="multilevel"/>
    <w:tmpl w:val="BB0664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4E0796"/>
    <w:multiLevelType w:val="hybridMultilevel"/>
    <w:tmpl w:val="D6B69B46"/>
    <w:lvl w:ilvl="0" w:tplc="EFFC2618">
      <w:start w:val="13"/>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7F07159F"/>
    <w:multiLevelType w:val="hybridMultilevel"/>
    <w:tmpl w:val="64EAF070"/>
    <w:lvl w:ilvl="0" w:tplc="A8D449D2">
      <w:start w:val="1"/>
      <w:numFmt w:val="decimal"/>
      <w:lvlText w:val="%1."/>
      <w:lvlJc w:val="left"/>
      <w:pPr>
        <w:tabs>
          <w:tab w:val="num" w:pos="720"/>
        </w:tabs>
        <w:ind w:left="720" w:hanging="360"/>
      </w:pPr>
    </w:lvl>
    <w:lvl w:ilvl="1" w:tplc="6CE887CE" w:tentative="1">
      <w:start w:val="1"/>
      <w:numFmt w:val="decimal"/>
      <w:lvlText w:val="%2."/>
      <w:lvlJc w:val="left"/>
      <w:pPr>
        <w:tabs>
          <w:tab w:val="num" w:pos="1440"/>
        </w:tabs>
        <w:ind w:left="1440" w:hanging="360"/>
      </w:pPr>
    </w:lvl>
    <w:lvl w:ilvl="2" w:tplc="502ADA98" w:tentative="1">
      <w:start w:val="1"/>
      <w:numFmt w:val="decimal"/>
      <w:lvlText w:val="%3."/>
      <w:lvlJc w:val="left"/>
      <w:pPr>
        <w:tabs>
          <w:tab w:val="num" w:pos="2160"/>
        </w:tabs>
        <w:ind w:left="2160" w:hanging="360"/>
      </w:pPr>
    </w:lvl>
    <w:lvl w:ilvl="3" w:tplc="B732A82C" w:tentative="1">
      <w:start w:val="1"/>
      <w:numFmt w:val="decimal"/>
      <w:lvlText w:val="%4."/>
      <w:lvlJc w:val="left"/>
      <w:pPr>
        <w:tabs>
          <w:tab w:val="num" w:pos="2880"/>
        </w:tabs>
        <w:ind w:left="2880" w:hanging="360"/>
      </w:pPr>
    </w:lvl>
    <w:lvl w:ilvl="4" w:tplc="49C68DEA" w:tentative="1">
      <w:start w:val="1"/>
      <w:numFmt w:val="decimal"/>
      <w:lvlText w:val="%5."/>
      <w:lvlJc w:val="left"/>
      <w:pPr>
        <w:tabs>
          <w:tab w:val="num" w:pos="3600"/>
        </w:tabs>
        <w:ind w:left="3600" w:hanging="360"/>
      </w:pPr>
    </w:lvl>
    <w:lvl w:ilvl="5" w:tplc="BF5A9540" w:tentative="1">
      <w:start w:val="1"/>
      <w:numFmt w:val="decimal"/>
      <w:lvlText w:val="%6."/>
      <w:lvlJc w:val="left"/>
      <w:pPr>
        <w:tabs>
          <w:tab w:val="num" w:pos="4320"/>
        </w:tabs>
        <w:ind w:left="4320" w:hanging="360"/>
      </w:pPr>
    </w:lvl>
    <w:lvl w:ilvl="6" w:tplc="49887694" w:tentative="1">
      <w:start w:val="1"/>
      <w:numFmt w:val="decimal"/>
      <w:lvlText w:val="%7."/>
      <w:lvlJc w:val="left"/>
      <w:pPr>
        <w:tabs>
          <w:tab w:val="num" w:pos="5040"/>
        </w:tabs>
        <w:ind w:left="5040" w:hanging="360"/>
      </w:pPr>
    </w:lvl>
    <w:lvl w:ilvl="7" w:tplc="7174E206" w:tentative="1">
      <w:start w:val="1"/>
      <w:numFmt w:val="decimal"/>
      <w:lvlText w:val="%8."/>
      <w:lvlJc w:val="left"/>
      <w:pPr>
        <w:tabs>
          <w:tab w:val="num" w:pos="5760"/>
        </w:tabs>
        <w:ind w:left="5760" w:hanging="360"/>
      </w:pPr>
    </w:lvl>
    <w:lvl w:ilvl="8" w:tplc="895C37A0" w:tentative="1">
      <w:start w:val="1"/>
      <w:numFmt w:val="decimal"/>
      <w:lvlText w:val="%9."/>
      <w:lvlJc w:val="left"/>
      <w:pPr>
        <w:tabs>
          <w:tab w:val="num" w:pos="6480"/>
        </w:tabs>
        <w:ind w:left="6480" w:hanging="360"/>
      </w:pPr>
    </w:lvl>
  </w:abstractNum>
  <w:num w:numId="1">
    <w:abstractNumId w:val="9"/>
  </w:num>
  <w:num w:numId="2">
    <w:abstractNumId w:val="8"/>
  </w:num>
  <w:num w:numId="3">
    <w:abstractNumId w:val="3"/>
  </w:num>
  <w:num w:numId="4">
    <w:abstractNumId w:val="10"/>
  </w:num>
  <w:num w:numId="5">
    <w:abstractNumId w:val="5"/>
  </w:num>
  <w:num w:numId="6">
    <w:abstractNumId w:val="11"/>
  </w:num>
  <w:num w:numId="7">
    <w:abstractNumId w:val="2"/>
  </w:num>
  <w:num w:numId="8">
    <w:abstractNumId w:val="7"/>
  </w:num>
  <w:num w:numId="9">
    <w:abstractNumId w:val="12"/>
  </w:num>
  <w:num w:numId="10">
    <w:abstractNumId w:val="6"/>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E26"/>
    <w:rsid w:val="0007527E"/>
    <w:rsid w:val="000B61D6"/>
    <w:rsid w:val="00143C36"/>
    <w:rsid w:val="00177D77"/>
    <w:rsid w:val="001E01C9"/>
    <w:rsid w:val="00202E7E"/>
    <w:rsid w:val="00306E26"/>
    <w:rsid w:val="00502B4F"/>
    <w:rsid w:val="005A29D4"/>
    <w:rsid w:val="005A3612"/>
    <w:rsid w:val="006F37EB"/>
    <w:rsid w:val="007356E2"/>
    <w:rsid w:val="0082281F"/>
    <w:rsid w:val="0084526E"/>
    <w:rsid w:val="00881A7C"/>
    <w:rsid w:val="008928F2"/>
    <w:rsid w:val="00923444"/>
    <w:rsid w:val="009F2D5E"/>
    <w:rsid w:val="00A9307C"/>
    <w:rsid w:val="00BF5EE9"/>
    <w:rsid w:val="00C8733A"/>
    <w:rsid w:val="00CC2AC3"/>
    <w:rsid w:val="00CD5031"/>
    <w:rsid w:val="00D63CAD"/>
    <w:rsid w:val="00D91624"/>
    <w:rsid w:val="00ED1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EA3D"/>
  <w15:docId w15:val="{83C19DFB-3FD1-43AC-8476-54A0D361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EB"/>
  </w:style>
  <w:style w:type="paragraph" w:styleId="Ttulo3">
    <w:name w:val="heading 3"/>
    <w:basedOn w:val="Normal"/>
    <w:link w:val="Ttulo3Car"/>
    <w:qFormat/>
    <w:rsid w:val="007356E2"/>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306E26"/>
    <w:pPr>
      <w:spacing w:after="0" w:line="240" w:lineRule="auto"/>
      <w:ind w:left="708"/>
    </w:pPr>
    <w:rPr>
      <w:rFonts w:ascii="Times New Roman" w:eastAsia="Times New Roman" w:hAnsi="Times New Roman" w:cs="Times New Roman"/>
      <w:sz w:val="20"/>
      <w:szCs w:val="20"/>
      <w:lang w:val="es-ES"/>
    </w:rPr>
  </w:style>
  <w:style w:type="paragraph" w:styleId="Prrafodelista">
    <w:name w:val="List Paragraph"/>
    <w:basedOn w:val="Normal"/>
    <w:uiPriority w:val="34"/>
    <w:qFormat/>
    <w:rsid w:val="00306E26"/>
    <w:pPr>
      <w:ind w:left="720"/>
      <w:contextualSpacing/>
    </w:pPr>
  </w:style>
  <w:style w:type="character" w:styleId="Hipervnculo">
    <w:name w:val="Hyperlink"/>
    <w:basedOn w:val="Fuentedeprrafopredeter"/>
    <w:uiPriority w:val="99"/>
    <w:semiHidden/>
    <w:unhideWhenUsed/>
    <w:rsid w:val="00306E26"/>
    <w:rPr>
      <w:color w:val="0000FF"/>
      <w:u w:val="single"/>
    </w:rPr>
  </w:style>
  <w:style w:type="paragraph" w:styleId="NormalWeb">
    <w:name w:val="Normal (Web)"/>
    <w:basedOn w:val="Normal"/>
    <w:unhideWhenUsed/>
    <w:rsid w:val="00306E2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rchete-llamada1">
    <w:name w:val="corchete-llamada1"/>
    <w:basedOn w:val="Fuentedeprrafopredeter"/>
    <w:rsid w:val="00306E26"/>
    <w:rPr>
      <w:vanish/>
      <w:webHidden w:val="0"/>
      <w:specVanish w:val="0"/>
    </w:rPr>
  </w:style>
  <w:style w:type="character" w:customStyle="1" w:styleId="Ttulo3Car">
    <w:name w:val="Título 3 Car"/>
    <w:basedOn w:val="Fuentedeprrafopredeter"/>
    <w:link w:val="Ttulo3"/>
    <w:rsid w:val="007356E2"/>
    <w:rPr>
      <w:rFonts w:ascii="Times New Roman" w:eastAsia="Times New Roman" w:hAnsi="Times New Roman" w:cs="Times New Roman"/>
      <w:b/>
      <w:bCs/>
      <w:sz w:val="27"/>
      <w:szCs w:val="27"/>
      <w:lang w:val="es-ES" w:eastAsia="es-ES"/>
    </w:rPr>
  </w:style>
  <w:style w:type="paragraph" w:customStyle="1" w:styleId="Default">
    <w:name w:val="Default"/>
    <w:rsid w:val="00ED14F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3665">
      <w:bodyDiv w:val="1"/>
      <w:marLeft w:val="0"/>
      <w:marRight w:val="0"/>
      <w:marTop w:val="0"/>
      <w:marBottom w:val="0"/>
      <w:divBdr>
        <w:top w:val="none" w:sz="0" w:space="0" w:color="auto"/>
        <w:left w:val="none" w:sz="0" w:space="0" w:color="auto"/>
        <w:bottom w:val="none" w:sz="0" w:space="0" w:color="auto"/>
        <w:right w:val="none" w:sz="0" w:space="0" w:color="auto"/>
      </w:divBdr>
    </w:div>
    <w:div w:id="1335837014">
      <w:bodyDiv w:val="1"/>
      <w:marLeft w:val="0"/>
      <w:marRight w:val="0"/>
      <w:marTop w:val="0"/>
      <w:marBottom w:val="0"/>
      <w:divBdr>
        <w:top w:val="none" w:sz="0" w:space="0" w:color="auto"/>
        <w:left w:val="none" w:sz="0" w:space="0" w:color="auto"/>
        <w:bottom w:val="none" w:sz="0" w:space="0" w:color="auto"/>
        <w:right w:val="none" w:sz="0" w:space="0" w:color="auto"/>
      </w:divBdr>
      <w:divsChild>
        <w:div w:id="629700930">
          <w:marLeft w:val="806"/>
          <w:marRight w:val="0"/>
          <w:marTop w:val="125"/>
          <w:marBottom w:val="0"/>
          <w:divBdr>
            <w:top w:val="none" w:sz="0" w:space="0" w:color="auto"/>
            <w:left w:val="none" w:sz="0" w:space="0" w:color="auto"/>
            <w:bottom w:val="none" w:sz="0" w:space="0" w:color="auto"/>
            <w:right w:val="none" w:sz="0" w:space="0" w:color="auto"/>
          </w:divBdr>
        </w:div>
        <w:div w:id="298532606">
          <w:marLeft w:val="806"/>
          <w:marRight w:val="0"/>
          <w:marTop w:val="125"/>
          <w:marBottom w:val="0"/>
          <w:divBdr>
            <w:top w:val="none" w:sz="0" w:space="0" w:color="auto"/>
            <w:left w:val="none" w:sz="0" w:space="0" w:color="auto"/>
            <w:bottom w:val="none" w:sz="0" w:space="0" w:color="auto"/>
            <w:right w:val="none" w:sz="0" w:space="0" w:color="auto"/>
          </w:divBdr>
        </w:div>
        <w:div w:id="763038793">
          <w:marLeft w:val="806"/>
          <w:marRight w:val="0"/>
          <w:marTop w:val="125"/>
          <w:marBottom w:val="0"/>
          <w:divBdr>
            <w:top w:val="none" w:sz="0" w:space="0" w:color="auto"/>
            <w:left w:val="none" w:sz="0" w:space="0" w:color="auto"/>
            <w:bottom w:val="none" w:sz="0" w:space="0" w:color="auto"/>
            <w:right w:val="none" w:sz="0" w:space="0" w:color="auto"/>
          </w:divBdr>
        </w:div>
        <w:div w:id="1575316072">
          <w:marLeft w:val="806"/>
          <w:marRight w:val="0"/>
          <w:marTop w:val="125"/>
          <w:marBottom w:val="0"/>
          <w:divBdr>
            <w:top w:val="none" w:sz="0" w:space="0" w:color="auto"/>
            <w:left w:val="none" w:sz="0" w:space="0" w:color="auto"/>
            <w:bottom w:val="none" w:sz="0" w:space="0" w:color="auto"/>
            <w:right w:val="none" w:sz="0" w:space="0" w:color="auto"/>
          </w:divBdr>
        </w:div>
        <w:div w:id="779683502">
          <w:marLeft w:val="806"/>
          <w:marRight w:val="0"/>
          <w:marTop w:val="125"/>
          <w:marBottom w:val="0"/>
          <w:divBdr>
            <w:top w:val="none" w:sz="0" w:space="0" w:color="auto"/>
            <w:left w:val="none" w:sz="0" w:space="0" w:color="auto"/>
            <w:bottom w:val="none" w:sz="0" w:space="0" w:color="auto"/>
            <w:right w:val="none" w:sz="0" w:space="0" w:color="auto"/>
          </w:divBdr>
        </w:div>
        <w:div w:id="945238291">
          <w:marLeft w:val="806"/>
          <w:marRight w:val="0"/>
          <w:marTop w:val="125"/>
          <w:marBottom w:val="0"/>
          <w:divBdr>
            <w:top w:val="none" w:sz="0" w:space="0" w:color="auto"/>
            <w:left w:val="none" w:sz="0" w:space="0" w:color="auto"/>
            <w:bottom w:val="none" w:sz="0" w:space="0" w:color="auto"/>
            <w:right w:val="none" w:sz="0" w:space="0" w:color="auto"/>
          </w:divBdr>
        </w:div>
      </w:divsChild>
    </w:div>
    <w:div w:id="1459949560">
      <w:bodyDiv w:val="1"/>
      <w:marLeft w:val="0"/>
      <w:marRight w:val="0"/>
      <w:marTop w:val="0"/>
      <w:marBottom w:val="0"/>
      <w:divBdr>
        <w:top w:val="none" w:sz="0" w:space="0" w:color="auto"/>
        <w:left w:val="none" w:sz="0" w:space="0" w:color="auto"/>
        <w:bottom w:val="none" w:sz="0" w:space="0" w:color="auto"/>
        <w:right w:val="none" w:sz="0" w:space="0" w:color="auto"/>
      </w:divBdr>
      <w:divsChild>
        <w:div w:id="1389647956">
          <w:marLeft w:val="806"/>
          <w:marRight w:val="0"/>
          <w:marTop w:val="125"/>
          <w:marBottom w:val="0"/>
          <w:divBdr>
            <w:top w:val="none" w:sz="0" w:space="0" w:color="auto"/>
            <w:left w:val="none" w:sz="0" w:space="0" w:color="auto"/>
            <w:bottom w:val="none" w:sz="0" w:space="0" w:color="auto"/>
            <w:right w:val="none" w:sz="0" w:space="0" w:color="auto"/>
          </w:divBdr>
        </w:div>
        <w:div w:id="536236483">
          <w:marLeft w:val="806"/>
          <w:marRight w:val="0"/>
          <w:marTop w:val="125"/>
          <w:marBottom w:val="0"/>
          <w:divBdr>
            <w:top w:val="none" w:sz="0" w:space="0" w:color="auto"/>
            <w:left w:val="none" w:sz="0" w:space="0" w:color="auto"/>
            <w:bottom w:val="none" w:sz="0" w:space="0" w:color="auto"/>
            <w:right w:val="none" w:sz="0" w:space="0" w:color="auto"/>
          </w:divBdr>
        </w:div>
        <w:div w:id="1059748135">
          <w:marLeft w:val="806"/>
          <w:marRight w:val="0"/>
          <w:marTop w:val="125"/>
          <w:marBottom w:val="0"/>
          <w:divBdr>
            <w:top w:val="none" w:sz="0" w:space="0" w:color="auto"/>
            <w:left w:val="none" w:sz="0" w:space="0" w:color="auto"/>
            <w:bottom w:val="none" w:sz="0" w:space="0" w:color="auto"/>
            <w:right w:val="none" w:sz="0" w:space="0" w:color="auto"/>
          </w:divBdr>
        </w:div>
        <w:div w:id="1893420014">
          <w:marLeft w:val="806"/>
          <w:marRight w:val="0"/>
          <w:marTop w:val="125"/>
          <w:marBottom w:val="0"/>
          <w:divBdr>
            <w:top w:val="none" w:sz="0" w:space="0" w:color="auto"/>
            <w:left w:val="none" w:sz="0" w:space="0" w:color="auto"/>
            <w:bottom w:val="none" w:sz="0" w:space="0" w:color="auto"/>
            <w:right w:val="none" w:sz="0" w:space="0" w:color="auto"/>
          </w:divBdr>
        </w:div>
        <w:div w:id="33119349">
          <w:marLeft w:val="806"/>
          <w:marRight w:val="0"/>
          <w:marTop w:val="125"/>
          <w:marBottom w:val="0"/>
          <w:divBdr>
            <w:top w:val="none" w:sz="0" w:space="0" w:color="auto"/>
            <w:left w:val="none" w:sz="0" w:space="0" w:color="auto"/>
            <w:bottom w:val="none" w:sz="0" w:space="0" w:color="auto"/>
            <w:right w:val="none" w:sz="0" w:space="0" w:color="auto"/>
          </w:divBdr>
        </w:div>
        <w:div w:id="654989761">
          <w:marLeft w:val="806"/>
          <w:marRight w:val="0"/>
          <w:marTop w:val="125"/>
          <w:marBottom w:val="0"/>
          <w:divBdr>
            <w:top w:val="none" w:sz="0" w:space="0" w:color="auto"/>
            <w:left w:val="none" w:sz="0" w:space="0" w:color="auto"/>
            <w:bottom w:val="none" w:sz="0" w:space="0" w:color="auto"/>
            <w:right w:val="none" w:sz="0" w:space="0" w:color="auto"/>
          </w:divBdr>
        </w:div>
      </w:divsChild>
    </w:div>
    <w:div w:id="2021740644">
      <w:bodyDiv w:val="1"/>
      <w:marLeft w:val="0"/>
      <w:marRight w:val="0"/>
      <w:marTop w:val="0"/>
      <w:marBottom w:val="0"/>
      <w:divBdr>
        <w:top w:val="none" w:sz="0" w:space="0" w:color="auto"/>
        <w:left w:val="none" w:sz="0" w:space="0" w:color="auto"/>
        <w:bottom w:val="none" w:sz="0" w:space="0" w:color="auto"/>
        <w:right w:val="none" w:sz="0" w:space="0" w:color="auto"/>
      </w:divBdr>
      <w:divsChild>
        <w:div w:id="1911034783">
          <w:marLeft w:val="432"/>
          <w:marRight w:val="0"/>
          <w:marTop w:val="134"/>
          <w:marBottom w:val="0"/>
          <w:divBdr>
            <w:top w:val="none" w:sz="0" w:space="0" w:color="auto"/>
            <w:left w:val="none" w:sz="0" w:space="0" w:color="auto"/>
            <w:bottom w:val="none" w:sz="0" w:space="0" w:color="auto"/>
            <w:right w:val="none" w:sz="0" w:space="0" w:color="auto"/>
          </w:divBdr>
        </w:div>
        <w:div w:id="1188057217">
          <w:marLeft w:val="432"/>
          <w:marRight w:val="0"/>
          <w:marTop w:val="134"/>
          <w:marBottom w:val="0"/>
          <w:divBdr>
            <w:top w:val="none" w:sz="0" w:space="0" w:color="auto"/>
            <w:left w:val="none" w:sz="0" w:space="0" w:color="auto"/>
            <w:bottom w:val="none" w:sz="0" w:space="0" w:color="auto"/>
            <w:right w:val="none" w:sz="0" w:space="0" w:color="auto"/>
          </w:divBdr>
        </w:div>
        <w:div w:id="114445731">
          <w:marLeft w:val="432"/>
          <w:marRight w:val="0"/>
          <w:marTop w:val="134"/>
          <w:marBottom w:val="0"/>
          <w:divBdr>
            <w:top w:val="none" w:sz="0" w:space="0" w:color="auto"/>
            <w:left w:val="none" w:sz="0" w:space="0" w:color="auto"/>
            <w:bottom w:val="none" w:sz="0" w:space="0" w:color="auto"/>
            <w:right w:val="none" w:sz="0" w:space="0" w:color="auto"/>
          </w:divBdr>
        </w:div>
        <w:div w:id="182086906">
          <w:marLeft w:val="432"/>
          <w:marRight w:val="0"/>
          <w:marTop w:val="134"/>
          <w:marBottom w:val="0"/>
          <w:divBdr>
            <w:top w:val="none" w:sz="0" w:space="0" w:color="auto"/>
            <w:left w:val="none" w:sz="0" w:space="0" w:color="auto"/>
            <w:bottom w:val="none" w:sz="0" w:space="0" w:color="auto"/>
            <w:right w:val="none" w:sz="0" w:space="0" w:color="auto"/>
          </w:divBdr>
        </w:div>
        <w:div w:id="1504317748">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orbilidad" TargetMode="External"/><Relationship Id="rId13" Type="http://schemas.openxmlformats.org/officeDocument/2006/relationships/hyperlink" Target="https://es.wikipedia.org/wiki/Enfermedad" TargetMode="External"/><Relationship Id="rId18" Type="http://schemas.openxmlformats.org/officeDocument/2006/relationships/hyperlink" Target="https://es.wikipedia.org/wiki/Infecci%C3%B3n" TargetMode="External"/><Relationship Id="rId3" Type="http://schemas.openxmlformats.org/officeDocument/2006/relationships/styles" Target="styles.xml"/><Relationship Id="rId21" Type="http://schemas.openxmlformats.org/officeDocument/2006/relationships/hyperlink" Target="https://es.wikipedia.org/wiki/Sin%C3%B3nimo" TargetMode="External"/><Relationship Id="rId7" Type="http://schemas.openxmlformats.org/officeDocument/2006/relationships/hyperlink" Target="https://es.wikipedia.org/wiki/Malicia_sanitaria" TargetMode="External"/><Relationship Id="rId12" Type="http://schemas.openxmlformats.org/officeDocument/2006/relationships/hyperlink" Target="zim://A/A/html/B/r/o/t/Brote_epid%C3%A9mico.html" TargetMode="External"/><Relationship Id="rId17" Type="http://schemas.openxmlformats.org/officeDocument/2006/relationships/hyperlink" Target="https://es.wikipedia.org/wiki/Patolog%C3%AD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Especie" TargetMode="External"/><Relationship Id="rId20" Type="http://schemas.openxmlformats.org/officeDocument/2006/relationships/hyperlink" Target="https://es.wikipedia.org/wiki/Infecci%C3%B3n" TargetMode="External"/><Relationship Id="rId1" Type="http://schemas.openxmlformats.org/officeDocument/2006/relationships/customXml" Target="../customXml/item1.xml"/><Relationship Id="rId6" Type="http://schemas.openxmlformats.org/officeDocument/2006/relationships/hyperlink" Target="https://es.wikipedia.org/wiki/Sistema_sanitario" TargetMode="External"/><Relationship Id="rId11" Type="http://schemas.openxmlformats.org/officeDocument/2006/relationships/hyperlink" Target="zim://A/A/html/S/i/n/%C3%B3/Sin%C3%B3nimo.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Plantas" TargetMode="External"/><Relationship Id="rId23" Type="http://schemas.openxmlformats.org/officeDocument/2006/relationships/hyperlink" Target="https://es.wikipedia.org/wiki/Enfermedad_infecciosa" TargetMode="External"/><Relationship Id="rId10" Type="http://schemas.openxmlformats.org/officeDocument/2006/relationships/hyperlink" Target="zim://A/A/html/E/n/f/e/Enfermedad.html" TargetMode="External"/><Relationship Id="rId19" Type="http://schemas.openxmlformats.org/officeDocument/2006/relationships/hyperlink" Target="https://es.wikipedia.org/wiki/Enfermedad" TargetMode="External"/><Relationship Id="rId4" Type="http://schemas.openxmlformats.org/officeDocument/2006/relationships/settings" Target="settings.xml"/><Relationship Id="rId9" Type="http://schemas.openxmlformats.org/officeDocument/2006/relationships/hyperlink" Target="https://es.wikipedia.org/wiki/Mortalidad" TargetMode="External"/><Relationship Id="rId14" Type="http://schemas.openxmlformats.org/officeDocument/2006/relationships/hyperlink" Target="https://es.wikipedia.org/wiki/Enfermedad" TargetMode="External"/><Relationship Id="rId22" Type="http://schemas.openxmlformats.org/officeDocument/2006/relationships/hyperlink" Target="https://es.wikipedia.org/wiki/Epidem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E2E0-A71D-4337-A2F1-D1B1CFF5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1959</Words>
  <Characters>10778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Raul</cp:lastModifiedBy>
  <cp:revision>20</cp:revision>
  <cp:lastPrinted>2017-12-02T06:18:00Z</cp:lastPrinted>
  <dcterms:created xsi:type="dcterms:W3CDTF">2017-03-10T04:52:00Z</dcterms:created>
  <dcterms:modified xsi:type="dcterms:W3CDTF">2025-01-31T17:44:00Z</dcterms:modified>
</cp:coreProperties>
</file>