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6F" w:rsidRPr="00535018" w:rsidRDefault="0054710F" w:rsidP="00535018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535018">
        <w:rPr>
          <w:rFonts w:ascii="Arial Unicode MS" w:eastAsia="Arial Unicode MS" w:hAnsi="Arial Unicode MS" w:cs="Arial Unicode MS"/>
          <w:b/>
          <w:sz w:val="24"/>
          <w:szCs w:val="24"/>
        </w:rPr>
        <w:t xml:space="preserve">GUÍA DE EJERCICIOS </w:t>
      </w:r>
      <w:r w:rsidR="00D1071E">
        <w:rPr>
          <w:rFonts w:ascii="Arial Unicode MS" w:eastAsia="Arial Unicode MS" w:hAnsi="Arial Unicode MS" w:cs="Arial Unicode MS"/>
          <w:b/>
          <w:sz w:val="24"/>
          <w:szCs w:val="24"/>
        </w:rPr>
        <w:t>PARA</w:t>
      </w:r>
      <w:r w:rsidR="00947389">
        <w:rPr>
          <w:rFonts w:ascii="Arial Unicode MS" w:eastAsia="Arial Unicode MS" w:hAnsi="Arial Unicode MS" w:cs="Arial Unicode MS"/>
          <w:b/>
          <w:sz w:val="24"/>
          <w:szCs w:val="24"/>
        </w:rPr>
        <w:t xml:space="preserve"> LA</w:t>
      </w:r>
      <w:r w:rsidRPr="00535018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57256F" w:rsidRPr="00535018">
        <w:rPr>
          <w:rFonts w:ascii="Arial Unicode MS" w:eastAsia="Arial Unicode MS" w:hAnsi="Arial Unicode MS" w:cs="Arial Unicode MS"/>
          <w:b/>
          <w:sz w:val="24"/>
          <w:szCs w:val="24"/>
        </w:rPr>
        <w:t xml:space="preserve">EVALAUACIÓN </w:t>
      </w:r>
      <w:proofErr w:type="spellStart"/>
      <w:r w:rsidR="0057256F" w:rsidRPr="00535018">
        <w:rPr>
          <w:rFonts w:ascii="Arial Unicode MS" w:eastAsia="Arial Unicode MS" w:hAnsi="Arial Unicode MS" w:cs="Arial Unicode MS"/>
          <w:b/>
          <w:sz w:val="24"/>
          <w:szCs w:val="24"/>
        </w:rPr>
        <w:t>FINA</w:t>
      </w:r>
      <w:r w:rsidR="00947389">
        <w:rPr>
          <w:rFonts w:ascii="Arial Unicode MS" w:eastAsia="Arial Unicode MS" w:hAnsi="Arial Unicode MS" w:cs="Arial Unicode MS"/>
          <w:b/>
          <w:sz w:val="24"/>
          <w:szCs w:val="24"/>
        </w:rPr>
        <w:t>l</w:t>
      </w:r>
      <w:proofErr w:type="spellEnd"/>
      <w:r w:rsidR="0057256F" w:rsidRPr="00535018">
        <w:rPr>
          <w:rFonts w:ascii="Arial Unicode MS" w:eastAsia="Arial Unicode MS" w:hAnsi="Arial Unicode MS" w:cs="Arial Unicode MS"/>
          <w:b/>
          <w:sz w:val="24"/>
          <w:szCs w:val="24"/>
        </w:rPr>
        <w:t xml:space="preserve"> DE TEMA III</w:t>
      </w:r>
    </w:p>
    <w:p w:rsidR="00250304" w:rsidRDefault="0057256F">
      <w:pPr>
        <w:rPr>
          <w:rFonts w:ascii="Arial Unicode MS" w:eastAsia="Arial Unicode MS" w:hAnsi="Arial Unicode MS" w:cs="Arial Unicode MS"/>
          <w:sz w:val="24"/>
          <w:szCs w:val="24"/>
        </w:rPr>
      </w:pPr>
      <w:r w:rsidRPr="00535018">
        <w:rPr>
          <w:rFonts w:ascii="Arial Unicode MS" w:eastAsia="Arial Unicode MS" w:hAnsi="Arial Unicode MS" w:cs="Arial Unicode MS"/>
          <w:b/>
          <w:sz w:val="24"/>
          <w:szCs w:val="24"/>
        </w:rPr>
        <w:t>ASIGNATUARA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  <w:r w:rsidR="0054710F">
        <w:rPr>
          <w:rFonts w:ascii="Arial Unicode MS" w:eastAsia="Arial Unicode MS" w:hAnsi="Arial Unicode MS" w:cs="Arial Unicode MS"/>
          <w:sz w:val="24"/>
          <w:szCs w:val="24"/>
        </w:rPr>
        <w:t>DISEÑO DE INVESTIGAC</w:t>
      </w:r>
      <w:r>
        <w:rPr>
          <w:rFonts w:ascii="Arial Unicode MS" w:eastAsia="Arial Unicode MS" w:hAnsi="Arial Unicode MS" w:cs="Arial Unicode MS"/>
          <w:sz w:val="24"/>
          <w:szCs w:val="24"/>
        </w:rPr>
        <w:t>IÓN CUANTITATIVA.</w:t>
      </w:r>
    </w:p>
    <w:p w:rsidR="0057256F" w:rsidRDefault="0057256F">
      <w:pPr>
        <w:rPr>
          <w:rFonts w:ascii="Arial Unicode MS" w:eastAsia="Arial Unicode MS" w:hAnsi="Arial Unicode MS" w:cs="Arial Unicode MS"/>
          <w:sz w:val="24"/>
          <w:szCs w:val="24"/>
        </w:rPr>
      </w:pPr>
      <w:r w:rsidRPr="00535018">
        <w:rPr>
          <w:rFonts w:ascii="Arial Unicode MS" w:eastAsia="Arial Unicode MS" w:hAnsi="Arial Unicode MS" w:cs="Arial Unicode MS"/>
          <w:b/>
          <w:sz w:val="24"/>
          <w:szCs w:val="24"/>
        </w:rPr>
        <w:t>CARRERA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: ENFERMERÍA.  </w:t>
      </w:r>
      <w:r w:rsidRPr="00535018">
        <w:rPr>
          <w:rFonts w:ascii="Arial Unicode MS" w:eastAsia="Arial Unicode MS" w:hAnsi="Arial Unicode MS" w:cs="Arial Unicode MS"/>
          <w:b/>
          <w:sz w:val="24"/>
          <w:szCs w:val="24"/>
        </w:rPr>
        <w:t>AÑO</w:t>
      </w:r>
      <w:r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A659B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3RO </w:t>
      </w:r>
      <w:r w:rsidR="0053501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35018" w:rsidRPr="00535018">
        <w:rPr>
          <w:rFonts w:ascii="Arial Unicode MS" w:eastAsia="Arial Unicode MS" w:hAnsi="Arial Unicode MS" w:cs="Arial Unicode MS"/>
          <w:b/>
          <w:sz w:val="24"/>
          <w:szCs w:val="24"/>
        </w:rPr>
        <w:t>CURSO</w:t>
      </w:r>
      <w:r w:rsidR="00535018">
        <w:rPr>
          <w:rFonts w:ascii="Arial Unicode MS" w:eastAsia="Arial Unicode MS" w:hAnsi="Arial Unicode MS" w:cs="Arial Unicode MS"/>
          <w:sz w:val="24"/>
          <w:szCs w:val="24"/>
        </w:rPr>
        <w:t>: 2024-2025</w:t>
      </w:r>
    </w:p>
    <w:p w:rsidR="00A659B0" w:rsidRDefault="00A659B0" w:rsidP="00A659B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Los datos que se presentan en la base de datos </w:t>
      </w:r>
      <w:r w:rsidR="003841EE" w:rsidRPr="0038256C">
        <w:rPr>
          <w:rFonts w:ascii="Arial Unicode MS" w:eastAsia="Arial Unicode MS" w:hAnsi="Arial Unicode MS" w:cs="Arial Unicode MS"/>
          <w:b/>
          <w:sz w:val="24"/>
          <w:szCs w:val="24"/>
        </w:rPr>
        <w:t>Factores de Riesgo.xls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corresponden a un estudio realizado </w:t>
      </w:r>
      <w:r w:rsidR="003841EE">
        <w:rPr>
          <w:rFonts w:ascii="Arial Unicode MS" w:eastAsia="Arial Unicode MS" w:hAnsi="Arial Unicode MS" w:cs="Arial Unicode MS"/>
          <w:sz w:val="24"/>
          <w:szCs w:val="24"/>
        </w:rPr>
        <w:t xml:space="preserve">por el </w:t>
      </w:r>
      <w:r>
        <w:rPr>
          <w:rFonts w:ascii="Arial Unicode MS" w:eastAsia="Arial Unicode MS" w:hAnsi="Arial Unicode MS" w:cs="Arial Unicode MS"/>
          <w:sz w:val="24"/>
          <w:szCs w:val="24"/>
        </w:rPr>
        <w:t>méd</w:t>
      </w:r>
      <w:r w:rsidR="00820023">
        <w:rPr>
          <w:rFonts w:ascii="Arial Unicode MS" w:eastAsia="Arial Unicode MS" w:hAnsi="Arial Unicode MS" w:cs="Arial Unicode MS"/>
          <w:sz w:val="24"/>
          <w:szCs w:val="24"/>
        </w:rPr>
        <w:t xml:space="preserve">ico y </w:t>
      </w:r>
      <w:r w:rsidR="0038256C">
        <w:rPr>
          <w:rFonts w:ascii="Arial Unicode MS" w:eastAsia="Arial Unicode MS" w:hAnsi="Arial Unicode MS" w:cs="Arial Unicode MS"/>
          <w:sz w:val="24"/>
          <w:szCs w:val="24"/>
        </w:rPr>
        <w:t>l</w:t>
      </w:r>
      <w:r w:rsidR="00820023">
        <w:rPr>
          <w:rFonts w:ascii="Arial Unicode MS" w:eastAsia="Arial Unicode MS" w:hAnsi="Arial Unicode MS" w:cs="Arial Unicode MS"/>
          <w:sz w:val="24"/>
          <w:szCs w:val="24"/>
        </w:rPr>
        <w:t xml:space="preserve">a enfermera </w:t>
      </w:r>
      <w:r w:rsidR="00F15FD5">
        <w:rPr>
          <w:rFonts w:ascii="Arial Unicode MS" w:eastAsia="Arial Unicode MS" w:hAnsi="Arial Unicode MS" w:cs="Arial Unicode MS"/>
          <w:sz w:val="24"/>
          <w:szCs w:val="24"/>
        </w:rPr>
        <w:t xml:space="preserve">del centro de atención al diabético del municipio, </w:t>
      </w:r>
      <w:r w:rsidR="0082002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a un grupo de </w:t>
      </w:r>
      <w:r w:rsidR="00F15FD5">
        <w:rPr>
          <w:rFonts w:ascii="Arial Unicode MS" w:eastAsia="Arial Unicode MS" w:hAnsi="Arial Unicode MS" w:cs="Arial Unicode MS"/>
          <w:sz w:val="24"/>
          <w:szCs w:val="24"/>
        </w:rPr>
        <w:t>pacientes que son atendidos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35464">
        <w:rPr>
          <w:rFonts w:ascii="Arial Unicode MS" w:eastAsia="Arial Unicode MS" w:hAnsi="Arial Unicode MS" w:cs="Arial Unicode MS"/>
          <w:sz w:val="24"/>
          <w:szCs w:val="24"/>
        </w:rPr>
        <w:t>en dicho centro.</w:t>
      </w:r>
      <w:r w:rsidR="002A53B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8256C">
        <w:rPr>
          <w:rFonts w:ascii="Arial Unicode MS" w:eastAsia="Arial Unicode MS" w:hAnsi="Arial Unicode MS" w:cs="Arial Unicode MS"/>
          <w:sz w:val="24"/>
          <w:szCs w:val="24"/>
        </w:rPr>
        <w:t>L</w:t>
      </w:r>
      <w:r w:rsidR="002A53BD">
        <w:rPr>
          <w:rFonts w:ascii="Arial Unicode MS" w:eastAsia="Arial Unicode MS" w:hAnsi="Arial Unicode MS" w:cs="Arial Unicode MS"/>
          <w:sz w:val="24"/>
          <w:szCs w:val="24"/>
        </w:rPr>
        <w:t xml:space="preserve">as variables de interés </w:t>
      </w:r>
      <w:r w:rsidR="0038256C">
        <w:rPr>
          <w:rFonts w:ascii="Arial Unicode MS" w:eastAsia="Arial Unicode MS" w:hAnsi="Arial Unicode MS" w:cs="Arial Unicode MS"/>
          <w:sz w:val="24"/>
          <w:szCs w:val="24"/>
        </w:rPr>
        <w:t>en el estudio son S</w:t>
      </w:r>
      <w:r w:rsidR="002A53BD">
        <w:rPr>
          <w:rFonts w:ascii="Arial Unicode MS" w:eastAsia="Arial Unicode MS" w:hAnsi="Arial Unicode MS" w:cs="Arial Unicode MS"/>
          <w:sz w:val="24"/>
          <w:szCs w:val="24"/>
        </w:rPr>
        <w:t xml:space="preserve">exo (1-F; 2-M), </w:t>
      </w:r>
      <w:r w:rsidR="00D753E2">
        <w:rPr>
          <w:rFonts w:ascii="Arial Unicode MS" w:eastAsia="Arial Unicode MS" w:hAnsi="Arial Unicode MS" w:cs="Arial Unicode MS"/>
          <w:sz w:val="24"/>
          <w:szCs w:val="24"/>
        </w:rPr>
        <w:t>Consumo de tabaco (0-No; 1-Pasivo; 2-Activo)</w:t>
      </w:r>
      <w:r w:rsidR="006F381A">
        <w:rPr>
          <w:rFonts w:ascii="Arial Unicode MS" w:eastAsia="Arial Unicode MS" w:hAnsi="Arial Unicode MS" w:cs="Arial Unicode MS"/>
          <w:sz w:val="24"/>
          <w:szCs w:val="24"/>
        </w:rPr>
        <w:t>, Consumo de café(</w:t>
      </w:r>
      <w:r w:rsidR="001668D6">
        <w:rPr>
          <w:rFonts w:ascii="Arial Unicode MS" w:eastAsia="Arial Unicode MS" w:hAnsi="Arial Unicode MS" w:cs="Arial Unicode MS"/>
          <w:sz w:val="24"/>
          <w:szCs w:val="24"/>
        </w:rPr>
        <w:t xml:space="preserve">0-No;1-Si), </w:t>
      </w:r>
      <w:r w:rsidR="00BA3BF9">
        <w:rPr>
          <w:rFonts w:ascii="Arial Unicode MS" w:eastAsia="Arial Unicode MS" w:hAnsi="Arial Unicode MS" w:cs="Arial Unicode MS"/>
          <w:sz w:val="24"/>
          <w:szCs w:val="24"/>
        </w:rPr>
        <w:t>Ejercicio físico(0-No hace;1</w:t>
      </w:r>
      <w:r w:rsidR="00967479">
        <w:rPr>
          <w:rFonts w:ascii="Arial Unicode MS" w:eastAsia="Arial Unicode MS" w:hAnsi="Arial Unicode MS" w:cs="Arial Unicode MS"/>
          <w:sz w:val="24"/>
          <w:szCs w:val="24"/>
        </w:rPr>
        <w:t>-Hace)</w:t>
      </w:r>
      <w:r w:rsidR="00C96E0B">
        <w:rPr>
          <w:rFonts w:ascii="Arial Unicode MS" w:eastAsia="Arial Unicode MS" w:hAnsi="Arial Unicode MS" w:cs="Arial Unicode MS"/>
          <w:sz w:val="24"/>
          <w:szCs w:val="24"/>
        </w:rPr>
        <w:t>, Consumo de sal(1-Bajo; 2-Moderado ;3-Elevado), Consumo de grasa (1-</w:t>
      </w:r>
      <w:r w:rsidR="00B82DDF">
        <w:rPr>
          <w:rFonts w:ascii="Arial Unicode MS" w:eastAsia="Arial Unicode MS" w:hAnsi="Arial Unicode MS" w:cs="Arial Unicode MS"/>
          <w:sz w:val="24"/>
          <w:szCs w:val="24"/>
        </w:rPr>
        <w:t xml:space="preserve">Vejetal; 2-Animal; 3-Ambas), </w:t>
      </w:r>
      <w:r w:rsidR="00AB1118">
        <w:rPr>
          <w:rFonts w:ascii="Arial Unicode MS" w:eastAsia="Arial Unicode MS" w:hAnsi="Arial Unicode MS" w:cs="Arial Unicode MS"/>
          <w:sz w:val="24"/>
          <w:szCs w:val="24"/>
        </w:rPr>
        <w:t>Hipertensión arterial(0-Normal; 1- Ligera; 2-</w:t>
      </w:r>
      <w:r w:rsidR="001505CD">
        <w:rPr>
          <w:rFonts w:ascii="Arial Unicode MS" w:eastAsia="Arial Unicode MS" w:hAnsi="Arial Unicode MS" w:cs="Arial Unicode MS"/>
          <w:sz w:val="24"/>
          <w:szCs w:val="24"/>
        </w:rPr>
        <w:t>Moderada; 3-Severa),</w:t>
      </w:r>
      <w:r w:rsidR="00150E9B">
        <w:rPr>
          <w:rFonts w:ascii="Arial Unicode MS" w:eastAsia="Arial Unicode MS" w:hAnsi="Arial Unicode MS" w:cs="Arial Unicode MS"/>
          <w:sz w:val="24"/>
          <w:szCs w:val="24"/>
        </w:rPr>
        <w:t xml:space="preserve"> además de </w:t>
      </w:r>
      <w:r w:rsidR="00DB00AC">
        <w:rPr>
          <w:rFonts w:ascii="Arial Unicode MS" w:eastAsia="Arial Unicode MS" w:hAnsi="Arial Unicode MS" w:cs="Arial Unicode MS"/>
          <w:sz w:val="24"/>
          <w:szCs w:val="24"/>
        </w:rPr>
        <w:t xml:space="preserve">las variables Colesterol, Triglicéridos y Glicemia en ayuna. </w:t>
      </w:r>
      <w:r w:rsidR="001505C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35464">
        <w:rPr>
          <w:rFonts w:ascii="Arial Unicode MS" w:eastAsia="Arial Unicode MS" w:hAnsi="Arial Unicode MS" w:cs="Arial Unicode MS"/>
          <w:sz w:val="24"/>
          <w:szCs w:val="24"/>
        </w:rPr>
        <w:t>La información fue obtenida de las historias clínicas de los pacientes</w:t>
      </w:r>
      <w:r w:rsidR="00947389">
        <w:rPr>
          <w:rFonts w:ascii="Arial Unicode MS" w:eastAsia="Arial Unicode MS" w:hAnsi="Arial Unicode MS" w:cs="Arial Unicode MS"/>
          <w:sz w:val="24"/>
          <w:szCs w:val="24"/>
        </w:rPr>
        <w:t xml:space="preserve"> a los que se les pide consentimiento informado.</w:t>
      </w:r>
    </w:p>
    <w:p w:rsidR="00D1071E" w:rsidRDefault="00D1071E" w:rsidP="00A659B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 partir de los</w:t>
      </w:r>
      <w:r w:rsidR="00094050">
        <w:rPr>
          <w:rFonts w:ascii="Arial Unicode MS" w:eastAsia="Arial Unicode MS" w:hAnsi="Arial Unicode MS" w:cs="Arial Unicode MS"/>
          <w:sz w:val="24"/>
          <w:szCs w:val="24"/>
        </w:rPr>
        <w:t xml:space="preserve"> datos recolectados proceda según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se va indicando en cada caso.</w:t>
      </w:r>
    </w:p>
    <w:p w:rsidR="00094050" w:rsidRDefault="00A75029" w:rsidP="00A75029">
      <w:pPr>
        <w:pStyle w:val="Prrafodelista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Clasifique las variables del estudio.</w:t>
      </w:r>
    </w:p>
    <w:p w:rsidR="00A75029" w:rsidRDefault="00AC4CD9" w:rsidP="00AC4CD9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425FC5">
        <w:rPr>
          <w:rFonts w:ascii="Arial Unicode MS" w:eastAsia="Arial Unicode MS" w:hAnsi="Arial Unicode MS" w:cs="Arial Unicode MS"/>
          <w:sz w:val="24"/>
          <w:szCs w:val="24"/>
        </w:rPr>
        <w:t>Complete la tabla estadística que te presentamos seguidamente.</w:t>
      </w:r>
    </w:p>
    <w:p w:rsidR="00F87D63" w:rsidRDefault="00F87D63" w:rsidP="00F87D63">
      <w:pPr>
        <w:pStyle w:val="Prrafodelista"/>
        <w:tabs>
          <w:tab w:val="left" w:pos="426"/>
        </w:tabs>
        <w:ind w:left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Título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:_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5"/>
        <w:gridCol w:w="1311"/>
        <w:gridCol w:w="1311"/>
        <w:gridCol w:w="1311"/>
        <w:gridCol w:w="1311"/>
        <w:gridCol w:w="1311"/>
      </w:tblGrid>
      <w:tr w:rsidR="0069632F" w:rsidTr="0069632F">
        <w:tc>
          <w:tcPr>
            <w:tcW w:w="2165" w:type="dxa"/>
            <w:vMerge w:val="restart"/>
            <w:vAlign w:val="center"/>
          </w:tcPr>
          <w:p w:rsidR="0069632F" w:rsidRDefault="0069632F" w:rsidP="0069632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Consumo_Tabaco</w:t>
            </w:r>
            <w:proofErr w:type="spellEnd"/>
          </w:p>
        </w:tc>
        <w:tc>
          <w:tcPr>
            <w:tcW w:w="5244" w:type="dxa"/>
            <w:gridSpan w:val="4"/>
          </w:tcPr>
          <w:p w:rsidR="0069632F" w:rsidRDefault="0069632F" w:rsidP="00DB6FF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Sexo</w:t>
            </w:r>
          </w:p>
        </w:tc>
        <w:tc>
          <w:tcPr>
            <w:tcW w:w="1311" w:type="dxa"/>
            <w:vMerge w:val="restart"/>
            <w:vAlign w:val="center"/>
          </w:tcPr>
          <w:p w:rsidR="0069632F" w:rsidRDefault="0069632F" w:rsidP="0069632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Total</w:t>
            </w:r>
          </w:p>
        </w:tc>
      </w:tr>
      <w:tr w:rsidR="0069632F" w:rsidTr="00DB6FF9">
        <w:tc>
          <w:tcPr>
            <w:tcW w:w="2165" w:type="dxa"/>
            <w:vMerge/>
          </w:tcPr>
          <w:p w:rsidR="0069632F" w:rsidRDefault="0069632F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69632F" w:rsidRDefault="0069632F" w:rsidP="00DB6FF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F</w:t>
            </w:r>
          </w:p>
        </w:tc>
        <w:tc>
          <w:tcPr>
            <w:tcW w:w="2622" w:type="dxa"/>
            <w:gridSpan w:val="2"/>
            <w:vAlign w:val="center"/>
          </w:tcPr>
          <w:p w:rsidR="0069632F" w:rsidRDefault="0069632F" w:rsidP="00DB6FF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</w:t>
            </w:r>
          </w:p>
        </w:tc>
        <w:tc>
          <w:tcPr>
            <w:tcW w:w="1311" w:type="dxa"/>
            <w:vMerge/>
          </w:tcPr>
          <w:p w:rsidR="0069632F" w:rsidRDefault="0069632F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69632F" w:rsidTr="0069632F">
        <w:tc>
          <w:tcPr>
            <w:tcW w:w="2165" w:type="dxa"/>
            <w:vMerge/>
          </w:tcPr>
          <w:p w:rsidR="0069632F" w:rsidRDefault="0069632F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69632F" w:rsidRDefault="0069632F" w:rsidP="0069632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No</w:t>
            </w:r>
          </w:p>
        </w:tc>
        <w:tc>
          <w:tcPr>
            <w:tcW w:w="1311" w:type="dxa"/>
            <w:vAlign w:val="center"/>
          </w:tcPr>
          <w:p w:rsidR="0069632F" w:rsidRDefault="0069632F" w:rsidP="0069632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%</w:t>
            </w:r>
          </w:p>
        </w:tc>
        <w:tc>
          <w:tcPr>
            <w:tcW w:w="1311" w:type="dxa"/>
            <w:vAlign w:val="center"/>
          </w:tcPr>
          <w:p w:rsidR="0069632F" w:rsidRDefault="0069632F" w:rsidP="0069632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No</w:t>
            </w:r>
          </w:p>
        </w:tc>
        <w:tc>
          <w:tcPr>
            <w:tcW w:w="1311" w:type="dxa"/>
            <w:vAlign w:val="center"/>
          </w:tcPr>
          <w:p w:rsidR="0069632F" w:rsidRDefault="0069632F" w:rsidP="0069632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%</w:t>
            </w:r>
          </w:p>
        </w:tc>
        <w:tc>
          <w:tcPr>
            <w:tcW w:w="1311" w:type="dxa"/>
            <w:vMerge/>
          </w:tcPr>
          <w:p w:rsidR="0069632F" w:rsidRDefault="0069632F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B6FF9" w:rsidTr="00DB6FF9">
        <w:tc>
          <w:tcPr>
            <w:tcW w:w="2165" w:type="dxa"/>
          </w:tcPr>
          <w:p w:rsidR="00DB6FF9" w:rsidRDefault="00F87D63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No</w:t>
            </w:r>
          </w:p>
        </w:tc>
        <w:tc>
          <w:tcPr>
            <w:tcW w:w="1311" w:type="dxa"/>
          </w:tcPr>
          <w:p w:rsidR="00DB6FF9" w:rsidRDefault="00DB6FF9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DB6FF9" w:rsidRDefault="00DB6FF9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DB6FF9" w:rsidRDefault="00DB6FF9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DB6FF9" w:rsidRDefault="00DB6FF9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DB6FF9" w:rsidRDefault="00DB6FF9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B6FF9" w:rsidTr="00DB6FF9">
        <w:tc>
          <w:tcPr>
            <w:tcW w:w="2165" w:type="dxa"/>
          </w:tcPr>
          <w:p w:rsidR="00DB6FF9" w:rsidRDefault="00F87D63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Pasivo</w:t>
            </w:r>
          </w:p>
        </w:tc>
        <w:tc>
          <w:tcPr>
            <w:tcW w:w="1311" w:type="dxa"/>
          </w:tcPr>
          <w:p w:rsidR="00DB6FF9" w:rsidRDefault="00DB6FF9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DB6FF9" w:rsidRDefault="00DB6FF9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DB6FF9" w:rsidRDefault="00DB6FF9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DB6FF9" w:rsidRDefault="00DB6FF9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DB6FF9" w:rsidRDefault="00DB6FF9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B6FF9" w:rsidTr="00DB6FF9">
        <w:tc>
          <w:tcPr>
            <w:tcW w:w="2165" w:type="dxa"/>
          </w:tcPr>
          <w:p w:rsidR="00DB6FF9" w:rsidRDefault="00F87D63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Activo</w:t>
            </w:r>
          </w:p>
        </w:tc>
        <w:tc>
          <w:tcPr>
            <w:tcW w:w="1311" w:type="dxa"/>
          </w:tcPr>
          <w:p w:rsidR="00DB6FF9" w:rsidRDefault="00DB6FF9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DB6FF9" w:rsidRDefault="00DB6FF9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DB6FF9" w:rsidRDefault="00DB6FF9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DB6FF9" w:rsidRDefault="00DB6FF9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DB6FF9" w:rsidRDefault="00DB6FF9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69632F" w:rsidTr="00DB6FF9">
        <w:tc>
          <w:tcPr>
            <w:tcW w:w="2165" w:type="dxa"/>
          </w:tcPr>
          <w:p w:rsidR="0069632F" w:rsidRDefault="00F87D63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Total</w:t>
            </w:r>
          </w:p>
        </w:tc>
        <w:tc>
          <w:tcPr>
            <w:tcW w:w="1311" w:type="dxa"/>
          </w:tcPr>
          <w:p w:rsidR="0069632F" w:rsidRDefault="0069632F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69632F" w:rsidRDefault="0069632F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69632F" w:rsidRDefault="0069632F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69632F" w:rsidRDefault="0069632F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69632F" w:rsidRDefault="0069632F" w:rsidP="00425FC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425FC5" w:rsidRDefault="00F87D63" w:rsidP="00425FC5">
      <w:pPr>
        <w:pStyle w:val="Prrafodelista"/>
        <w:tabs>
          <w:tab w:val="left" w:pos="426"/>
        </w:tabs>
        <w:ind w:left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Fuente: _________________________________________</w:t>
      </w:r>
    </w:p>
    <w:p w:rsidR="003B6DEA" w:rsidRDefault="003B6DEA" w:rsidP="003B6DEA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¿Qué gráfico se  utilizará para presentar la información de la tabla anterior?</w:t>
      </w:r>
    </w:p>
    <w:p w:rsidR="003B6DEA" w:rsidRDefault="00207804" w:rsidP="003B6DEA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Calcule e interprete para la variable </w:t>
      </w:r>
      <w:r w:rsidR="00F60CCB">
        <w:rPr>
          <w:rFonts w:ascii="Arial Unicode MS" w:eastAsia="Arial Unicode MS" w:hAnsi="Arial Unicode MS" w:cs="Arial Unicode MS"/>
          <w:sz w:val="24"/>
          <w:szCs w:val="24"/>
        </w:rPr>
        <w:t>Glicemia las siguientes medidas.</w:t>
      </w:r>
    </w:p>
    <w:p w:rsidR="00F60CCB" w:rsidRDefault="00F60CCB" w:rsidP="00F60CCB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Media aritmética.</w:t>
      </w:r>
    </w:p>
    <w:p w:rsidR="00F60CCB" w:rsidRDefault="00F60CCB" w:rsidP="00F60CCB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Mediana.</w:t>
      </w:r>
    </w:p>
    <w:p w:rsidR="00F60CCB" w:rsidRDefault="00F60CCB" w:rsidP="00F60CCB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Moda.</w:t>
      </w:r>
    </w:p>
    <w:p w:rsidR="00F60CCB" w:rsidRDefault="00F60CCB" w:rsidP="00F60CCB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Percentil 25 y 75.</w:t>
      </w:r>
    </w:p>
    <w:p w:rsidR="00F60CCB" w:rsidRDefault="009364AE" w:rsidP="009364AE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Si el promedio de colesterol de los pacientes es de 5,7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±</w:t>
      </w:r>
      <w:r w:rsidRPr="009364AE">
        <w:rPr>
          <w:rFonts w:ascii="Arial Unicode MS" w:eastAsia="Arial Unicode MS" w:hAnsi="Arial Unicode MS" w:cs="Arial Unicode MS"/>
          <w:sz w:val="24"/>
          <w:szCs w:val="24"/>
        </w:rPr>
        <w:t xml:space="preserve">0,9 mm/hg. </w:t>
      </w:r>
      <w:r>
        <w:rPr>
          <w:rFonts w:ascii="Arial Unicode MS" w:eastAsia="Arial Unicode MS" w:hAnsi="Arial Unicode MS" w:cs="Arial Unicode MS"/>
          <w:sz w:val="24"/>
          <w:szCs w:val="24"/>
        </w:rPr>
        <w:t>Interprete.</w:t>
      </w:r>
    </w:p>
    <w:p w:rsidR="009364AE" w:rsidRDefault="009364AE" w:rsidP="009364AE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Complete </w:t>
      </w:r>
      <w:r w:rsidR="004829FC">
        <w:rPr>
          <w:rFonts w:ascii="Arial Unicode MS" w:eastAsia="Arial Unicode MS" w:hAnsi="Arial Unicode MS" w:cs="Arial Unicode MS"/>
          <w:sz w:val="24"/>
          <w:szCs w:val="24"/>
        </w:rPr>
        <w:t>la siguiente tabla para presentar la información del Colesterol  según Hábito de fumar.</w:t>
      </w:r>
    </w:p>
    <w:p w:rsidR="00C0434C" w:rsidRPr="009364AE" w:rsidRDefault="00C0434C" w:rsidP="00C0434C">
      <w:pPr>
        <w:pStyle w:val="Prrafodelista"/>
        <w:tabs>
          <w:tab w:val="left" w:pos="426"/>
        </w:tabs>
        <w:ind w:left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5"/>
        <w:gridCol w:w="1311"/>
        <w:gridCol w:w="1311"/>
        <w:gridCol w:w="1311"/>
        <w:gridCol w:w="1311"/>
        <w:gridCol w:w="1311"/>
      </w:tblGrid>
      <w:tr w:rsidR="004829FC" w:rsidTr="00B82555">
        <w:tc>
          <w:tcPr>
            <w:tcW w:w="2165" w:type="dxa"/>
            <w:vMerge w:val="restart"/>
            <w:vAlign w:val="center"/>
          </w:tcPr>
          <w:p w:rsidR="004829FC" w:rsidRDefault="00114A44" w:rsidP="00B82555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Colesterol</w:t>
            </w:r>
          </w:p>
        </w:tc>
        <w:tc>
          <w:tcPr>
            <w:tcW w:w="5244" w:type="dxa"/>
            <w:gridSpan w:val="4"/>
          </w:tcPr>
          <w:p w:rsidR="004829FC" w:rsidRDefault="00114A44" w:rsidP="00B82555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Fuma</w:t>
            </w:r>
          </w:p>
        </w:tc>
        <w:tc>
          <w:tcPr>
            <w:tcW w:w="1311" w:type="dxa"/>
            <w:vMerge w:val="restart"/>
            <w:vAlign w:val="center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Total</w:t>
            </w:r>
          </w:p>
        </w:tc>
      </w:tr>
      <w:tr w:rsidR="004829FC" w:rsidTr="00B82555">
        <w:tc>
          <w:tcPr>
            <w:tcW w:w="2165" w:type="dxa"/>
            <w:vMerge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4829FC" w:rsidRDefault="00114A44" w:rsidP="00B82555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Si</w:t>
            </w:r>
          </w:p>
        </w:tc>
        <w:tc>
          <w:tcPr>
            <w:tcW w:w="2622" w:type="dxa"/>
            <w:gridSpan w:val="2"/>
            <w:vAlign w:val="center"/>
          </w:tcPr>
          <w:p w:rsidR="004829FC" w:rsidRDefault="00114A44" w:rsidP="00114A4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No</w:t>
            </w:r>
          </w:p>
        </w:tc>
        <w:tc>
          <w:tcPr>
            <w:tcW w:w="1311" w:type="dxa"/>
            <w:vMerge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829FC" w:rsidTr="00B82555">
        <w:tc>
          <w:tcPr>
            <w:tcW w:w="2165" w:type="dxa"/>
            <w:vMerge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No</w:t>
            </w:r>
          </w:p>
        </w:tc>
        <w:tc>
          <w:tcPr>
            <w:tcW w:w="1311" w:type="dxa"/>
            <w:vAlign w:val="center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%</w:t>
            </w:r>
          </w:p>
        </w:tc>
        <w:tc>
          <w:tcPr>
            <w:tcW w:w="1311" w:type="dxa"/>
            <w:vAlign w:val="center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No</w:t>
            </w:r>
          </w:p>
        </w:tc>
        <w:tc>
          <w:tcPr>
            <w:tcW w:w="1311" w:type="dxa"/>
            <w:vAlign w:val="center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%</w:t>
            </w:r>
          </w:p>
        </w:tc>
        <w:tc>
          <w:tcPr>
            <w:tcW w:w="1311" w:type="dxa"/>
            <w:vMerge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829FC" w:rsidTr="00B82555">
        <w:tc>
          <w:tcPr>
            <w:tcW w:w="2165" w:type="dxa"/>
          </w:tcPr>
          <w:p w:rsidR="004829FC" w:rsidRDefault="00114A44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Normal</w:t>
            </w: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829FC" w:rsidTr="00B82555">
        <w:tc>
          <w:tcPr>
            <w:tcW w:w="2165" w:type="dxa"/>
          </w:tcPr>
          <w:p w:rsidR="004829FC" w:rsidRDefault="00114A44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Moderado</w:t>
            </w: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829FC" w:rsidTr="00B82555">
        <w:tc>
          <w:tcPr>
            <w:tcW w:w="2165" w:type="dxa"/>
          </w:tcPr>
          <w:p w:rsidR="004829FC" w:rsidRDefault="00C0434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Elevado</w:t>
            </w: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114A44" w:rsidTr="00B82555">
        <w:tc>
          <w:tcPr>
            <w:tcW w:w="2165" w:type="dxa"/>
          </w:tcPr>
          <w:p w:rsidR="00114A44" w:rsidRDefault="00114A44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Muy alto</w:t>
            </w:r>
          </w:p>
        </w:tc>
        <w:tc>
          <w:tcPr>
            <w:tcW w:w="1311" w:type="dxa"/>
          </w:tcPr>
          <w:p w:rsidR="00114A44" w:rsidRDefault="00114A44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114A44" w:rsidRDefault="00114A44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114A44" w:rsidRDefault="00114A44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114A44" w:rsidRDefault="00114A44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114A44" w:rsidRDefault="00114A44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829FC" w:rsidTr="00B82555">
        <w:tc>
          <w:tcPr>
            <w:tcW w:w="2165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Total</w:t>
            </w: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29FC" w:rsidRDefault="004829FC" w:rsidP="00B82555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F87D63" w:rsidRDefault="00C0434C" w:rsidP="00425FC5">
      <w:pPr>
        <w:pStyle w:val="Prrafodelista"/>
        <w:tabs>
          <w:tab w:val="left" w:pos="426"/>
        </w:tabs>
        <w:ind w:left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</w:t>
      </w:r>
    </w:p>
    <w:p w:rsidR="00C0434C" w:rsidRDefault="00C0434C" w:rsidP="00425FC5">
      <w:pPr>
        <w:pStyle w:val="Prrafodelista"/>
        <w:tabs>
          <w:tab w:val="left" w:pos="426"/>
        </w:tabs>
        <w:ind w:left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Nota: La tabla siguiente muestra la clasificación de los val</w:t>
      </w:r>
      <w:r w:rsidR="00E579CF">
        <w:rPr>
          <w:rFonts w:ascii="Arial Unicode MS" w:eastAsia="Arial Unicode MS" w:hAnsi="Arial Unicode MS" w:cs="Arial Unicode MS"/>
          <w:sz w:val="24"/>
          <w:szCs w:val="24"/>
        </w:rPr>
        <w:t>ores de colesterol.</w:t>
      </w:r>
    </w:p>
    <w:p w:rsidR="00E579CF" w:rsidRDefault="00E579CF" w:rsidP="00425FC5">
      <w:pPr>
        <w:pStyle w:val="Prrafodelista"/>
        <w:tabs>
          <w:tab w:val="left" w:pos="426"/>
        </w:tabs>
        <w:ind w:left="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W w:w="2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C0434C" w:rsidRPr="00C0434C" w:rsidTr="004C60B4">
        <w:trPr>
          <w:trHeight w:val="60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:rsidR="00C0434C" w:rsidRPr="00C0434C" w:rsidRDefault="00C0434C" w:rsidP="00C04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0434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2,6 a 3,3 </w:t>
            </w:r>
            <w:proofErr w:type="spellStart"/>
            <w:r w:rsidRPr="00C0434C">
              <w:rPr>
                <w:rFonts w:ascii="Calibri" w:eastAsia="Times New Roman" w:hAnsi="Calibri" w:cs="Calibri"/>
                <w:color w:val="000000"/>
                <w:lang w:eastAsia="es-ES"/>
              </w:rPr>
              <w:t>mmol</w:t>
            </w:r>
            <w:proofErr w:type="spellEnd"/>
            <w:r w:rsidRPr="00C0434C">
              <w:rPr>
                <w:rFonts w:ascii="Calibri" w:eastAsia="Times New Roman" w:hAnsi="Calibri" w:cs="Calibri"/>
                <w:color w:val="000000"/>
                <w:lang w:eastAsia="es-ES"/>
              </w:rPr>
              <w:t>/L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0434C" w:rsidRPr="00C0434C" w:rsidRDefault="00C0434C" w:rsidP="00C04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Normal</w:t>
            </w:r>
          </w:p>
        </w:tc>
      </w:tr>
      <w:tr w:rsidR="00C0434C" w:rsidRPr="00C0434C" w:rsidTr="004C60B4">
        <w:trPr>
          <w:trHeight w:val="60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:rsidR="00C0434C" w:rsidRPr="00C0434C" w:rsidRDefault="00C0434C" w:rsidP="00C04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0434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3,4 a 4,1 </w:t>
            </w:r>
            <w:proofErr w:type="spellStart"/>
            <w:r w:rsidRPr="00C0434C">
              <w:rPr>
                <w:rFonts w:ascii="Calibri" w:eastAsia="Times New Roman" w:hAnsi="Calibri" w:cs="Calibri"/>
                <w:color w:val="000000"/>
                <w:lang w:eastAsia="es-ES"/>
              </w:rPr>
              <w:t>mmol</w:t>
            </w:r>
            <w:proofErr w:type="spellEnd"/>
            <w:r w:rsidRPr="00C0434C">
              <w:rPr>
                <w:rFonts w:ascii="Calibri" w:eastAsia="Times New Roman" w:hAnsi="Calibri" w:cs="Calibri"/>
                <w:color w:val="000000"/>
                <w:lang w:eastAsia="es-ES"/>
              </w:rPr>
              <w:t>/L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0434C" w:rsidRPr="00C0434C" w:rsidRDefault="00C0434C" w:rsidP="00C04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Riesgo</w:t>
            </w:r>
          </w:p>
        </w:tc>
      </w:tr>
      <w:tr w:rsidR="00C0434C" w:rsidRPr="00C0434C" w:rsidTr="004C60B4">
        <w:trPr>
          <w:trHeight w:val="60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:rsidR="00C0434C" w:rsidRPr="00C0434C" w:rsidRDefault="00E579CF" w:rsidP="00C04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4.2-5,0</w:t>
            </w:r>
            <w:r w:rsidR="00C0434C" w:rsidRPr="00C0434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C0434C" w:rsidRPr="00C0434C">
              <w:rPr>
                <w:rFonts w:ascii="Calibri" w:eastAsia="Times New Roman" w:hAnsi="Calibri" w:cs="Calibri"/>
                <w:color w:val="000000"/>
                <w:lang w:eastAsia="es-ES"/>
              </w:rPr>
              <w:t>mmol</w:t>
            </w:r>
            <w:proofErr w:type="spellEnd"/>
            <w:r w:rsidR="00C0434C" w:rsidRPr="00C0434C">
              <w:rPr>
                <w:rFonts w:ascii="Calibri" w:eastAsia="Times New Roman" w:hAnsi="Calibri" w:cs="Calibri"/>
                <w:color w:val="000000"/>
                <w:lang w:eastAsia="es-ES"/>
              </w:rPr>
              <w:t>/L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0434C" w:rsidRPr="00C0434C" w:rsidRDefault="00C0434C" w:rsidP="00C04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0434C">
              <w:rPr>
                <w:rFonts w:ascii="Calibri" w:eastAsia="Times New Roman" w:hAnsi="Calibri" w:cs="Calibri"/>
                <w:color w:val="000000"/>
                <w:lang w:eastAsia="es-ES"/>
              </w:rPr>
              <w:t>Alto</w:t>
            </w:r>
          </w:p>
        </w:tc>
      </w:tr>
      <w:tr w:rsidR="00C0434C" w:rsidRPr="00C0434C" w:rsidTr="004C60B4">
        <w:trPr>
          <w:trHeight w:val="600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:rsidR="00C0434C" w:rsidRPr="00C0434C" w:rsidRDefault="00E579CF" w:rsidP="00C04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Más de 5,0</w:t>
            </w:r>
            <w:r w:rsidR="00C0434C" w:rsidRPr="00C0434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C0434C" w:rsidRPr="00C0434C">
              <w:rPr>
                <w:rFonts w:ascii="Calibri" w:eastAsia="Times New Roman" w:hAnsi="Calibri" w:cs="Calibri"/>
                <w:color w:val="000000"/>
                <w:lang w:eastAsia="es-ES"/>
              </w:rPr>
              <w:t>mmol</w:t>
            </w:r>
            <w:proofErr w:type="spellEnd"/>
            <w:r w:rsidR="00C0434C" w:rsidRPr="00C0434C">
              <w:rPr>
                <w:rFonts w:ascii="Calibri" w:eastAsia="Times New Roman" w:hAnsi="Calibri" w:cs="Calibri"/>
                <w:color w:val="000000"/>
                <w:lang w:eastAsia="es-ES"/>
              </w:rPr>
              <w:t>/L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0434C" w:rsidRPr="00C0434C" w:rsidRDefault="00C0434C" w:rsidP="00C04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0434C">
              <w:rPr>
                <w:rFonts w:ascii="Calibri" w:eastAsia="Times New Roman" w:hAnsi="Calibri" w:cs="Calibri"/>
                <w:color w:val="000000"/>
                <w:lang w:eastAsia="es-ES"/>
              </w:rPr>
              <w:t>Muy alto</w:t>
            </w:r>
          </w:p>
        </w:tc>
      </w:tr>
    </w:tbl>
    <w:p w:rsidR="00C0434C" w:rsidRPr="00A75029" w:rsidRDefault="00C0434C" w:rsidP="00425FC5">
      <w:pPr>
        <w:pStyle w:val="Prrafodelista"/>
        <w:tabs>
          <w:tab w:val="left" w:pos="426"/>
        </w:tabs>
        <w:ind w:left="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sectPr w:rsidR="00C0434C" w:rsidRPr="00A75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52051"/>
    <w:multiLevelType w:val="hybridMultilevel"/>
    <w:tmpl w:val="4C24955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643D9"/>
    <w:multiLevelType w:val="hybridMultilevel"/>
    <w:tmpl w:val="27F2D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45"/>
    <w:rsid w:val="00094050"/>
    <w:rsid w:val="00114A44"/>
    <w:rsid w:val="001505CD"/>
    <w:rsid w:val="00150E9B"/>
    <w:rsid w:val="001668D6"/>
    <w:rsid w:val="00207804"/>
    <w:rsid w:val="00250304"/>
    <w:rsid w:val="002A53BD"/>
    <w:rsid w:val="0038256C"/>
    <w:rsid w:val="003841EE"/>
    <w:rsid w:val="003B6DEA"/>
    <w:rsid w:val="00425FC5"/>
    <w:rsid w:val="004829FC"/>
    <w:rsid w:val="004C60B4"/>
    <w:rsid w:val="00535018"/>
    <w:rsid w:val="0054710F"/>
    <w:rsid w:val="0057256F"/>
    <w:rsid w:val="0069632F"/>
    <w:rsid w:val="006F381A"/>
    <w:rsid w:val="007B1F45"/>
    <w:rsid w:val="00820023"/>
    <w:rsid w:val="00835464"/>
    <w:rsid w:val="009364AE"/>
    <w:rsid w:val="00947389"/>
    <w:rsid w:val="00967479"/>
    <w:rsid w:val="00A659B0"/>
    <w:rsid w:val="00A75029"/>
    <w:rsid w:val="00AB1118"/>
    <w:rsid w:val="00AC4CD9"/>
    <w:rsid w:val="00B82DDF"/>
    <w:rsid w:val="00BA3BF9"/>
    <w:rsid w:val="00C0434C"/>
    <w:rsid w:val="00C5042D"/>
    <w:rsid w:val="00C96E0B"/>
    <w:rsid w:val="00D1071E"/>
    <w:rsid w:val="00D753E2"/>
    <w:rsid w:val="00DB00AC"/>
    <w:rsid w:val="00DB6FF9"/>
    <w:rsid w:val="00E579CF"/>
    <w:rsid w:val="00F15FD5"/>
    <w:rsid w:val="00F60CCB"/>
    <w:rsid w:val="00F8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3243DD-5DA3-4583-943F-7C1AC885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50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5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FCMSAGUA</cp:lastModifiedBy>
  <cp:revision>3</cp:revision>
  <dcterms:created xsi:type="dcterms:W3CDTF">2025-05-20T16:12:00Z</dcterms:created>
  <dcterms:modified xsi:type="dcterms:W3CDTF">2025-06-09T13:52:00Z</dcterms:modified>
</cp:coreProperties>
</file>