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GUÍA DE ESTUDIO Nº 8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lang w:eastAsia="es-ES"/>
        </w:rPr>
        <w:t>Autora:</w:t>
      </w: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210BE4">
        <w:rPr>
          <w:rFonts w:ascii="Arial" w:eastAsia="Times New Roman" w:hAnsi="Arial" w:cs="Arial"/>
          <w:sz w:val="24"/>
          <w:szCs w:val="24"/>
          <w:lang w:eastAsia="es-ES"/>
        </w:rPr>
        <w:t>MSc</w:t>
      </w:r>
      <w:proofErr w:type="spellEnd"/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. Yamila </w:t>
      </w:r>
      <w:proofErr w:type="spellStart"/>
      <w:r w:rsidRPr="00210BE4">
        <w:rPr>
          <w:rFonts w:ascii="Arial" w:eastAsia="Times New Roman" w:hAnsi="Arial" w:cs="Arial"/>
          <w:sz w:val="24"/>
          <w:szCs w:val="24"/>
          <w:lang w:eastAsia="es-ES"/>
        </w:rPr>
        <w:t>Borrayo</w:t>
      </w:r>
      <w:proofErr w:type="spellEnd"/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 Segundo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lang w:eastAsia="es-ES"/>
        </w:rPr>
        <w:t>Facultad:</w:t>
      </w: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 General Calixto García Iñiguez.</w:t>
      </w:r>
    </w:p>
    <w:p w:rsidR="00210BE4" w:rsidRPr="00210BE4" w:rsidRDefault="00210BE4" w:rsidP="00210BE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Asignatura: Enfermería en Salud Mental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TEMA VIII: </w:t>
      </w:r>
      <w:r w:rsidRPr="00210BE4">
        <w:rPr>
          <w:rFonts w:ascii="Arial" w:eastAsia="Times New Roman" w:hAnsi="Arial" w:cs="Arial"/>
          <w:sz w:val="24"/>
          <w:szCs w:val="24"/>
          <w:lang w:eastAsia="es-ES"/>
        </w:rPr>
        <w:t>Geriatría y Salud Mental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lang w:eastAsia="es-ES"/>
        </w:rPr>
        <w:t>Sumario:</w:t>
      </w:r>
    </w:p>
    <w:p w:rsidR="00210BE4" w:rsidRPr="00210BE4" w:rsidRDefault="00210BE4" w:rsidP="00210BE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8.1- Demencias. Concepto. Clasificación. Atención comunitaria.</w:t>
      </w:r>
    </w:p>
    <w:p w:rsidR="00210BE4" w:rsidRPr="00210BE4" w:rsidRDefault="00210BE4" w:rsidP="00210BE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8.2- Alzheimer. Definición. Manifestaciones. Etapas por las que atraviesa en su evolución. Necesidad de su conocimiento por el personal de Enfermería.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8.3- Cuidador como elemento de atención por el equipo de Salud Mental.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Objetivo:</w:t>
      </w:r>
    </w:p>
    <w:p w:rsidR="00210BE4" w:rsidRPr="00210BE4" w:rsidRDefault="00210BE4" w:rsidP="00210BE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8.1-  Interpretar la definición de demencias su  clasificación y la  atención comunitaria.</w:t>
      </w:r>
    </w:p>
    <w:p w:rsidR="00210BE4" w:rsidRPr="00210BE4" w:rsidRDefault="00210BE4" w:rsidP="00210BE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8.2-  Interpretar la definición de Alzheimer sus manifestaciones. Etapas por las que atraviesa en su evolución y necesidad de su conocimiento por el personal de Enfermería.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8.3- Valorara la labor del  cuidador como elemento de atención por el equipo de Salud Mental.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BLIBLIOGRAFÍA:</w:t>
      </w:r>
      <w:r w:rsidRPr="00210B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10BE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A4317FA" wp14:editId="3AFBA990">
            <wp:extent cx="946785" cy="825238"/>
            <wp:effectExtent l="0" t="0" r="5715" b="0"/>
            <wp:docPr id="1" name="Imagen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Básica: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Enfermería Médico Quirúrgico Volumen II.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Complementaria: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Psiquiatría en Enfermería</w:t>
      </w:r>
      <w:proofErr w:type="gramStart"/>
      <w:r w:rsidRPr="00210BE4">
        <w:rPr>
          <w:rFonts w:ascii="Arial" w:eastAsia="Times New Roman" w:hAnsi="Arial" w:cs="Arial"/>
          <w:sz w:val="24"/>
          <w:szCs w:val="24"/>
          <w:lang w:eastAsia="es-ES"/>
        </w:rPr>
        <w:t>”(</w:t>
      </w:r>
      <w:proofErr w:type="gramEnd"/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Libro de texto provisional para técnicos medios de Enfermería). 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Revisión de otros documento 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210BE4" w:rsidRPr="00210BE4" w:rsidRDefault="00210BE4" w:rsidP="00210B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Orientaciones Metodológicas</w:t>
      </w:r>
      <w:r w:rsidRPr="00210BE4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210BE4" w:rsidRPr="00210BE4" w:rsidRDefault="00210BE4" w:rsidP="00210BE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Conocimiento en relación al papel del personal de Enfermería dentro del equipo de Salud Mental, así como sus funciones en la atención al paciente geriátrico y su familia. Se hará especial énfasis en la atención al cuidador por parte del equipo de SM. </w:t>
      </w:r>
    </w:p>
    <w:p w:rsidR="00210BE4" w:rsidRPr="00210BE4" w:rsidRDefault="00210BE4" w:rsidP="00210BE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Se orientará el estudio independiente,</w:t>
      </w: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 donde se realice una valoración, sobre la atención a los cuidadores y el estado real de esta en las áreas de rotación. Así como el abordaje de los niveles de envejecimiento poblacional en el mundo y en Cuba.</w:t>
      </w:r>
    </w:p>
    <w:p w:rsidR="00210BE4" w:rsidRPr="00210BE4" w:rsidRDefault="00210BE4" w:rsidP="00210B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 Se hará especial énfasis en la atención a los cuidadores y las alternativas en el cuidado de su salud mental</w:t>
      </w:r>
    </w:p>
    <w:p w:rsidR="00210BE4" w:rsidRPr="00210BE4" w:rsidRDefault="00210BE4" w:rsidP="00210B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210BE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lastRenderedPageBreak/>
        <w:t>Actividades de auto evaluación: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1. ¿Qué tipos de demencia usted conoce?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2. Fundamentes la interrelación del ESM y el GBT</w:t>
      </w:r>
    </w:p>
    <w:p w:rsidR="00210BE4" w:rsidRPr="00210BE4" w:rsidRDefault="00210BE4" w:rsidP="00210BE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3. EL personal de enfermería en la comunidad dentro del equipo de SM juega un papel importante dentro de la atención al paciente geriátrico. Explique esta afirmación.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4. Merece el cuidador atención especializada por parte del ESM. ¿Por qué?</w:t>
      </w: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 xml:space="preserve">Estudien actividad que culmina con la rotación y evaluación en el servicio de geriatría del Hospital Hermanos </w:t>
      </w:r>
      <w:proofErr w:type="spellStart"/>
      <w:r w:rsidRPr="00210BE4">
        <w:rPr>
          <w:rFonts w:ascii="Arial" w:eastAsia="Times New Roman" w:hAnsi="Arial" w:cs="Arial"/>
          <w:sz w:val="24"/>
          <w:szCs w:val="24"/>
          <w:lang w:eastAsia="es-ES"/>
        </w:rPr>
        <w:t>Ameijeiras</w:t>
      </w:r>
      <w:proofErr w:type="spellEnd"/>
    </w:p>
    <w:p w:rsidR="00210BE4" w:rsidRPr="00210BE4" w:rsidRDefault="00210BE4" w:rsidP="00210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210BE4" w:rsidRPr="00210BE4" w:rsidRDefault="00210BE4" w:rsidP="00210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10BE4">
        <w:rPr>
          <w:rFonts w:ascii="Arial" w:eastAsia="Times New Roman" w:hAnsi="Arial" w:cs="Arial"/>
          <w:sz w:val="24"/>
          <w:szCs w:val="24"/>
          <w:lang w:eastAsia="es-ES"/>
        </w:rPr>
        <w:t>La  profesora</w:t>
      </w:r>
    </w:p>
    <w:p w:rsidR="000E2788" w:rsidRDefault="000E2788">
      <w:bookmarkStart w:id="0" w:name="_GoBack"/>
      <w:bookmarkEnd w:id="0"/>
    </w:p>
    <w:sectPr w:rsidR="000E2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0"/>
    <w:rsid w:val="000E2788"/>
    <w:rsid w:val="00210BE4"/>
    <w:rsid w:val="00C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AB9E-20B7-4456-B15B-37B41D65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Ernesto</dc:creator>
  <cp:keywords/>
  <dc:description/>
  <cp:lastModifiedBy>Jorge Ernesto</cp:lastModifiedBy>
  <cp:revision>2</cp:revision>
  <dcterms:created xsi:type="dcterms:W3CDTF">2020-03-24T15:16:00Z</dcterms:created>
  <dcterms:modified xsi:type="dcterms:W3CDTF">2020-03-24T15:16:00Z</dcterms:modified>
</cp:coreProperties>
</file>