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DC" w:rsidRPr="00036BCC" w:rsidRDefault="00510EDC" w:rsidP="00510EDC">
      <w:pPr>
        <w:pStyle w:val="Prrafodelista"/>
        <w:numPr>
          <w:ilvl w:val="0"/>
          <w:numId w:val="1"/>
        </w:numPr>
        <w:spacing w:line="360" w:lineRule="auto"/>
        <w:jc w:val="both"/>
        <w:rPr>
          <w:rFonts w:ascii="Arial" w:hAnsi="Arial" w:cs="Arial"/>
          <w:b/>
          <w:lang w:val="es-ES"/>
        </w:rPr>
      </w:pPr>
      <w:r w:rsidRPr="00036BCC">
        <w:rPr>
          <w:rFonts w:ascii="Arial" w:hAnsi="Arial" w:cs="Arial"/>
          <w:b/>
          <w:lang w:val="es-ES"/>
        </w:rPr>
        <w:t>De los dos grupos de estudiantes de primer año que estudian enfermería, la profesora realizó un resumen sobre el rendimiento académico con los estudiantes del grupo A. Los resultados aparecen en la siguiente tabla: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643"/>
      </w:tblGrid>
      <w:tr w:rsidR="00510EDC" w:rsidRPr="00036BCC" w:rsidTr="007D307A">
        <w:tc>
          <w:tcPr>
            <w:tcW w:w="0" w:type="auto"/>
          </w:tcPr>
          <w:p w:rsidR="00510EDC" w:rsidRPr="00C851B6" w:rsidRDefault="00510EDC" w:rsidP="007D307A">
            <w:pPr>
              <w:spacing w:line="360" w:lineRule="auto"/>
              <w:rPr>
                <w:rFonts w:ascii="Arial" w:hAnsi="Arial" w:cs="Arial"/>
                <w:b/>
              </w:rPr>
            </w:pPr>
            <w:proofErr w:type="spellStart"/>
            <w:r w:rsidRPr="00C851B6">
              <w:rPr>
                <w:rFonts w:ascii="Arial" w:hAnsi="Arial" w:cs="Arial"/>
                <w:b/>
              </w:rPr>
              <w:t>Rendimiento</w:t>
            </w:r>
            <w:proofErr w:type="spellEnd"/>
            <w:r w:rsidRPr="00C851B6">
              <w:rPr>
                <w:rFonts w:ascii="Arial" w:hAnsi="Arial" w:cs="Arial"/>
                <w:b/>
              </w:rPr>
              <w:t xml:space="preserve"> académico</w:t>
            </w:r>
          </w:p>
        </w:tc>
        <w:tc>
          <w:tcPr>
            <w:tcW w:w="0" w:type="auto"/>
          </w:tcPr>
          <w:p w:rsidR="00510EDC" w:rsidRPr="00C851B6" w:rsidRDefault="00510EDC" w:rsidP="007D307A">
            <w:pPr>
              <w:spacing w:line="360" w:lineRule="auto"/>
              <w:rPr>
                <w:rFonts w:ascii="Arial" w:hAnsi="Arial" w:cs="Arial"/>
                <w:b/>
              </w:rPr>
            </w:pPr>
            <w:proofErr w:type="spellStart"/>
            <w:r w:rsidRPr="00C851B6">
              <w:rPr>
                <w:rFonts w:ascii="Arial" w:hAnsi="Arial" w:cs="Arial"/>
                <w:b/>
              </w:rPr>
              <w:t>Cantidad</w:t>
            </w:r>
            <w:proofErr w:type="spellEnd"/>
            <w:r w:rsidRPr="00C851B6">
              <w:rPr>
                <w:rFonts w:ascii="Arial" w:hAnsi="Arial" w:cs="Arial"/>
                <w:b/>
              </w:rPr>
              <w:t xml:space="preserve"> de </w:t>
            </w:r>
            <w:proofErr w:type="spellStart"/>
            <w:r w:rsidRPr="00C851B6">
              <w:rPr>
                <w:rFonts w:ascii="Arial" w:hAnsi="Arial" w:cs="Arial"/>
                <w:b/>
              </w:rPr>
              <w:t>alumnos</w:t>
            </w:r>
            <w:proofErr w:type="spellEnd"/>
          </w:p>
        </w:tc>
      </w:tr>
      <w:tr w:rsidR="00510EDC" w:rsidRPr="0008399E" w:rsidTr="007D307A">
        <w:tc>
          <w:tcPr>
            <w:tcW w:w="0" w:type="auto"/>
          </w:tcPr>
          <w:p w:rsidR="00510EDC" w:rsidRPr="00C851B6" w:rsidRDefault="00510EDC" w:rsidP="007D307A">
            <w:pPr>
              <w:spacing w:line="360" w:lineRule="auto"/>
              <w:jc w:val="center"/>
              <w:rPr>
                <w:rFonts w:ascii="Arial" w:hAnsi="Arial" w:cs="Arial"/>
              </w:rPr>
            </w:pPr>
            <w:r w:rsidRPr="00C851B6">
              <w:rPr>
                <w:rFonts w:ascii="Arial" w:hAnsi="Arial" w:cs="Arial"/>
              </w:rPr>
              <w:t>Alto</w:t>
            </w:r>
          </w:p>
        </w:tc>
        <w:tc>
          <w:tcPr>
            <w:tcW w:w="0" w:type="auto"/>
          </w:tcPr>
          <w:p w:rsidR="00510EDC" w:rsidRPr="00C851B6" w:rsidRDefault="00510EDC" w:rsidP="007D307A">
            <w:pPr>
              <w:spacing w:line="360" w:lineRule="auto"/>
              <w:jc w:val="center"/>
              <w:rPr>
                <w:rFonts w:ascii="Arial" w:hAnsi="Arial" w:cs="Arial"/>
              </w:rPr>
            </w:pPr>
            <w:r w:rsidRPr="00C851B6">
              <w:rPr>
                <w:rFonts w:ascii="Arial" w:hAnsi="Arial" w:cs="Arial"/>
              </w:rPr>
              <w:t>15</w:t>
            </w:r>
          </w:p>
        </w:tc>
      </w:tr>
      <w:tr w:rsidR="00510EDC" w:rsidRPr="0008399E" w:rsidTr="007D307A">
        <w:tc>
          <w:tcPr>
            <w:tcW w:w="0" w:type="auto"/>
          </w:tcPr>
          <w:p w:rsidR="00510EDC" w:rsidRPr="00C851B6" w:rsidRDefault="00510EDC" w:rsidP="007D307A">
            <w:pPr>
              <w:spacing w:line="360" w:lineRule="auto"/>
              <w:jc w:val="center"/>
              <w:rPr>
                <w:rFonts w:ascii="Arial" w:hAnsi="Arial" w:cs="Arial"/>
              </w:rPr>
            </w:pPr>
            <w:r w:rsidRPr="00C851B6">
              <w:rPr>
                <w:rFonts w:ascii="Arial" w:hAnsi="Arial" w:cs="Arial"/>
              </w:rPr>
              <w:t>Mediano</w:t>
            </w:r>
          </w:p>
        </w:tc>
        <w:tc>
          <w:tcPr>
            <w:tcW w:w="0" w:type="auto"/>
          </w:tcPr>
          <w:p w:rsidR="00510EDC" w:rsidRPr="00C851B6" w:rsidRDefault="00510EDC" w:rsidP="007D307A">
            <w:pPr>
              <w:spacing w:line="360" w:lineRule="auto"/>
              <w:jc w:val="center"/>
              <w:rPr>
                <w:rFonts w:ascii="Arial" w:hAnsi="Arial" w:cs="Arial"/>
              </w:rPr>
            </w:pPr>
            <w:r w:rsidRPr="00C851B6">
              <w:rPr>
                <w:rFonts w:ascii="Arial" w:hAnsi="Arial" w:cs="Arial"/>
              </w:rPr>
              <w:t>12</w:t>
            </w:r>
          </w:p>
        </w:tc>
      </w:tr>
      <w:tr w:rsidR="00510EDC" w:rsidRPr="0008399E" w:rsidTr="007D307A">
        <w:tc>
          <w:tcPr>
            <w:tcW w:w="0" w:type="auto"/>
          </w:tcPr>
          <w:p w:rsidR="00510EDC" w:rsidRPr="00C851B6" w:rsidRDefault="00510EDC" w:rsidP="007D307A">
            <w:pPr>
              <w:spacing w:line="360" w:lineRule="auto"/>
              <w:jc w:val="center"/>
              <w:rPr>
                <w:rFonts w:ascii="Arial" w:hAnsi="Arial" w:cs="Arial"/>
              </w:rPr>
            </w:pPr>
            <w:r w:rsidRPr="00C851B6">
              <w:rPr>
                <w:rFonts w:ascii="Arial" w:hAnsi="Arial" w:cs="Arial"/>
              </w:rPr>
              <w:t>bajo</w:t>
            </w:r>
          </w:p>
        </w:tc>
        <w:tc>
          <w:tcPr>
            <w:tcW w:w="0" w:type="auto"/>
          </w:tcPr>
          <w:p w:rsidR="00510EDC" w:rsidRPr="00C851B6" w:rsidRDefault="00510EDC" w:rsidP="007D307A">
            <w:pPr>
              <w:spacing w:line="360" w:lineRule="auto"/>
              <w:jc w:val="center"/>
              <w:rPr>
                <w:rFonts w:ascii="Arial" w:hAnsi="Arial" w:cs="Arial"/>
              </w:rPr>
            </w:pPr>
            <w:r w:rsidRPr="00C851B6">
              <w:rPr>
                <w:rFonts w:ascii="Arial" w:hAnsi="Arial" w:cs="Arial"/>
              </w:rPr>
              <w:t>3</w:t>
            </w:r>
          </w:p>
        </w:tc>
      </w:tr>
      <w:tr w:rsidR="00510EDC" w:rsidRPr="0008399E" w:rsidTr="007D307A">
        <w:tc>
          <w:tcPr>
            <w:tcW w:w="0" w:type="auto"/>
          </w:tcPr>
          <w:p w:rsidR="00510EDC" w:rsidRPr="00C851B6" w:rsidRDefault="00510EDC" w:rsidP="007D307A">
            <w:pPr>
              <w:spacing w:line="360" w:lineRule="auto"/>
              <w:jc w:val="center"/>
              <w:rPr>
                <w:rFonts w:ascii="Arial" w:hAnsi="Arial" w:cs="Arial"/>
              </w:rPr>
            </w:pPr>
            <w:r w:rsidRPr="00C851B6">
              <w:rPr>
                <w:rFonts w:ascii="Arial" w:hAnsi="Arial" w:cs="Arial"/>
              </w:rPr>
              <w:t>total</w:t>
            </w:r>
          </w:p>
        </w:tc>
        <w:tc>
          <w:tcPr>
            <w:tcW w:w="0" w:type="auto"/>
          </w:tcPr>
          <w:p w:rsidR="00510EDC" w:rsidRPr="00C851B6" w:rsidRDefault="00510EDC" w:rsidP="007D307A">
            <w:pPr>
              <w:spacing w:line="360" w:lineRule="auto"/>
              <w:jc w:val="center"/>
              <w:rPr>
                <w:rFonts w:ascii="Arial" w:hAnsi="Arial" w:cs="Arial"/>
              </w:rPr>
            </w:pPr>
          </w:p>
        </w:tc>
      </w:tr>
    </w:tbl>
    <w:p w:rsidR="00510EDC" w:rsidRPr="0008399E" w:rsidRDefault="00510EDC" w:rsidP="00510EDC">
      <w:pPr>
        <w:spacing w:line="360" w:lineRule="auto"/>
        <w:ind w:left="360"/>
        <w:rPr>
          <w:rFonts w:ascii="Arial" w:hAnsi="Arial" w:cs="Arial"/>
        </w:rPr>
      </w:pPr>
    </w:p>
    <w:p w:rsidR="00510EDC" w:rsidRDefault="00510EDC" w:rsidP="00510EDC">
      <w:pPr>
        <w:spacing w:line="360" w:lineRule="auto"/>
        <w:rPr>
          <w:rFonts w:ascii="Arial" w:hAnsi="Arial" w:cs="Arial"/>
        </w:rPr>
      </w:pPr>
    </w:p>
    <w:p w:rsidR="00510EDC" w:rsidRPr="00C53C15" w:rsidRDefault="00510EDC" w:rsidP="00510EDC">
      <w:pPr>
        <w:spacing w:line="360" w:lineRule="auto"/>
        <w:rPr>
          <w:rFonts w:ascii="Arial" w:hAnsi="Arial" w:cs="Arial"/>
          <w:b/>
        </w:rPr>
      </w:pPr>
      <w:r w:rsidRPr="00C53C15">
        <w:rPr>
          <w:rFonts w:ascii="Arial" w:hAnsi="Arial" w:cs="Arial"/>
          <w:b/>
        </w:rPr>
        <w:t xml:space="preserve">Responda </w:t>
      </w:r>
      <w:proofErr w:type="spellStart"/>
      <w:r w:rsidRPr="00C53C15">
        <w:rPr>
          <w:rFonts w:ascii="Arial" w:hAnsi="Arial" w:cs="Arial"/>
          <w:b/>
        </w:rPr>
        <w:t>las</w:t>
      </w:r>
      <w:proofErr w:type="spellEnd"/>
      <w:r w:rsidRPr="00C53C15">
        <w:rPr>
          <w:rFonts w:ascii="Arial" w:hAnsi="Arial" w:cs="Arial"/>
          <w:b/>
        </w:rPr>
        <w:t xml:space="preserve"> </w:t>
      </w:r>
      <w:proofErr w:type="spellStart"/>
      <w:r w:rsidRPr="00C53C15">
        <w:rPr>
          <w:rFonts w:ascii="Arial" w:hAnsi="Arial" w:cs="Arial"/>
          <w:b/>
        </w:rPr>
        <w:t>siguientes</w:t>
      </w:r>
      <w:proofErr w:type="spellEnd"/>
      <w:r w:rsidRPr="00C53C15">
        <w:rPr>
          <w:rFonts w:ascii="Arial" w:hAnsi="Arial" w:cs="Arial"/>
          <w:b/>
        </w:rPr>
        <w:t xml:space="preserve"> preguntas:</w:t>
      </w:r>
    </w:p>
    <w:p w:rsidR="00510EDC" w:rsidRPr="0008399E" w:rsidRDefault="00510EDC" w:rsidP="00510EDC">
      <w:pPr>
        <w:spacing w:line="360" w:lineRule="auto"/>
        <w:rPr>
          <w:rFonts w:ascii="Arial" w:hAnsi="Arial" w:cs="Arial"/>
        </w:rPr>
      </w:pPr>
    </w:p>
    <w:p w:rsidR="00510EDC" w:rsidRPr="0008399E" w:rsidRDefault="00510EDC" w:rsidP="00510EDC">
      <w:pPr>
        <w:pStyle w:val="Prrafodelista"/>
        <w:numPr>
          <w:ilvl w:val="0"/>
          <w:numId w:val="2"/>
        </w:numPr>
        <w:spacing w:line="360" w:lineRule="auto"/>
        <w:jc w:val="both"/>
        <w:rPr>
          <w:rFonts w:ascii="Arial" w:hAnsi="Arial" w:cs="Arial"/>
          <w:lang w:val="es-ES"/>
        </w:rPr>
      </w:pPr>
      <w:r w:rsidRPr="0008399E">
        <w:rPr>
          <w:rFonts w:ascii="Arial" w:hAnsi="Arial" w:cs="Arial"/>
          <w:lang w:val="es-ES"/>
        </w:rPr>
        <w:t>Identifique la población y la muestra.</w:t>
      </w:r>
    </w:p>
    <w:p w:rsidR="00510EDC" w:rsidRPr="0008399E" w:rsidRDefault="00510EDC" w:rsidP="00510EDC">
      <w:pPr>
        <w:pStyle w:val="Prrafodelista"/>
        <w:numPr>
          <w:ilvl w:val="0"/>
          <w:numId w:val="2"/>
        </w:numPr>
        <w:spacing w:line="360" w:lineRule="auto"/>
        <w:jc w:val="both"/>
        <w:rPr>
          <w:rFonts w:ascii="Arial" w:hAnsi="Arial" w:cs="Arial"/>
          <w:lang w:val="es-ES"/>
        </w:rPr>
      </w:pPr>
      <w:r w:rsidRPr="0008399E">
        <w:rPr>
          <w:rFonts w:ascii="Arial" w:hAnsi="Arial" w:cs="Arial"/>
          <w:lang w:val="es-ES"/>
        </w:rPr>
        <w:t>Identifique la variable y clasifíquela.</w:t>
      </w:r>
    </w:p>
    <w:p w:rsidR="00510EDC" w:rsidRPr="0008399E" w:rsidRDefault="00510EDC" w:rsidP="00510EDC">
      <w:pPr>
        <w:pStyle w:val="Prrafodelista"/>
        <w:numPr>
          <w:ilvl w:val="0"/>
          <w:numId w:val="2"/>
        </w:numPr>
        <w:spacing w:line="360" w:lineRule="auto"/>
        <w:jc w:val="both"/>
        <w:rPr>
          <w:rFonts w:ascii="Arial" w:hAnsi="Arial" w:cs="Arial"/>
          <w:lang w:val="es-ES"/>
        </w:rPr>
      </w:pPr>
      <w:r w:rsidRPr="0008399E">
        <w:rPr>
          <w:rFonts w:ascii="Arial" w:hAnsi="Arial" w:cs="Arial"/>
          <w:lang w:val="es-ES"/>
        </w:rPr>
        <w:t>¿Cuántos estudiantes tiene el grupo A?</w:t>
      </w:r>
    </w:p>
    <w:p w:rsidR="00510EDC" w:rsidRPr="0008399E" w:rsidRDefault="00510EDC" w:rsidP="00510EDC">
      <w:pPr>
        <w:pStyle w:val="Prrafodelista"/>
        <w:numPr>
          <w:ilvl w:val="0"/>
          <w:numId w:val="2"/>
        </w:numPr>
        <w:spacing w:line="360" w:lineRule="auto"/>
        <w:jc w:val="both"/>
        <w:rPr>
          <w:rFonts w:ascii="Arial" w:hAnsi="Arial" w:cs="Arial"/>
          <w:lang w:val="es-ES"/>
        </w:rPr>
      </w:pPr>
      <w:r w:rsidRPr="0008399E">
        <w:rPr>
          <w:rFonts w:ascii="Arial" w:hAnsi="Arial" w:cs="Arial"/>
          <w:lang w:val="es-ES"/>
        </w:rPr>
        <w:t>¿Cuál es el rendimiento más frecuente en el grupo?</w:t>
      </w:r>
    </w:p>
    <w:p w:rsidR="00486212" w:rsidRDefault="00510EDC" w:rsidP="00510EDC">
      <w:r w:rsidRPr="0008399E">
        <w:rPr>
          <w:rFonts w:ascii="Arial" w:hAnsi="Arial" w:cs="Arial"/>
          <w:lang w:val="es-ES"/>
        </w:rPr>
        <w:t>¿Cuántos estudiantes son de bajo rendimiento?</w:t>
      </w:r>
      <w:bookmarkStart w:id="0" w:name="_GoBack"/>
      <w:bookmarkEnd w:id="0"/>
    </w:p>
    <w:sectPr w:rsidR="0048621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560E"/>
    <w:multiLevelType w:val="hybridMultilevel"/>
    <w:tmpl w:val="A27850D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B36E9D"/>
    <w:multiLevelType w:val="hybridMultilevel"/>
    <w:tmpl w:val="297829D2"/>
    <w:lvl w:ilvl="0" w:tplc="E16A6526">
      <w:start w:val="1"/>
      <w:numFmt w:val="decimal"/>
      <w:lvlText w:val="%1."/>
      <w:lvlJc w:val="left"/>
      <w:pPr>
        <w:ind w:left="36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DC"/>
    <w:rsid w:val="00486212"/>
    <w:rsid w:val="00510ED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7AB80-3DDE-4390-A78A-50B41997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DC"/>
    <w:pPr>
      <w:spacing w:after="0" w:line="240" w:lineRule="auto"/>
    </w:pPr>
    <w:rPr>
      <w:rFonts w:ascii="Times New Roman" w:eastAsia="Times New Roman" w:hAnsi="Times New Roman" w:cs="Times New Roman"/>
      <w:sz w:val="24"/>
      <w:szCs w:val="24"/>
      <w:lang w:val="pt-B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464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Yudaimi Borges Camejo</dc:creator>
  <cp:keywords/>
  <dc:description/>
  <cp:lastModifiedBy>Yudaimi Borges Camejo</cp:lastModifiedBy>
  <cp:revision>1</cp:revision>
  <dcterms:created xsi:type="dcterms:W3CDTF">2021-01-04T19:19:00Z</dcterms:created>
  <dcterms:modified xsi:type="dcterms:W3CDTF">2021-01-04T19:20:00Z</dcterms:modified>
</cp:coreProperties>
</file>