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CCD" w:rsidRDefault="00A6676F">
      <w:r w:rsidRPr="00A6676F">
        <w:rPr>
          <w:noProof/>
          <w:lang w:eastAsia="es-ES"/>
        </w:rPr>
        <w:drawing>
          <wp:inline distT="0" distB="0" distL="0" distR="0" wp14:anchorId="2C4C70DB" wp14:editId="130979F1">
            <wp:extent cx="5400040" cy="30372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676F">
        <w:rPr>
          <w:noProof/>
          <w:lang w:eastAsia="es-ES"/>
        </w:rPr>
        <w:drawing>
          <wp:inline distT="0" distB="0" distL="0" distR="0" wp14:anchorId="2D32BB74" wp14:editId="476BBCBD">
            <wp:extent cx="5400040" cy="30372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76F" w:rsidRDefault="00A6676F"/>
    <w:p w:rsidR="00A6676F" w:rsidRDefault="00A6676F">
      <w:r w:rsidRPr="00A6676F">
        <w:rPr>
          <w:noProof/>
          <w:lang w:eastAsia="es-ES"/>
        </w:rPr>
        <w:lastRenderedPageBreak/>
        <w:drawing>
          <wp:inline distT="0" distB="0" distL="0" distR="0" wp14:anchorId="6E296162" wp14:editId="517BD3E5">
            <wp:extent cx="5400040" cy="303720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76F" w:rsidRDefault="00A6676F">
      <w:r w:rsidRPr="00A6676F">
        <w:rPr>
          <w:noProof/>
          <w:lang w:eastAsia="es-ES"/>
        </w:rPr>
        <w:drawing>
          <wp:inline distT="0" distB="0" distL="0" distR="0" wp14:anchorId="7A82DE16" wp14:editId="666C0015">
            <wp:extent cx="5400040" cy="303720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76F" w:rsidRDefault="00A6676F">
      <w:r w:rsidRPr="00A6676F">
        <w:rPr>
          <w:noProof/>
          <w:lang w:eastAsia="es-ES"/>
        </w:rPr>
        <w:lastRenderedPageBreak/>
        <w:drawing>
          <wp:inline distT="0" distB="0" distL="0" distR="0" wp14:anchorId="7CAFBD1B" wp14:editId="46ED203E">
            <wp:extent cx="5400040" cy="303720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76F" w:rsidRDefault="00A6676F">
      <w:r w:rsidRPr="00A6676F">
        <w:rPr>
          <w:noProof/>
          <w:lang w:eastAsia="es-ES"/>
        </w:rPr>
        <w:drawing>
          <wp:inline distT="0" distB="0" distL="0" distR="0" wp14:anchorId="27F4D125" wp14:editId="08B9051E">
            <wp:extent cx="5400040" cy="303720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76F" w:rsidRDefault="00A6676F">
      <w:r w:rsidRPr="00A6676F">
        <w:rPr>
          <w:noProof/>
          <w:lang w:eastAsia="es-ES"/>
        </w:rPr>
        <w:lastRenderedPageBreak/>
        <w:drawing>
          <wp:inline distT="0" distB="0" distL="0" distR="0" wp14:anchorId="4CE5B5A3" wp14:editId="181D6EE9">
            <wp:extent cx="5400040" cy="303720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76F" w:rsidRDefault="00A6676F"/>
    <w:p w:rsidR="00A6676F" w:rsidRDefault="00A6676F"/>
    <w:p w:rsidR="004C02E1" w:rsidRDefault="004C02E1"/>
    <w:p w:rsidR="004C02E1" w:rsidRDefault="004C02E1"/>
    <w:p w:rsidR="00A6676F" w:rsidRDefault="00A6676F">
      <w:r w:rsidRPr="00A6676F">
        <w:rPr>
          <w:noProof/>
          <w:lang w:eastAsia="es-ES"/>
        </w:rPr>
        <w:drawing>
          <wp:inline distT="0" distB="0" distL="0" distR="0" wp14:anchorId="68CF2ED1" wp14:editId="4019403D">
            <wp:extent cx="5399911" cy="3613541"/>
            <wp:effectExtent l="0" t="0" r="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8304" cy="36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E1" w:rsidRDefault="004C02E1">
      <w:r w:rsidRPr="004C02E1">
        <w:rPr>
          <w:noProof/>
          <w:lang w:eastAsia="es-ES"/>
        </w:rPr>
        <w:lastRenderedPageBreak/>
        <w:drawing>
          <wp:inline distT="0" distB="0" distL="0" distR="0" wp14:anchorId="2BE07234" wp14:editId="22328E8F">
            <wp:extent cx="5400040" cy="303720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E1" w:rsidRDefault="004C02E1">
      <w:r w:rsidRPr="004C02E1">
        <w:rPr>
          <w:noProof/>
          <w:lang w:eastAsia="es-ES"/>
        </w:rPr>
        <w:drawing>
          <wp:inline distT="0" distB="0" distL="0" distR="0" wp14:anchorId="73E496A6" wp14:editId="5C8FB6CE">
            <wp:extent cx="5400040" cy="303720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E1" w:rsidRDefault="004C02E1"/>
    <w:p w:rsidR="004C02E1" w:rsidRDefault="004C02E1">
      <w:r w:rsidRPr="004C02E1">
        <w:rPr>
          <w:noProof/>
          <w:lang w:eastAsia="es-ES"/>
        </w:rPr>
        <w:lastRenderedPageBreak/>
        <w:drawing>
          <wp:inline distT="0" distB="0" distL="0" distR="0" wp14:anchorId="1FA06D41" wp14:editId="21E54560">
            <wp:extent cx="5400040" cy="303720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E1" w:rsidRPr="00E83768" w:rsidRDefault="00E83768">
      <w:pPr>
        <w:rPr>
          <w:rFonts w:ascii="Arial" w:hAnsi="Arial" w:cs="Arial"/>
          <w:color w:val="C00000"/>
          <w:sz w:val="28"/>
          <w:szCs w:val="28"/>
        </w:rPr>
      </w:pPr>
      <w:r w:rsidRPr="00E83768">
        <w:rPr>
          <w:rFonts w:ascii="Arial" w:hAnsi="Arial" w:cs="Arial"/>
          <w:color w:val="C00000"/>
          <w:sz w:val="28"/>
          <w:szCs w:val="28"/>
        </w:rPr>
        <w:t>EJEMPLOS DE GENEALOGIAS QUE DEMUESTRAN SEGREGACIÒN DE ALELOS PARA LOS GRUPOS SANGUINEOS ABO</w:t>
      </w:r>
    </w:p>
    <w:p w:rsidR="004C02E1" w:rsidRDefault="004C02E1">
      <w:r w:rsidRPr="004C02E1">
        <w:rPr>
          <w:noProof/>
          <w:lang w:eastAsia="es-ES"/>
        </w:rPr>
        <w:drawing>
          <wp:inline distT="0" distB="0" distL="0" distR="0" wp14:anchorId="455928C0" wp14:editId="54D2153C">
            <wp:extent cx="5400040" cy="303720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E1" w:rsidRDefault="004C02E1"/>
    <w:p w:rsidR="004C02E1" w:rsidRDefault="004C02E1">
      <w:r w:rsidRPr="004C02E1">
        <w:rPr>
          <w:noProof/>
          <w:lang w:eastAsia="es-ES"/>
        </w:rPr>
        <w:lastRenderedPageBreak/>
        <w:drawing>
          <wp:inline distT="0" distB="0" distL="0" distR="0" wp14:anchorId="7D7D3171" wp14:editId="6E7DE9B5">
            <wp:extent cx="5400040" cy="303720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E1" w:rsidRDefault="004C02E1"/>
    <w:p w:rsidR="004C02E1" w:rsidRDefault="004C02E1">
      <w:r w:rsidRPr="004C02E1">
        <w:rPr>
          <w:noProof/>
          <w:lang w:eastAsia="es-ES"/>
        </w:rPr>
        <w:drawing>
          <wp:inline distT="0" distB="0" distL="0" distR="0" wp14:anchorId="743AAF0C" wp14:editId="5B9F56B9">
            <wp:extent cx="5400040" cy="303720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E1" w:rsidRDefault="004C02E1"/>
    <w:p w:rsidR="004C02E1" w:rsidRDefault="004C02E1">
      <w:r w:rsidRPr="004C02E1">
        <w:rPr>
          <w:noProof/>
          <w:lang w:eastAsia="es-ES"/>
        </w:rPr>
        <w:lastRenderedPageBreak/>
        <w:drawing>
          <wp:inline distT="0" distB="0" distL="0" distR="0" wp14:anchorId="102D68FE" wp14:editId="1163A040">
            <wp:extent cx="5400040" cy="303720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E1" w:rsidRDefault="004C02E1"/>
    <w:p w:rsidR="004C02E1" w:rsidRDefault="004C02E1">
      <w:r w:rsidRPr="004C02E1">
        <w:rPr>
          <w:noProof/>
          <w:lang w:eastAsia="es-ES"/>
        </w:rPr>
        <w:drawing>
          <wp:inline distT="0" distB="0" distL="0" distR="0" wp14:anchorId="566B72DA" wp14:editId="6D1109F7">
            <wp:extent cx="5400040" cy="303720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2E1" w:rsidRDefault="004C02E1"/>
    <w:p w:rsidR="004C02E1" w:rsidRDefault="004C02E1">
      <w:r w:rsidRPr="004C02E1">
        <w:rPr>
          <w:noProof/>
          <w:lang w:eastAsia="es-ES"/>
        </w:rPr>
        <w:lastRenderedPageBreak/>
        <w:drawing>
          <wp:inline distT="0" distB="0" distL="0" distR="0" wp14:anchorId="742168EA" wp14:editId="69552C3D">
            <wp:extent cx="5400040" cy="303720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/>
    <w:p w:rsidR="008E1FC5" w:rsidRDefault="008E1FC5">
      <w:r w:rsidRPr="008E1FC5">
        <w:rPr>
          <w:noProof/>
          <w:lang w:eastAsia="es-ES"/>
        </w:rPr>
        <w:drawing>
          <wp:inline distT="0" distB="0" distL="0" distR="0" wp14:anchorId="53A3EB93" wp14:editId="08A8DF7E">
            <wp:extent cx="5400040" cy="303720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/>
    <w:p w:rsidR="008E1FC5" w:rsidRDefault="008E1FC5">
      <w:r w:rsidRPr="008E1FC5">
        <w:rPr>
          <w:noProof/>
          <w:lang w:eastAsia="es-ES"/>
        </w:rPr>
        <w:lastRenderedPageBreak/>
        <w:drawing>
          <wp:inline distT="0" distB="0" distL="0" distR="0" wp14:anchorId="7B8FAFC5" wp14:editId="412FB6DA">
            <wp:extent cx="5400040" cy="303720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/>
    <w:p w:rsidR="008E1FC5" w:rsidRDefault="008E1FC5">
      <w:r w:rsidRPr="008E1FC5">
        <w:rPr>
          <w:noProof/>
          <w:lang w:eastAsia="es-ES"/>
        </w:rPr>
        <w:drawing>
          <wp:inline distT="0" distB="0" distL="0" distR="0" wp14:anchorId="12B77B59" wp14:editId="0FED414F">
            <wp:extent cx="5400040" cy="303720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>
      <w:r w:rsidRPr="008E1FC5">
        <w:rPr>
          <w:noProof/>
          <w:lang w:eastAsia="es-ES"/>
        </w:rPr>
        <w:lastRenderedPageBreak/>
        <w:drawing>
          <wp:inline distT="0" distB="0" distL="0" distR="0" wp14:anchorId="38EF4C5B" wp14:editId="58AD7C74">
            <wp:extent cx="5400040" cy="303720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/>
    <w:p w:rsidR="008E1FC5" w:rsidRDefault="008E1FC5">
      <w:r w:rsidRPr="008E1FC5">
        <w:rPr>
          <w:noProof/>
          <w:lang w:eastAsia="es-ES"/>
        </w:rPr>
        <w:drawing>
          <wp:inline distT="0" distB="0" distL="0" distR="0" wp14:anchorId="4193A080" wp14:editId="5667A192">
            <wp:extent cx="5400040" cy="303720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/>
    <w:p w:rsidR="008E1FC5" w:rsidRDefault="008E1FC5">
      <w:r w:rsidRPr="008E1FC5">
        <w:rPr>
          <w:noProof/>
          <w:lang w:eastAsia="es-ES"/>
        </w:rPr>
        <w:lastRenderedPageBreak/>
        <w:drawing>
          <wp:inline distT="0" distB="0" distL="0" distR="0" wp14:anchorId="566AF113" wp14:editId="46479A5B">
            <wp:extent cx="5400040" cy="303720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6B1" w:rsidRDefault="000D06B1"/>
    <w:p w:rsidR="000D06B1" w:rsidRPr="00211042" w:rsidRDefault="000D06B1" w:rsidP="008F0DD1">
      <w:pPr>
        <w:jc w:val="both"/>
        <w:rPr>
          <w:rFonts w:ascii="Arial" w:hAnsi="Arial" w:cs="Arial"/>
        </w:rPr>
      </w:pPr>
      <w:r w:rsidRPr="00211042">
        <w:rPr>
          <w:rFonts w:ascii="Arial" w:hAnsi="Arial" w:cs="Arial"/>
        </w:rPr>
        <w:t>Cuando una madre Rh negativa es portadora de un feto con sangre Rh positiva se pueden presentar complicaciones provocadas por la incompatibilidad</w:t>
      </w:r>
      <w:r w:rsidR="008F0DD1" w:rsidRPr="00211042">
        <w:rPr>
          <w:rFonts w:ascii="Arial" w:hAnsi="Arial" w:cs="Arial"/>
        </w:rPr>
        <w:t xml:space="preserve"> Rh entre la sangre de la madre</w:t>
      </w:r>
      <w:r w:rsidRPr="00211042">
        <w:rPr>
          <w:rFonts w:ascii="Arial" w:hAnsi="Arial" w:cs="Arial"/>
        </w:rPr>
        <w:t xml:space="preserve"> la sangre fetal.</w:t>
      </w:r>
      <w:r w:rsidR="008F0DD1" w:rsidRPr="00211042">
        <w:rPr>
          <w:rFonts w:ascii="Arial" w:hAnsi="Arial" w:cs="Arial"/>
        </w:rPr>
        <w:t xml:space="preserve"> Pequeñas</w:t>
      </w:r>
      <w:r w:rsidRPr="00211042">
        <w:rPr>
          <w:rFonts w:ascii="Arial" w:hAnsi="Arial" w:cs="Arial"/>
        </w:rPr>
        <w:t xml:space="preserve"> cantidades de sangre fetal</w:t>
      </w:r>
      <w:r w:rsidR="008F0DD1" w:rsidRPr="00211042">
        <w:rPr>
          <w:rFonts w:ascii="Arial" w:hAnsi="Arial" w:cs="Arial"/>
        </w:rPr>
        <w:t xml:space="preserve"> </w:t>
      </w:r>
      <w:r w:rsidR="001176F9" w:rsidRPr="00211042">
        <w:rPr>
          <w:rFonts w:ascii="Arial" w:hAnsi="Arial" w:cs="Arial"/>
        </w:rPr>
        <w:t xml:space="preserve">penetran en la circulación materna durante cualquier momento del </w:t>
      </w:r>
      <w:r w:rsidR="008F0DD1" w:rsidRPr="00211042">
        <w:rPr>
          <w:rFonts w:ascii="Arial" w:hAnsi="Arial" w:cs="Arial"/>
        </w:rPr>
        <w:t>embarazo</w:t>
      </w:r>
      <w:r w:rsidR="001176F9" w:rsidRPr="00211042">
        <w:rPr>
          <w:rFonts w:ascii="Arial" w:hAnsi="Arial" w:cs="Arial"/>
        </w:rPr>
        <w:t xml:space="preserve"> o durante el momento del parto, lo que hace que se desarrollen importantes </w:t>
      </w:r>
      <w:r w:rsidR="008F0DD1" w:rsidRPr="00211042">
        <w:rPr>
          <w:rFonts w:ascii="Arial" w:hAnsi="Arial" w:cs="Arial"/>
        </w:rPr>
        <w:t>títulos</w:t>
      </w:r>
      <w:r w:rsidR="001176F9" w:rsidRPr="00211042">
        <w:rPr>
          <w:rFonts w:ascii="Arial" w:hAnsi="Arial" w:cs="Arial"/>
        </w:rPr>
        <w:t xml:space="preserve"> de anticuerpos anti Rh en la madre durante los siguientes </w:t>
      </w:r>
      <w:r w:rsidR="008F0DD1" w:rsidRPr="00211042">
        <w:rPr>
          <w:rFonts w:ascii="Arial" w:hAnsi="Arial" w:cs="Arial"/>
        </w:rPr>
        <w:t>embarazos; así</w:t>
      </w:r>
      <w:r w:rsidR="001176F9" w:rsidRPr="00211042">
        <w:rPr>
          <w:rFonts w:ascii="Arial" w:hAnsi="Arial" w:cs="Arial"/>
        </w:rPr>
        <w:t xml:space="preserve"> los anticuerpos maternos atraviesan la placenta hacia el feto aglutinando la sangre de este.</w:t>
      </w:r>
    </w:p>
    <w:p w:rsidR="001176F9" w:rsidRPr="00211042" w:rsidRDefault="001176F9" w:rsidP="008F0DD1">
      <w:pPr>
        <w:jc w:val="both"/>
        <w:rPr>
          <w:rFonts w:ascii="Arial" w:hAnsi="Arial" w:cs="Arial"/>
        </w:rPr>
      </w:pPr>
      <w:r w:rsidRPr="00211042">
        <w:rPr>
          <w:rFonts w:ascii="Arial" w:hAnsi="Arial" w:cs="Arial"/>
        </w:rPr>
        <w:t xml:space="preserve">Los eritrocitos aglutinados hemolizan liberando la </w:t>
      </w:r>
      <w:r w:rsidR="008F0DD1" w:rsidRPr="00211042">
        <w:rPr>
          <w:rFonts w:ascii="Arial" w:hAnsi="Arial" w:cs="Arial"/>
        </w:rPr>
        <w:t>hemoglobina a</w:t>
      </w:r>
      <w:r w:rsidRPr="00211042">
        <w:rPr>
          <w:rFonts w:ascii="Arial" w:hAnsi="Arial" w:cs="Arial"/>
        </w:rPr>
        <w:t xml:space="preserve"> </w:t>
      </w:r>
      <w:r w:rsidR="008F0DD1" w:rsidRPr="00211042">
        <w:rPr>
          <w:rFonts w:ascii="Arial" w:hAnsi="Arial" w:cs="Arial"/>
        </w:rPr>
        <w:t>la sangre</w:t>
      </w:r>
      <w:r w:rsidRPr="00211042">
        <w:rPr>
          <w:rFonts w:ascii="Arial" w:hAnsi="Arial" w:cs="Arial"/>
        </w:rPr>
        <w:t xml:space="preserve"> fetal, los macrófagos fetales convierten la hemoglobina en bilirrubina dándole una </w:t>
      </w:r>
      <w:r w:rsidR="008F0DD1" w:rsidRPr="00211042">
        <w:rPr>
          <w:rFonts w:ascii="Arial" w:hAnsi="Arial" w:cs="Arial"/>
        </w:rPr>
        <w:t>coloración</w:t>
      </w:r>
      <w:r w:rsidRPr="00211042">
        <w:rPr>
          <w:rFonts w:ascii="Arial" w:hAnsi="Arial" w:cs="Arial"/>
        </w:rPr>
        <w:t xml:space="preserve"> amarillenta a la </w:t>
      </w:r>
      <w:r w:rsidR="008F0DD1" w:rsidRPr="00211042">
        <w:rPr>
          <w:rFonts w:ascii="Arial" w:hAnsi="Arial" w:cs="Arial"/>
        </w:rPr>
        <w:t xml:space="preserve">piel y </w:t>
      </w:r>
      <w:r w:rsidRPr="00211042">
        <w:rPr>
          <w:rFonts w:ascii="Arial" w:hAnsi="Arial" w:cs="Arial"/>
        </w:rPr>
        <w:t xml:space="preserve"> </w:t>
      </w:r>
      <w:r w:rsidR="008F0DD1" w:rsidRPr="00211042">
        <w:rPr>
          <w:rFonts w:ascii="Arial" w:hAnsi="Arial" w:cs="Arial"/>
        </w:rPr>
        <w:t xml:space="preserve"> mucosas</w:t>
      </w:r>
      <w:r w:rsidRPr="00211042">
        <w:rPr>
          <w:rFonts w:ascii="Arial" w:hAnsi="Arial" w:cs="Arial"/>
        </w:rPr>
        <w:t xml:space="preserve"> del niño (ictericia). Los anticuerpos pueden dañar otras células del organismo </w:t>
      </w:r>
      <w:r w:rsidR="008F0DD1" w:rsidRPr="00211042">
        <w:rPr>
          <w:rFonts w:ascii="Arial" w:hAnsi="Arial" w:cs="Arial"/>
        </w:rPr>
        <w:t>provocando</w:t>
      </w:r>
      <w:r w:rsidRPr="00211042">
        <w:rPr>
          <w:rFonts w:ascii="Arial" w:hAnsi="Arial" w:cs="Arial"/>
        </w:rPr>
        <w:t xml:space="preserve"> lo que ese conoce como Enfermedad </w:t>
      </w:r>
      <w:r w:rsidR="00211042" w:rsidRPr="00211042">
        <w:rPr>
          <w:rFonts w:ascii="Arial" w:hAnsi="Arial" w:cs="Arial"/>
        </w:rPr>
        <w:t>Hemolítica del</w:t>
      </w:r>
      <w:r w:rsidRPr="00211042">
        <w:rPr>
          <w:rFonts w:ascii="Arial" w:hAnsi="Arial" w:cs="Arial"/>
        </w:rPr>
        <w:t xml:space="preserve"> </w:t>
      </w:r>
      <w:r w:rsidR="008F0DD1" w:rsidRPr="00211042">
        <w:rPr>
          <w:rFonts w:ascii="Arial" w:hAnsi="Arial" w:cs="Arial"/>
        </w:rPr>
        <w:t>Recién</w:t>
      </w:r>
      <w:r w:rsidRPr="00211042">
        <w:rPr>
          <w:rFonts w:ascii="Arial" w:hAnsi="Arial" w:cs="Arial"/>
        </w:rPr>
        <w:t xml:space="preserve"> Nacido que puede tener consecuencias en la vida </w:t>
      </w:r>
      <w:r w:rsidR="00211042" w:rsidRPr="00211042">
        <w:rPr>
          <w:rFonts w:ascii="Arial" w:hAnsi="Arial" w:cs="Arial"/>
        </w:rPr>
        <w:t>fetal (</w:t>
      </w:r>
      <w:r w:rsidRPr="00211042">
        <w:rPr>
          <w:rFonts w:ascii="Arial" w:hAnsi="Arial" w:cs="Arial"/>
        </w:rPr>
        <w:t>muerte temprana edema o hidr</w:t>
      </w:r>
      <w:r w:rsidR="008F0DD1" w:rsidRPr="00211042">
        <w:rPr>
          <w:rFonts w:ascii="Arial" w:hAnsi="Arial" w:cs="Arial"/>
        </w:rPr>
        <w:t>o</w:t>
      </w:r>
      <w:r w:rsidRPr="00211042">
        <w:rPr>
          <w:rFonts w:ascii="Arial" w:hAnsi="Arial" w:cs="Arial"/>
        </w:rPr>
        <w:t>ps fetal</w:t>
      </w:r>
      <w:r w:rsidR="008F0DD1" w:rsidRPr="00211042">
        <w:rPr>
          <w:rFonts w:ascii="Arial" w:hAnsi="Arial" w:cs="Arial"/>
        </w:rPr>
        <w:t xml:space="preserve">) o expresión post natal (muerte </w:t>
      </w:r>
      <w:r w:rsidR="00211042" w:rsidRPr="00211042">
        <w:rPr>
          <w:rFonts w:ascii="Arial" w:hAnsi="Arial" w:cs="Arial"/>
        </w:rPr>
        <w:t>neonatal,</w:t>
      </w:r>
      <w:r w:rsidR="008F0DD1" w:rsidRPr="00211042">
        <w:rPr>
          <w:rFonts w:ascii="Arial" w:hAnsi="Arial" w:cs="Arial"/>
        </w:rPr>
        <w:t xml:space="preserve"> </w:t>
      </w:r>
      <w:bookmarkStart w:id="0" w:name="_GoBack"/>
      <w:bookmarkEnd w:id="0"/>
      <w:r w:rsidR="00211042" w:rsidRPr="00211042">
        <w:rPr>
          <w:rFonts w:ascii="Arial" w:hAnsi="Arial" w:cs="Arial"/>
        </w:rPr>
        <w:t>anemia,</w:t>
      </w:r>
      <w:r w:rsidR="008F0DD1" w:rsidRPr="00211042">
        <w:rPr>
          <w:rFonts w:ascii="Arial" w:hAnsi="Arial" w:cs="Arial"/>
        </w:rPr>
        <w:t xml:space="preserve"> daño neurológico dejando gran discapacidad)</w:t>
      </w:r>
    </w:p>
    <w:p w:rsidR="008E1FC5" w:rsidRDefault="008E1FC5"/>
    <w:p w:rsidR="008E1FC5" w:rsidRDefault="008E1FC5">
      <w:r w:rsidRPr="008E1FC5">
        <w:rPr>
          <w:noProof/>
          <w:lang w:eastAsia="es-ES"/>
        </w:rPr>
        <w:lastRenderedPageBreak/>
        <w:drawing>
          <wp:inline distT="0" distB="0" distL="0" distR="0" wp14:anchorId="24116FD8" wp14:editId="1CBDAE5C">
            <wp:extent cx="5400040" cy="3037205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/>
    <w:p w:rsidR="008E1FC5" w:rsidRDefault="008E1FC5">
      <w:r w:rsidRPr="008E1FC5">
        <w:rPr>
          <w:noProof/>
          <w:lang w:eastAsia="es-ES"/>
        </w:rPr>
        <w:drawing>
          <wp:inline distT="0" distB="0" distL="0" distR="0" wp14:anchorId="401685D4" wp14:editId="751E9A87">
            <wp:extent cx="5400040" cy="303720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>
      <w:r w:rsidRPr="008E1FC5">
        <w:rPr>
          <w:noProof/>
          <w:lang w:eastAsia="es-ES"/>
        </w:rPr>
        <w:lastRenderedPageBreak/>
        <w:drawing>
          <wp:inline distT="0" distB="0" distL="0" distR="0" wp14:anchorId="384414D5" wp14:editId="3D3905E8">
            <wp:extent cx="5400040" cy="303720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>
      <w:r w:rsidRPr="008E1FC5">
        <w:rPr>
          <w:noProof/>
          <w:lang w:eastAsia="es-ES"/>
        </w:rPr>
        <w:drawing>
          <wp:inline distT="0" distB="0" distL="0" distR="0" wp14:anchorId="1D712CCB" wp14:editId="519E818C">
            <wp:extent cx="5400040" cy="303720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>
      <w:r w:rsidRPr="008E1FC5">
        <w:rPr>
          <w:noProof/>
          <w:lang w:eastAsia="es-ES"/>
        </w:rPr>
        <w:lastRenderedPageBreak/>
        <w:drawing>
          <wp:inline distT="0" distB="0" distL="0" distR="0" wp14:anchorId="006691A7" wp14:editId="6B2AFAEF">
            <wp:extent cx="5400040" cy="303720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/>
    <w:p w:rsidR="008E1FC5" w:rsidRDefault="008E1FC5">
      <w:r w:rsidRPr="008E1FC5">
        <w:rPr>
          <w:noProof/>
          <w:lang w:eastAsia="es-ES"/>
        </w:rPr>
        <w:drawing>
          <wp:inline distT="0" distB="0" distL="0" distR="0" wp14:anchorId="188E449B" wp14:editId="5A0E41E8">
            <wp:extent cx="5400040" cy="303720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>
      <w:r w:rsidRPr="008E1FC5">
        <w:rPr>
          <w:noProof/>
          <w:lang w:eastAsia="es-ES"/>
        </w:rPr>
        <w:lastRenderedPageBreak/>
        <w:drawing>
          <wp:inline distT="0" distB="0" distL="0" distR="0" wp14:anchorId="7648A014" wp14:editId="2AFDEAEC">
            <wp:extent cx="5400040" cy="303720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>
      <w:r w:rsidRPr="008E1FC5">
        <w:rPr>
          <w:noProof/>
          <w:lang w:eastAsia="es-ES"/>
        </w:rPr>
        <w:drawing>
          <wp:inline distT="0" distB="0" distL="0" distR="0" wp14:anchorId="4EFC8C03" wp14:editId="488BC77D">
            <wp:extent cx="5400040" cy="303720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/>
    <w:p w:rsidR="008E1FC5" w:rsidRDefault="008E1FC5">
      <w:r w:rsidRPr="008E1FC5">
        <w:rPr>
          <w:noProof/>
          <w:lang w:eastAsia="es-ES"/>
        </w:rPr>
        <w:lastRenderedPageBreak/>
        <w:drawing>
          <wp:inline distT="0" distB="0" distL="0" distR="0" wp14:anchorId="2E5CECD6" wp14:editId="330C6FDF">
            <wp:extent cx="5400040" cy="303720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/>
    <w:p w:rsidR="008E1FC5" w:rsidRDefault="008E1FC5"/>
    <w:p w:rsidR="008E1FC5" w:rsidRDefault="008E1FC5">
      <w:r w:rsidRPr="008E1FC5">
        <w:rPr>
          <w:noProof/>
          <w:lang w:eastAsia="es-ES"/>
        </w:rPr>
        <w:drawing>
          <wp:inline distT="0" distB="0" distL="0" distR="0" wp14:anchorId="60E81D53" wp14:editId="4955B2E2">
            <wp:extent cx="5400040" cy="303720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/>
    <w:p w:rsidR="008E1FC5" w:rsidRDefault="00FC659A">
      <w:r w:rsidRPr="00FC659A">
        <w:rPr>
          <w:noProof/>
          <w:lang w:eastAsia="es-ES"/>
        </w:rPr>
        <w:lastRenderedPageBreak/>
        <w:drawing>
          <wp:inline distT="0" distB="0" distL="0" distR="0" wp14:anchorId="16ADD699" wp14:editId="0DCD965B">
            <wp:extent cx="5400040" cy="3037205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FC5" w:rsidRPr="008E1FC5">
        <w:rPr>
          <w:noProof/>
          <w:lang w:eastAsia="es-ES"/>
        </w:rPr>
        <w:drawing>
          <wp:inline distT="0" distB="0" distL="0" distR="0" wp14:anchorId="564F9904" wp14:editId="3842A694">
            <wp:extent cx="5400040" cy="303720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FC5" w:rsidRDefault="008E1FC5"/>
    <w:p w:rsidR="008E1FC5" w:rsidRDefault="008E1FC5"/>
    <w:p w:rsidR="008E1FC5" w:rsidRDefault="008E1FC5"/>
    <w:p w:rsidR="008E1FC5" w:rsidRDefault="008E1FC5"/>
    <w:p w:rsidR="008E1FC5" w:rsidRDefault="008E1FC5"/>
    <w:sectPr w:rsidR="008E1FC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76F"/>
    <w:rsid w:val="000D06B1"/>
    <w:rsid w:val="001176F9"/>
    <w:rsid w:val="00211042"/>
    <w:rsid w:val="00474CCD"/>
    <w:rsid w:val="004C02E1"/>
    <w:rsid w:val="008E1FC5"/>
    <w:rsid w:val="008F0DD1"/>
    <w:rsid w:val="00A6676F"/>
    <w:rsid w:val="00E83768"/>
    <w:rsid w:val="00FC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6B32A"/>
  <w15:chartTrackingRefBased/>
  <w15:docId w15:val="{612C2F66-4DD5-490D-A574-3C5CFFFAD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18</Pages>
  <Words>196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</dc:creator>
  <cp:keywords/>
  <dc:description/>
  <cp:lastModifiedBy>dr</cp:lastModifiedBy>
  <cp:revision>6</cp:revision>
  <dcterms:created xsi:type="dcterms:W3CDTF">2021-01-23T20:02:00Z</dcterms:created>
  <dcterms:modified xsi:type="dcterms:W3CDTF">2021-01-25T09:19:00Z</dcterms:modified>
</cp:coreProperties>
</file>