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5F" w:rsidRPr="0066181F" w:rsidRDefault="00E77C5F" w:rsidP="00E77C5F">
      <w:pPr>
        <w:jc w:val="center"/>
        <w:rPr>
          <w:rFonts w:ascii="Arial" w:hAnsi="Arial" w:cs="Arial"/>
          <w:b/>
        </w:rPr>
      </w:pPr>
      <w:r w:rsidRPr="0066181F">
        <w:rPr>
          <w:rFonts w:ascii="Arial" w:hAnsi="Arial" w:cs="Arial"/>
          <w:b/>
        </w:rPr>
        <w:t>PROPEDEUTICA CLINICA Y SEMIOLOGIA CLINICA</w:t>
      </w:r>
    </w:p>
    <w:p w:rsidR="00E77C5F" w:rsidRPr="0066181F" w:rsidRDefault="00E77C5F" w:rsidP="00E77C5F">
      <w:pPr>
        <w:jc w:val="center"/>
        <w:rPr>
          <w:rFonts w:ascii="Arial" w:hAnsi="Arial" w:cs="Arial"/>
        </w:rPr>
      </w:pPr>
      <w:r w:rsidRPr="0066181F">
        <w:rPr>
          <w:rFonts w:ascii="Arial" w:hAnsi="Arial" w:cs="Arial"/>
        </w:rPr>
        <w:t>SEMINARIO # 4</w:t>
      </w:r>
    </w:p>
    <w:p w:rsidR="00F25425" w:rsidRDefault="00B47DDF" w:rsidP="00454506">
      <w:pPr>
        <w:jc w:val="center"/>
        <w:rPr>
          <w:rFonts w:ascii="Arial" w:hAnsi="Arial" w:cs="Arial"/>
          <w:b/>
        </w:rPr>
      </w:pPr>
      <w:r w:rsidRPr="00FF126D">
        <w:rPr>
          <w:rFonts w:ascii="Arial" w:hAnsi="Arial" w:cs="Arial"/>
          <w:b/>
        </w:rPr>
        <w:t xml:space="preserve">Tema: </w:t>
      </w:r>
      <w:r w:rsidR="0066181F" w:rsidRPr="00FF126D">
        <w:rPr>
          <w:rFonts w:ascii="Arial" w:hAnsi="Arial" w:cs="Arial"/>
          <w:b/>
        </w:rPr>
        <w:t xml:space="preserve">Sistema </w:t>
      </w:r>
      <w:r w:rsidRPr="00FF126D">
        <w:rPr>
          <w:rFonts w:ascii="Arial" w:hAnsi="Arial" w:cs="Arial"/>
          <w:b/>
        </w:rPr>
        <w:t>Respiratorio</w:t>
      </w:r>
      <w:r w:rsidR="00454506">
        <w:rPr>
          <w:rFonts w:ascii="Arial" w:hAnsi="Arial" w:cs="Arial"/>
          <w:b/>
        </w:rPr>
        <w:t xml:space="preserve">       </w:t>
      </w:r>
    </w:p>
    <w:p w:rsidR="00454506" w:rsidRDefault="00F25425" w:rsidP="00454506">
      <w:pPr>
        <w:jc w:val="center"/>
        <w:rPr>
          <w:rFonts w:ascii="Arial" w:eastAsia="Times New Roman" w:hAnsi="Arial" w:cs="Arial"/>
          <w:b/>
          <w:lang w:eastAsia="es-ES"/>
        </w:rPr>
      </w:pPr>
      <w:r w:rsidRPr="00FF126D">
        <w:rPr>
          <w:rFonts w:ascii="Arial" w:hAnsi="Arial" w:cs="Arial"/>
          <w:b/>
        </w:rPr>
        <w:t xml:space="preserve">Título: </w:t>
      </w:r>
      <w:r w:rsidRPr="00FF126D">
        <w:rPr>
          <w:rFonts w:ascii="Arial" w:eastAsia="Times New Roman" w:hAnsi="Arial" w:cs="Arial"/>
          <w:b/>
          <w:lang w:eastAsia="es-ES"/>
        </w:rPr>
        <w:t>Síndromes</w:t>
      </w:r>
      <w:r w:rsidR="00B47DDF" w:rsidRPr="00FF126D">
        <w:rPr>
          <w:rFonts w:ascii="Arial" w:eastAsia="Times New Roman" w:hAnsi="Arial" w:cs="Arial"/>
          <w:b/>
          <w:lang w:eastAsia="es-ES"/>
        </w:rPr>
        <w:t xml:space="preserve"> Parenquimatoso y Pleurales</w:t>
      </w:r>
    </w:p>
    <w:p w:rsidR="0066181F" w:rsidRPr="00454506" w:rsidRDefault="006E6DE9" w:rsidP="00454506">
      <w:pPr>
        <w:jc w:val="center"/>
        <w:rPr>
          <w:rFonts w:ascii="Arial" w:hAnsi="Arial" w:cs="Arial"/>
          <w:b/>
        </w:rPr>
      </w:pPr>
      <w:r>
        <w:rPr>
          <w:noProof/>
          <w:lang w:val="pt-BR" w:eastAsia="pt-BR"/>
        </w:rPr>
        <w:drawing>
          <wp:inline distT="0" distB="0" distL="0" distR="0" wp14:anchorId="612838CA" wp14:editId="219B9162">
            <wp:extent cx="1285875" cy="1152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FD4" w:rsidRDefault="007A2FD4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MI: Fiebre alta y Dolor en el Pecho</w:t>
      </w:r>
    </w:p>
    <w:p w:rsidR="0066181F" w:rsidRPr="0066181F" w:rsidRDefault="007A2FD4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HEA</w:t>
      </w:r>
      <w:r w:rsidR="0066181F" w:rsidRPr="0066181F">
        <w:rPr>
          <w:rFonts w:ascii="Arial" w:hAnsi="Arial" w:cs="Arial"/>
          <w:iCs/>
        </w:rPr>
        <w:t>: Paciente de 40 años, trabajador de la Ant</w:t>
      </w:r>
      <w:r>
        <w:rPr>
          <w:rFonts w:ascii="Arial" w:hAnsi="Arial" w:cs="Arial"/>
          <w:iCs/>
        </w:rPr>
        <w:t>illana de Acero, sin antecedentes patológicos conocidos</w:t>
      </w:r>
      <w:r w:rsidR="0066181F" w:rsidRPr="0066181F">
        <w:rPr>
          <w:rFonts w:ascii="Arial" w:hAnsi="Arial" w:cs="Arial"/>
          <w:iCs/>
        </w:rPr>
        <w:t>. Refiere el paciente que hace unos 3 días al salir del trabajo comenzó a presentar malestar general, con dolor de cabeza y poco rato después tuvo un gran escalofrío que lo hizo temblar, comprobando el familiar fiebre de 39.5ºC . Luego noto dolor intenso como una hincada, en el lado derecho del pecho que le dificultaba respirar. Por estos síntomas fue a su policlínico donde se le recetaron medicamentos, al mantenerse el dolor, la fiebre y ahora aparecer tos húmeda con expectoración de color amarillo rojiza es conducido al hospital. Aqueja el familiar que hace dos semanas atrás había tenido "catarro" que desapareció en 2-3 días.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APP: Paludismo en Angola APF: madre y padre: vivos y sanos.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Hábitos Tóxicos: fuma 10 cigarrillos al día.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Examen Físico: Guarda decúbito lateral derecho por el dolor. Piel seca caliente, algunas bolitas esféricas en la comisura labial derecha, conteniendo líquido claro.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Mucosas: secas.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Aparato respiratorio: Inspección: 24 respiraciones por minuto, aleteo nasal, facie neumónica, mejor expansión del lado izquierdo.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Palpación: disminución de la expansibilidad torácica del hemitorax derecho, se palpan mejor las Vibraciones vocales en la mitad inferior del hemitorax derecho.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 xml:space="preserve">- Percusión: Muy dolorosa en el hemitorax derecho, </w:t>
      </w:r>
      <w:r w:rsidR="005460D0">
        <w:rPr>
          <w:rFonts w:ascii="Arial" w:hAnsi="Arial" w:cs="Arial"/>
          <w:iCs/>
        </w:rPr>
        <w:t xml:space="preserve">donde se comprueba matidez </w:t>
      </w:r>
      <w:proofErr w:type="gramStart"/>
      <w:r w:rsidR="005460D0">
        <w:rPr>
          <w:rFonts w:ascii="Arial" w:hAnsi="Arial" w:cs="Arial"/>
          <w:iCs/>
        </w:rPr>
        <w:t xml:space="preserve">en </w:t>
      </w:r>
      <w:r w:rsidRPr="0066181F">
        <w:rPr>
          <w:rFonts w:ascii="Arial" w:hAnsi="Arial" w:cs="Arial"/>
          <w:iCs/>
        </w:rPr>
        <w:t xml:space="preserve"> </w:t>
      </w:r>
      <w:bookmarkStart w:id="0" w:name="_GoBack"/>
      <w:bookmarkEnd w:id="0"/>
      <w:r w:rsidRPr="0066181F">
        <w:rPr>
          <w:rFonts w:ascii="Arial" w:hAnsi="Arial" w:cs="Arial"/>
          <w:iCs/>
        </w:rPr>
        <w:t>½</w:t>
      </w:r>
      <w:proofErr w:type="gramEnd"/>
      <w:r w:rsidRPr="0066181F">
        <w:rPr>
          <w:rFonts w:ascii="Arial" w:hAnsi="Arial" w:cs="Arial"/>
          <w:iCs/>
        </w:rPr>
        <w:t xml:space="preserve"> inferior del hemitorax derecho.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Auscultación: Se precisan estertores crepitantes y un ruido como el obtenido al soplar por un tubo.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- Aparato circula</w:t>
      </w:r>
      <w:r>
        <w:rPr>
          <w:rFonts w:ascii="Arial" w:hAnsi="Arial" w:cs="Arial"/>
          <w:iCs/>
        </w:rPr>
        <w:t>torio: TA: 140/ 80 FC: 110x min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6181F">
        <w:rPr>
          <w:rFonts w:ascii="Arial" w:hAnsi="Arial" w:cs="Arial"/>
          <w:b/>
          <w:bCs/>
        </w:rPr>
        <w:t>CUESTIONARIO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1. Identifique los síntomas referidos por el paciente.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2. Diga qué tipo de curva febril presenta y mecanismo de producción de la fiebre.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3. Respecto al dolor torácico diga: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a- </w:t>
      </w:r>
      <w:r w:rsidRPr="0066181F">
        <w:rPr>
          <w:rFonts w:ascii="Arial" w:hAnsi="Arial" w:cs="Arial"/>
          <w:iCs/>
        </w:rPr>
        <w:t>Elementos semiográficos que se describen.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b- </w:t>
      </w:r>
      <w:r w:rsidRPr="0066181F">
        <w:rPr>
          <w:rFonts w:ascii="Arial" w:hAnsi="Arial" w:cs="Arial"/>
          <w:iCs/>
        </w:rPr>
        <w:t>Tipo de dolor torácico según la semiografía. Mencione además otros tipos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de dolores torácico.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c- </w:t>
      </w:r>
      <w:r w:rsidRPr="0066181F">
        <w:rPr>
          <w:rFonts w:ascii="Arial" w:hAnsi="Arial" w:cs="Arial"/>
          <w:iCs/>
        </w:rPr>
        <w:t>Semiodiagnóstico de los dolores torácicos.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d- </w:t>
      </w:r>
      <w:r w:rsidRPr="0066181F">
        <w:rPr>
          <w:rFonts w:ascii="Arial" w:hAnsi="Arial" w:cs="Arial"/>
          <w:iCs/>
        </w:rPr>
        <w:t>Diagnóstico diferencial del tipo de dolor.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4. Identifique los signos físicos encontrados en el paciente.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5. Señale el mecanismo de producción de los signos físicos.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iCs/>
        </w:rPr>
        <w:t>6. Elabore el Síndrome que corresponda y del mismo diga: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a- </w:t>
      </w:r>
      <w:r w:rsidRPr="0066181F">
        <w:rPr>
          <w:rFonts w:ascii="Arial" w:hAnsi="Arial" w:cs="Arial"/>
          <w:iCs/>
        </w:rPr>
        <w:t>Concepto.</w:t>
      </w:r>
      <w:r w:rsidRPr="0066181F">
        <w:rPr>
          <w:rFonts w:ascii="Arial" w:hAnsi="Arial" w:cs="Arial"/>
          <w:b/>
          <w:bCs/>
        </w:rPr>
        <w:t xml:space="preserve">b- </w:t>
      </w:r>
      <w:r w:rsidRPr="0066181F">
        <w:rPr>
          <w:rFonts w:ascii="Arial" w:hAnsi="Arial" w:cs="Arial"/>
          <w:iCs/>
        </w:rPr>
        <w:t>Clasificación.</w:t>
      </w:r>
      <w:r w:rsidRPr="0066181F">
        <w:rPr>
          <w:rFonts w:ascii="Arial" w:hAnsi="Arial" w:cs="Arial"/>
          <w:b/>
          <w:bCs/>
        </w:rPr>
        <w:t xml:space="preserve">c- </w:t>
      </w:r>
      <w:r w:rsidRPr="0066181F">
        <w:rPr>
          <w:rFonts w:ascii="Arial" w:hAnsi="Arial" w:cs="Arial"/>
          <w:iCs/>
        </w:rPr>
        <w:t>Sindromogénesis.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d- </w:t>
      </w:r>
      <w:r w:rsidRPr="0066181F">
        <w:rPr>
          <w:rFonts w:ascii="Arial" w:hAnsi="Arial" w:cs="Arial"/>
          <w:iCs/>
        </w:rPr>
        <w:t>Diagnóstico positivo de los mismos.</w:t>
      </w:r>
    </w:p>
    <w:p w:rsidR="0066181F" w:rsidRPr="0066181F" w:rsidRDefault="0066181F" w:rsidP="006618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6181F">
        <w:rPr>
          <w:rFonts w:ascii="Arial" w:hAnsi="Arial" w:cs="Arial"/>
          <w:b/>
          <w:bCs/>
        </w:rPr>
        <w:t xml:space="preserve">7. </w:t>
      </w:r>
      <w:r w:rsidRPr="0066181F">
        <w:rPr>
          <w:rFonts w:ascii="Arial" w:hAnsi="Arial" w:cs="Arial"/>
          <w:iCs/>
        </w:rPr>
        <w:t>Etiología de ambos Síndromes.</w:t>
      </w:r>
    </w:p>
    <w:p w:rsidR="00D01C1A" w:rsidRPr="0066181F" w:rsidRDefault="0066181F" w:rsidP="00E3533C">
      <w:pPr>
        <w:autoSpaceDE w:val="0"/>
        <w:autoSpaceDN w:val="0"/>
        <w:adjustRightInd w:val="0"/>
        <w:spacing w:after="0" w:line="240" w:lineRule="auto"/>
      </w:pPr>
      <w:r w:rsidRPr="0066181F">
        <w:rPr>
          <w:rFonts w:ascii="Arial" w:hAnsi="Arial" w:cs="Arial"/>
          <w:b/>
          <w:bCs/>
        </w:rPr>
        <w:t xml:space="preserve">8. </w:t>
      </w:r>
      <w:r w:rsidRPr="0066181F">
        <w:rPr>
          <w:rFonts w:ascii="Arial" w:hAnsi="Arial" w:cs="Arial"/>
          <w:iCs/>
        </w:rPr>
        <w:t>Exámenes complementarios más importantes y las</w:t>
      </w:r>
      <w:r>
        <w:rPr>
          <w:rFonts w:ascii="Arial" w:hAnsi="Arial" w:cs="Arial"/>
          <w:iCs/>
        </w:rPr>
        <w:t xml:space="preserve"> diferencias en cada Síndrome</w:t>
      </w:r>
      <w:r w:rsidR="00E3533C">
        <w:rPr>
          <w:rFonts w:ascii="Arial" w:hAnsi="Arial" w:cs="Arial"/>
          <w:iCs/>
        </w:rPr>
        <w:t>.</w:t>
      </w:r>
    </w:p>
    <w:sectPr w:rsidR="00D01C1A" w:rsidRPr="00661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5F"/>
    <w:rsid w:val="00404DED"/>
    <w:rsid w:val="00454506"/>
    <w:rsid w:val="005460D0"/>
    <w:rsid w:val="006427B9"/>
    <w:rsid w:val="0066181F"/>
    <w:rsid w:val="006E6DE9"/>
    <w:rsid w:val="007A2FD4"/>
    <w:rsid w:val="00B47DDF"/>
    <w:rsid w:val="00D01C1A"/>
    <w:rsid w:val="00E3533C"/>
    <w:rsid w:val="00E77C5F"/>
    <w:rsid w:val="00F25425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6B2E3-5921-430B-A368-8B0FDEC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5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tania massip</cp:lastModifiedBy>
  <cp:revision>13</cp:revision>
  <dcterms:created xsi:type="dcterms:W3CDTF">2017-08-16T14:29:00Z</dcterms:created>
  <dcterms:modified xsi:type="dcterms:W3CDTF">2017-10-12T12:42:00Z</dcterms:modified>
</cp:coreProperties>
</file>