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1906CB">
        <w:rPr>
          <w:rFonts w:ascii="Arial" w:hAnsi="Arial" w:cs="Arial"/>
          <w:b/>
          <w:sz w:val="24"/>
          <w:szCs w:val="24"/>
        </w:rPr>
        <w:t xml:space="preserve"> 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3165EA">
        <w:rPr>
          <w:rFonts w:ascii="Arial" w:hAnsi="Arial" w:cs="Arial"/>
          <w:b/>
          <w:sz w:val="24"/>
          <w:szCs w:val="24"/>
        </w:rPr>
        <w:t xml:space="preserve"> </w:t>
      </w:r>
      <w:r w:rsidR="00E33007">
        <w:rPr>
          <w:rFonts w:ascii="Arial" w:hAnsi="Arial" w:cs="Arial"/>
          <w:b/>
          <w:sz w:val="24"/>
          <w:szCs w:val="24"/>
        </w:rPr>
        <w:t xml:space="preserve">TÉCNICO SUPERIOR CICLO CORTO </w:t>
      </w:r>
      <w:r w:rsidR="00743660">
        <w:rPr>
          <w:rFonts w:ascii="Arial" w:hAnsi="Arial" w:cs="Arial"/>
          <w:b/>
          <w:sz w:val="24"/>
          <w:szCs w:val="24"/>
        </w:rPr>
        <w:t xml:space="preserve"> ENFERMERÍA </w:t>
      </w:r>
      <w:r w:rsidR="003165EA">
        <w:rPr>
          <w:rFonts w:ascii="Arial" w:hAnsi="Arial" w:cs="Arial"/>
          <w:b/>
          <w:sz w:val="24"/>
          <w:szCs w:val="24"/>
        </w:rPr>
        <w:t xml:space="preserve"> </w:t>
      </w:r>
      <w:r w:rsidR="00743660">
        <w:rPr>
          <w:rFonts w:ascii="Arial" w:hAnsi="Arial" w:cs="Arial"/>
          <w:b/>
          <w:sz w:val="24"/>
          <w:szCs w:val="24"/>
        </w:rPr>
        <w:t xml:space="preserve">1 </w:t>
      </w:r>
      <w:r w:rsidR="003165EA">
        <w:rPr>
          <w:rFonts w:ascii="Arial" w:hAnsi="Arial" w:cs="Arial"/>
          <w:b/>
          <w:sz w:val="24"/>
          <w:szCs w:val="24"/>
        </w:rPr>
        <w:t>AÑO</w:t>
      </w:r>
      <w:r w:rsidR="00743660">
        <w:rPr>
          <w:rFonts w:ascii="Arial" w:hAnsi="Arial" w:cs="Arial"/>
          <w:b/>
          <w:sz w:val="24"/>
          <w:szCs w:val="24"/>
        </w:rPr>
        <w:t xml:space="preserve"> </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3165EA">
        <w:rPr>
          <w:rFonts w:ascii="Arial" w:hAnsi="Arial" w:cs="Arial"/>
          <w:b/>
          <w:sz w:val="24"/>
          <w:szCs w:val="24"/>
        </w:rPr>
        <w:t xml:space="preserve"> </w:t>
      </w:r>
      <w:r w:rsidR="00743660">
        <w:rPr>
          <w:rFonts w:ascii="Arial" w:hAnsi="Arial" w:cs="Arial"/>
          <w:b/>
          <w:sz w:val="24"/>
          <w:szCs w:val="24"/>
        </w:rPr>
        <w:t>FARMACOLOGÍA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154F34" w:rsidRDefault="00154F34" w:rsidP="00154F34">
      <w:pPr>
        <w:spacing w:after="0" w:line="240" w:lineRule="auto"/>
        <w:rPr>
          <w:rFonts w:ascii="Arial" w:hAnsi="Arial" w:cs="Arial"/>
          <w:sz w:val="24"/>
          <w:szCs w:val="24"/>
        </w:rPr>
      </w:pPr>
    </w:p>
    <w:p w:rsidR="0021116F" w:rsidRPr="00137867" w:rsidRDefault="0021116F"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743660">
        <w:rPr>
          <w:rFonts w:ascii="Arial" w:hAnsi="Arial" w:cs="Arial"/>
          <w:b/>
          <w:sz w:val="24"/>
          <w:szCs w:val="24"/>
        </w:rPr>
        <w:t>Farmacología</w:t>
      </w:r>
      <w:r w:rsidRPr="003165EA">
        <w:rPr>
          <w:rFonts w:ascii="Arial" w:hAnsi="Arial" w:cs="Arial"/>
          <w:sz w:val="24"/>
          <w:szCs w:val="24"/>
        </w:rPr>
        <w:t xml:space="preserve">, </w:t>
      </w:r>
      <w:r w:rsidRPr="00137867">
        <w:rPr>
          <w:rFonts w:ascii="Arial" w:hAnsi="Arial" w:cs="Arial"/>
          <w:sz w:val="24"/>
          <w:szCs w:val="24"/>
        </w:rPr>
        <w:t xml:space="preserve">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3165EA">
      <w:pPr>
        <w:numPr>
          <w:ilvl w:val="0"/>
          <w:numId w:val="8"/>
        </w:numPr>
        <w:tabs>
          <w:tab w:val="clear" w:pos="964"/>
          <w:tab w:val="num" w:pos="0"/>
          <w:tab w:val="left" w:pos="426"/>
        </w:tabs>
        <w:spacing w:after="0"/>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3165EA" w:rsidP="003165EA">
      <w:pPr>
        <w:tabs>
          <w:tab w:val="num" w:pos="0"/>
        </w:tabs>
        <w:overflowPunct w:val="0"/>
        <w:autoSpaceDE w:val="0"/>
        <w:autoSpaceDN w:val="0"/>
        <w:adjustRightInd w:val="0"/>
        <w:spacing w:after="0"/>
        <w:jc w:val="both"/>
        <w:textAlignment w:val="baseline"/>
        <w:rPr>
          <w:rFonts w:ascii="Arial" w:hAnsi="Arial" w:cs="Arial"/>
          <w:sz w:val="24"/>
          <w:szCs w:val="24"/>
        </w:rPr>
      </w:pPr>
      <w:r>
        <w:rPr>
          <w:rFonts w:ascii="Arial" w:hAnsi="Arial" w:cs="Arial"/>
          <w:sz w:val="24"/>
          <w:szCs w:val="24"/>
        </w:rPr>
        <w:t xml:space="preserve">5. </w:t>
      </w:r>
      <w:r w:rsidR="00137867" w:rsidRPr="00137867">
        <w:rPr>
          <w:rFonts w:ascii="Arial" w:hAnsi="Arial" w:cs="Arial"/>
          <w:b/>
          <w:sz w:val="24"/>
          <w:szCs w:val="24"/>
        </w:rPr>
        <w:t>Vuelva a leer</w:t>
      </w:r>
      <w:r w:rsidR="00137867" w:rsidRPr="00137867">
        <w:rPr>
          <w:rFonts w:ascii="Arial" w:hAnsi="Arial" w:cs="Arial"/>
          <w:sz w:val="24"/>
          <w:szCs w:val="24"/>
        </w:rPr>
        <w:t xml:space="preserve"> los </w:t>
      </w:r>
      <w:r w:rsidR="00137867" w:rsidRPr="00137867">
        <w:rPr>
          <w:rFonts w:ascii="Arial" w:hAnsi="Arial" w:cs="Arial"/>
          <w:b/>
          <w:sz w:val="24"/>
          <w:szCs w:val="24"/>
        </w:rPr>
        <w:t xml:space="preserve">objetivos </w:t>
      </w:r>
      <w:r w:rsidR="00137867" w:rsidRPr="00137867">
        <w:rPr>
          <w:rFonts w:ascii="Arial" w:hAnsi="Arial" w:cs="Arial"/>
          <w:sz w:val="24"/>
          <w:szCs w:val="24"/>
        </w:rPr>
        <w:t xml:space="preserve">y </w:t>
      </w:r>
      <w:r w:rsidR="00137867" w:rsidRPr="00137867">
        <w:rPr>
          <w:rFonts w:ascii="Arial" w:hAnsi="Arial" w:cs="Arial"/>
          <w:b/>
          <w:sz w:val="24"/>
          <w:szCs w:val="24"/>
        </w:rPr>
        <w:t>analice</w:t>
      </w:r>
      <w:r w:rsidR="00137867" w:rsidRPr="00137867">
        <w:rPr>
          <w:rFonts w:ascii="Arial" w:hAnsi="Arial" w:cs="Arial"/>
          <w:sz w:val="24"/>
          <w:szCs w:val="24"/>
        </w:rPr>
        <w:t xml:space="preserve"> si ha comprendido lo que se pretende que usted sea capaz saber hacer.</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21116F" w:rsidRDefault="0021116F" w:rsidP="006E3992">
      <w:pPr>
        <w:pStyle w:val="texto"/>
        <w:spacing w:before="0" w:beforeAutospacing="0" w:after="0" w:afterAutospacing="0"/>
        <w:jc w:val="both"/>
        <w:rPr>
          <w:rFonts w:ascii="Arial" w:hAnsi="Arial" w:cs="Arial"/>
          <w:b/>
          <w:sz w:val="24"/>
          <w:szCs w:val="24"/>
        </w:rPr>
      </w:pPr>
    </w:p>
    <w:p w:rsidR="00612590" w:rsidRPr="00612590" w:rsidRDefault="003165EA" w:rsidP="00612590">
      <w:pPr>
        <w:widowControl w:val="0"/>
        <w:jc w:val="both"/>
        <w:rPr>
          <w:rFonts w:ascii="Arial" w:eastAsia="Times New Roman" w:hAnsi="Arial" w:cs="Arial"/>
          <w:sz w:val="24"/>
          <w:szCs w:val="24"/>
          <w:lang w:val="es-ES_tradnl" w:eastAsia="es-ES"/>
        </w:rPr>
      </w:pPr>
      <w:r>
        <w:rPr>
          <w:rFonts w:ascii="Arial" w:hAnsi="Arial" w:cs="Arial"/>
          <w:b/>
          <w:sz w:val="24"/>
          <w:szCs w:val="24"/>
        </w:rPr>
        <w:t>Tema</w:t>
      </w:r>
      <w:r w:rsidR="00471E1C" w:rsidRPr="00471E1C">
        <w:rPr>
          <w:rFonts w:ascii="Arial" w:hAnsi="Arial" w:cs="Arial"/>
          <w:b/>
          <w:sz w:val="24"/>
          <w:szCs w:val="24"/>
        </w:rPr>
        <w:t>:</w:t>
      </w:r>
      <w:r w:rsidR="0021116F">
        <w:rPr>
          <w:rFonts w:ascii="Arial" w:hAnsi="Arial" w:cs="Arial"/>
          <w:b/>
          <w:sz w:val="24"/>
          <w:szCs w:val="24"/>
        </w:rPr>
        <w:t xml:space="preserve"> </w:t>
      </w:r>
      <w:r w:rsidR="008A3B9E" w:rsidRPr="008A3B9E">
        <w:rPr>
          <w:rFonts w:ascii="Arial" w:eastAsia="Times New Roman" w:hAnsi="Arial" w:cs="Arial"/>
          <w:sz w:val="24"/>
          <w:szCs w:val="24"/>
          <w:lang w:val="es-ES_tradnl" w:eastAsia="es-ES"/>
        </w:rPr>
        <w:t>Medicamentos utilizados en el tratamiento de las enfermedades del sistema digestivo.</w:t>
      </w:r>
      <w:r w:rsidR="008A3B9E" w:rsidRPr="008A3B9E">
        <w:rPr>
          <w:rFonts w:ascii="Times New Roman" w:eastAsia="Times New Roman" w:hAnsi="Times New Roman" w:cs="Times New Roman"/>
          <w:sz w:val="24"/>
          <w:szCs w:val="24"/>
          <w:lang w:val="es-ES_tradnl" w:eastAsia="es-ES"/>
        </w:rPr>
        <w:t xml:space="preserve">    </w:t>
      </w:r>
    </w:p>
    <w:p w:rsidR="00AF6C60" w:rsidRPr="00AF6C60" w:rsidRDefault="00471E1C" w:rsidP="00AF6C60">
      <w:pPr>
        <w:jc w:val="both"/>
        <w:rPr>
          <w:rFonts w:ascii="Arial" w:hAnsi="Arial" w:cs="Arial"/>
          <w:b/>
          <w:sz w:val="24"/>
          <w:szCs w:val="24"/>
        </w:rPr>
      </w:pPr>
      <w:r w:rsidRPr="00AF6C60">
        <w:rPr>
          <w:rFonts w:ascii="Arial" w:hAnsi="Arial" w:cs="Arial"/>
          <w:b/>
          <w:sz w:val="24"/>
          <w:szCs w:val="24"/>
        </w:rPr>
        <w:t xml:space="preserve">Objetivos del tema: </w:t>
      </w:r>
    </w:p>
    <w:p w:rsidR="008A3B9E" w:rsidRPr="008A3B9E" w:rsidRDefault="008A3B9E" w:rsidP="008A3B9E">
      <w:pPr>
        <w:spacing w:after="0" w:line="240" w:lineRule="auto"/>
        <w:jc w:val="both"/>
        <w:rPr>
          <w:rFonts w:ascii="Arial" w:eastAsia="Times New Roman" w:hAnsi="Arial" w:cs="Arial"/>
          <w:sz w:val="24"/>
          <w:szCs w:val="24"/>
          <w:lang w:val="es-ES" w:eastAsia="es-ES"/>
        </w:rPr>
      </w:pPr>
      <w:r w:rsidRPr="008A3B9E">
        <w:rPr>
          <w:rFonts w:ascii="Arial" w:eastAsia="Times New Roman" w:hAnsi="Arial" w:cs="Arial"/>
          <w:sz w:val="24"/>
          <w:szCs w:val="24"/>
          <w:lang w:val="es-ES" w:eastAsia="es-ES"/>
        </w:rPr>
        <w:t xml:space="preserve">Identificar las principales reacciones indeseables, contraindicaciones  e  interacciones  que  pueden  aparecer  al   uso  de antieméticos  y  laxantes   teniendo  en  cuenta  su  acción  farmacológica,  mecanismo  de  acción , aspectos  </w:t>
      </w:r>
      <w:proofErr w:type="spellStart"/>
      <w:r w:rsidRPr="008A3B9E">
        <w:rPr>
          <w:rFonts w:ascii="Arial" w:eastAsia="Times New Roman" w:hAnsi="Arial" w:cs="Arial"/>
          <w:sz w:val="24"/>
          <w:szCs w:val="24"/>
          <w:lang w:val="es-ES" w:eastAsia="es-ES"/>
        </w:rPr>
        <w:t>farmacocinéticos</w:t>
      </w:r>
      <w:proofErr w:type="spellEnd"/>
      <w:r w:rsidRPr="008A3B9E">
        <w:rPr>
          <w:rFonts w:ascii="Arial" w:eastAsia="Times New Roman" w:hAnsi="Arial" w:cs="Arial"/>
          <w:sz w:val="24"/>
          <w:szCs w:val="24"/>
          <w:lang w:val="es-ES" w:eastAsia="es-ES"/>
        </w:rPr>
        <w:t xml:space="preserve">  y  la  vías   de  administración  a  la  utilizar  en  cada  caso  a  un  nivel  aplicación. </w:t>
      </w:r>
    </w:p>
    <w:p w:rsidR="008A3B9E" w:rsidRPr="008A3B9E" w:rsidRDefault="008A3B9E" w:rsidP="008A3B9E">
      <w:pPr>
        <w:widowControl w:val="0"/>
        <w:spacing w:after="0" w:line="240" w:lineRule="auto"/>
        <w:jc w:val="both"/>
        <w:rPr>
          <w:rFonts w:ascii="Times New Roman" w:eastAsia="Times New Roman" w:hAnsi="Times New Roman" w:cs="Times New Roman"/>
          <w:sz w:val="24"/>
          <w:szCs w:val="24"/>
          <w:lang w:val="es-ES" w:eastAsia="es-ES"/>
        </w:rPr>
      </w:pPr>
    </w:p>
    <w:p w:rsidR="00E33007" w:rsidRPr="00683B9C" w:rsidRDefault="00E33007" w:rsidP="00E33007">
      <w:pPr>
        <w:widowControl w:val="0"/>
        <w:spacing w:after="0" w:line="240" w:lineRule="auto"/>
        <w:jc w:val="both"/>
        <w:rPr>
          <w:rFonts w:ascii="Arial" w:eastAsia="Times New Roman" w:hAnsi="Arial" w:cs="Arial"/>
          <w:sz w:val="24"/>
          <w:szCs w:val="24"/>
          <w:lang w:val="es-ES" w:eastAsia="es-ES"/>
        </w:rPr>
      </w:pPr>
    </w:p>
    <w:p w:rsidR="00AF6C60" w:rsidRPr="00E33007" w:rsidRDefault="00AF6C60" w:rsidP="00AF6C60">
      <w:pPr>
        <w:pStyle w:val="Prrafodelista"/>
        <w:jc w:val="both"/>
        <w:rPr>
          <w:rFonts w:cs="Arial"/>
          <w:szCs w:val="24"/>
          <w:lang w:val="es-ES"/>
        </w:rPr>
      </w:pPr>
    </w:p>
    <w:p w:rsidR="00497203" w:rsidRDefault="00471E1C" w:rsidP="00AF6C60">
      <w:pPr>
        <w:spacing w:after="0" w:line="240" w:lineRule="auto"/>
        <w:jc w:val="both"/>
        <w:rPr>
          <w:rFonts w:ascii="Arial" w:eastAsia="Calibri" w:hAnsi="Arial" w:cs="Arial"/>
          <w:sz w:val="24"/>
          <w:szCs w:val="24"/>
          <w:lang w:val="es-ES" w:eastAsia="en-US"/>
        </w:rPr>
      </w:pPr>
      <w:r w:rsidRPr="00471E1C">
        <w:rPr>
          <w:rFonts w:ascii="Arial" w:hAnsi="Arial" w:cs="Arial"/>
          <w:b/>
          <w:sz w:val="24"/>
          <w:szCs w:val="24"/>
        </w:rPr>
        <w:t>Contenido:</w:t>
      </w:r>
      <w:r w:rsidR="003165EA" w:rsidRPr="003165EA">
        <w:rPr>
          <w:rFonts w:ascii="Arial" w:eastAsia="Calibri" w:hAnsi="Arial" w:cs="Arial"/>
          <w:sz w:val="24"/>
          <w:szCs w:val="24"/>
          <w:lang w:val="es-ES" w:eastAsia="en-US"/>
        </w:rPr>
        <w:t xml:space="preserve"> </w:t>
      </w:r>
    </w:p>
    <w:p w:rsidR="008A3B9E" w:rsidRPr="008A3B9E" w:rsidRDefault="008A3B9E" w:rsidP="008A3B9E">
      <w:pPr>
        <w:widowControl w:val="0"/>
        <w:spacing w:after="0" w:line="240" w:lineRule="auto"/>
        <w:jc w:val="both"/>
        <w:rPr>
          <w:rFonts w:ascii="Arial" w:eastAsia="Times New Roman" w:hAnsi="Arial" w:cs="Arial"/>
          <w:sz w:val="24"/>
          <w:szCs w:val="24"/>
          <w:lang w:val="es-ES_tradnl" w:eastAsia="es-ES"/>
        </w:rPr>
      </w:pPr>
      <w:r w:rsidRPr="008A3B9E">
        <w:rPr>
          <w:rFonts w:ascii="Arial" w:eastAsia="Times New Roman" w:hAnsi="Arial" w:cs="Arial"/>
          <w:b/>
          <w:sz w:val="24"/>
          <w:szCs w:val="24"/>
          <w:lang w:val="es-ES_tradnl" w:eastAsia="es-ES"/>
        </w:rPr>
        <w:t>Antieméticos</w:t>
      </w:r>
      <w:r w:rsidRPr="008A3B9E">
        <w:rPr>
          <w:rFonts w:ascii="Arial" w:eastAsia="Times New Roman" w:hAnsi="Arial" w:cs="Arial"/>
          <w:sz w:val="24"/>
          <w:szCs w:val="24"/>
          <w:lang w:val="es-ES_tradnl" w:eastAsia="es-ES"/>
        </w:rPr>
        <w:t>. Clasificación.</w:t>
      </w:r>
    </w:p>
    <w:p w:rsidR="008A3B9E" w:rsidRPr="008A3B9E" w:rsidRDefault="008A3B9E" w:rsidP="008A3B9E">
      <w:pPr>
        <w:widowControl w:val="0"/>
        <w:spacing w:after="0" w:line="240" w:lineRule="auto"/>
        <w:jc w:val="both"/>
        <w:rPr>
          <w:rFonts w:ascii="Arial" w:eastAsia="Times New Roman" w:hAnsi="Arial" w:cs="Arial"/>
          <w:sz w:val="24"/>
          <w:szCs w:val="24"/>
          <w:lang w:val="es-ES_tradnl" w:eastAsia="es-ES"/>
        </w:rPr>
      </w:pPr>
      <w:r w:rsidRPr="008A3B9E">
        <w:rPr>
          <w:rFonts w:ascii="Arial" w:eastAsia="Times New Roman" w:hAnsi="Arial" w:cs="Arial"/>
          <w:sz w:val="24"/>
          <w:szCs w:val="24"/>
          <w:lang w:val="es-ES_tradnl" w:eastAsia="es-ES"/>
        </w:rPr>
        <w:t xml:space="preserve">Antagonistas  H1. </w:t>
      </w:r>
      <w:proofErr w:type="spellStart"/>
      <w:r w:rsidRPr="008A3B9E">
        <w:rPr>
          <w:rFonts w:ascii="Arial" w:eastAsia="Times New Roman" w:hAnsi="Arial" w:cs="Arial"/>
          <w:sz w:val="24"/>
          <w:szCs w:val="24"/>
          <w:lang w:val="es-ES_tradnl" w:eastAsia="es-ES"/>
        </w:rPr>
        <w:t>Metoclopramida</w:t>
      </w:r>
      <w:proofErr w:type="spellEnd"/>
      <w:r w:rsidRPr="008A3B9E">
        <w:rPr>
          <w:rFonts w:ascii="Arial" w:eastAsia="Times New Roman" w:hAnsi="Arial" w:cs="Arial"/>
          <w:sz w:val="24"/>
          <w:szCs w:val="24"/>
          <w:lang w:val="es-ES_tradnl" w:eastAsia="es-ES"/>
        </w:rPr>
        <w:t xml:space="preserve">. </w:t>
      </w:r>
      <w:proofErr w:type="spellStart"/>
      <w:r w:rsidRPr="008A3B9E">
        <w:rPr>
          <w:rFonts w:ascii="Arial" w:eastAsia="Times New Roman" w:hAnsi="Arial" w:cs="Arial"/>
          <w:sz w:val="24"/>
          <w:szCs w:val="24"/>
          <w:lang w:val="es-ES_tradnl" w:eastAsia="es-ES"/>
        </w:rPr>
        <w:t>Piridoxina</w:t>
      </w:r>
      <w:proofErr w:type="spellEnd"/>
      <w:r w:rsidRPr="008A3B9E">
        <w:rPr>
          <w:rFonts w:ascii="Arial" w:eastAsia="Times New Roman" w:hAnsi="Arial" w:cs="Arial"/>
          <w:sz w:val="24"/>
          <w:szCs w:val="24"/>
          <w:lang w:val="es-ES_tradnl" w:eastAsia="es-ES"/>
        </w:rPr>
        <w:t xml:space="preserve">. </w:t>
      </w:r>
      <w:proofErr w:type="spellStart"/>
      <w:r w:rsidRPr="008A3B9E">
        <w:rPr>
          <w:rFonts w:ascii="Arial" w:eastAsia="Times New Roman" w:hAnsi="Arial" w:cs="Arial"/>
          <w:sz w:val="24"/>
          <w:szCs w:val="24"/>
          <w:lang w:val="es-ES_tradnl" w:eastAsia="es-ES"/>
        </w:rPr>
        <w:t>Ondansetron</w:t>
      </w:r>
      <w:proofErr w:type="spellEnd"/>
      <w:r w:rsidRPr="008A3B9E">
        <w:rPr>
          <w:rFonts w:ascii="Arial" w:eastAsia="Times New Roman" w:hAnsi="Arial" w:cs="Arial"/>
          <w:sz w:val="24"/>
          <w:szCs w:val="24"/>
          <w:lang w:val="es-ES_tradnl" w:eastAsia="es-ES"/>
        </w:rPr>
        <w:t xml:space="preserve">. </w:t>
      </w:r>
      <w:proofErr w:type="spellStart"/>
      <w:r w:rsidRPr="008A3B9E">
        <w:rPr>
          <w:rFonts w:ascii="Arial" w:eastAsia="Times New Roman" w:hAnsi="Arial" w:cs="Arial"/>
          <w:sz w:val="24"/>
          <w:szCs w:val="24"/>
          <w:lang w:val="es-ES_tradnl" w:eastAsia="es-ES"/>
        </w:rPr>
        <w:t>Dronabinol</w:t>
      </w:r>
      <w:proofErr w:type="spellEnd"/>
      <w:r w:rsidRPr="008A3B9E">
        <w:rPr>
          <w:rFonts w:ascii="Arial" w:eastAsia="Times New Roman" w:hAnsi="Arial" w:cs="Arial"/>
          <w:sz w:val="24"/>
          <w:szCs w:val="24"/>
          <w:lang w:val="es-ES_tradnl" w:eastAsia="es-ES"/>
        </w:rPr>
        <w:t>: Mecanismo  de acción. Reacciones indeseable. Contraindicaciones. Preparados y vías de administración. Fitofármacos: Jengibre.</w:t>
      </w:r>
    </w:p>
    <w:p w:rsidR="008A3B9E" w:rsidRPr="008A3B9E" w:rsidRDefault="008A3B9E" w:rsidP="008A3B9E">
      <w:pPr>
        <w:widowControl w:val="0"/>
        <w:spacing w:after="0" w:line="240" w:lineRule="auto"/>
        <w:jc w:val="both"/>
        <w:rPr>
          <w:rFonts w:ascii="Arial" w:eastAsia="Times New Roman" w:hAnsi="Arial" w:cs="Arial"/>
          <w:sz w:val="24"/>
          <w:szCs w:val="24"/>
          <w:lang w:val="es-ES_tradnl" w:eastAsia="es-ES"/>
        </w:rPr>
      </w:pPr>
      <w:r w:rsidRPr="008A3B9E">
        <w:rPr>
          <w:rFonts w:ascii="Arial" w:eastAsia="Times New Roman" w:hAnsi="Arial" w:cs="Arial"/>
          <w:sz w:val="24"/>
          <w:szCs w:val="24"/>
          <w:lang w:val="es-ES_tradnl" w:eastAsia="es-ES"/>
        </w:rPr>
        <w:t xml:space="preserve">- </w:t>
      </w:r>
      <w:r w:rsidRPr="008A3B9E">
        <w:rPr>
          <w:rFonts w:ascii="Arial" w:eastAsia="Times New Roman" w:hAnsi="Arial" w:cs="Arial"/>
          <w:b/>
          <w:sz w:val="24"/>
          <w:szCs w:val="24"/>
          <w:lang w:val="es-ES_tradnl" w:eastAsia="es-ES"/>
        </w:rPr>
        <w:t>Laxantes.</w:t>
      </w:r>
      <w:r w:rsidRPr="008A3B9E">
        <w:rPr>
          <w:rFonts w:ascii="Arial" w:eastAsia="Times New Roman" w:hAnsi="Arial" w:cs="Arial"/>
          <w:sz w:val="24"/>
          <w:szCs w:val="24"/>
          <w:lang w:val="es-ES_tradnl" w:eastAsia="es-ES"/>
        </w:rPr>
        <w:t xml:space="preserve"> Reacciones indeseables, contraindicaciones e interacciones.   Preparados y vías de administración de: Fibra dietética, aceite  de  ricino, </w:t>
      </w:r>
      <w:proofErr w:type="spellStart"/>
      <w:r w:rsidRPr="008A3B9E">
        <w:rPr>
          <w:rFonts w:ascii="Arial" w:eastAsia="Times New Roman" w:hAnsi="Arial" w:cs="Arial"/>
          <w:sz w:val="24"/>
          <w:szCs w:val="24"/>
          <w:lang w:val="es-ES_tradnl" w:eastAsia="es-ES"/>
        </w:rPr>
        <w:t>bisacodil</w:t>
      </w:r>
      <w:proofErr w:type="spellEnd"/>
      <w:r w:rsidRPr="008A3B9E">
        <w:rPr>
          <w:rFonts w:ascii="Arial" w:eastAsia="Times New Roman" w:hAnsi="Arial" w:cs="Arial"/>
          <w:sz w:val="24"/>
          <w:szCs w:val="24"/>
          <w:lang w:val="es-ES_tradnl" w:eastAsia="es-ES"/>
        </w:rPr>
        <w:t>, sulfato  de magnesio, hidróxido de magnesio, glicerina,  sorbitol aceite mineral, manitol.</w:t>
      </w:r>
    </w:p>
    <w:p w:rsidR="008A3B9E" w:rsidRPr="008A3B9E" w:rsidRDefault="008A3B9E" w:rsidP="008A3B9E">
      <w:pPr>
        <w:widowControl w:val="0"/>
        <w:spacing w:after="0" w:line="240" w:lineRule="auto"/>
        <w:jc w:val="both"/>
        <w:rPr>
          <w:rFonts w:ascii="Arial" w:eastAsia="Times New Roman" w:hAnsi="Arial" w:cs="Arial"/>
          <w:sz w:val="24"/>
          <w:szCs w:val="24"/>
          <w:lang w:val="es-ES_tradnl" w:eastAsia="es-ES"/>
        </w:rPr>
      </w:pPr>
      <w:r w:rsidRPr="008A3B9E">
        <w:rPr>
          <w:rFonts w:ascii="Arial" w:eastAsia="Times New Roman" w:hAnsi="Arial" w:cs="Arial"/>
          <w:sz w:val="24"/>
          <w:szCs w:val="24"/>
          <w:lang w:val="es-ES_tradnl" w:eastAsia="es-ES"/>
        </w:rPr>
        <w:t xml:space="preserve">Fitofármacos: Sábila, Caña </w:t>
      </w:r>
      <w:proofErr w:type="spellStart"/>
      <w:r w:rsidRPr="008A3B9E">
        <w:rPr>
          <w:rFonts w:ascii="Arial" w:eastAsia="Times New Roman" w:hAnsi="Arial" w:cs="Arial"/>
          <w:sz w:val="24"/>
          <w:szCs w:val="24"/>
          <w:lang w:val="es-ES_tradnl" w:eastAsia="es-ES"/>
        </w:rPr>
        <w:t>Fístola</w:t>
      </w:r>
      <w:proofErr w:type="spellEnd"/>
      <w:r w:rsidRPr="008A3B9E">
        <w:rPr>
          <w:rFonts w:ascii="Arial" w:eastAsia="Times New Roman" w:hAnsi="Arial" w:cs="Arial"/>
          <w:sz w:val="24"/>
          <w:szCs w:val="24"/>
          <w:lang w:val="es-ES_tradnl" w:eastAsia="es-ES"/>
        </w:rPr>
        <w:t>.</w:t>
      </w:r>
    </w:p>
    <w:p w:rsidR="00471E1C" w:rsidRPr="00E33007" w:rsidRDefault="00471E1C" w:rsidP="00AF6C60">
      <w:pPr>
        <w:spacing w:after="0" w:line="240" w:lineRule="auto"/>
        <w:jc w:val="both"/>
        <w:rPr>
          <w:rFonts w:ascii="Arial" w:hAnsi="Arial" w:cs="Arial"/>
          <w:b/>
          <w:sz w:val="24"/>
          <w:szCs w:val="24"/>
          <w:lang w:val="es-ES_tradnl"/>
        </w:rPr>
      </w:pPr>
    </w:p>
    <w:p w:rsidR="00471E1C" w:rsidRPr="00471E1C" w:rsidRDefault="00471E1C" w:rsidP="006E3992">
      <w:pPr>
        <w:pStyle w:val="texto"/>
        <w:spacing w:before="0" w:beforeAutospacing="0" w:after="0" w:afterAutospacing="0"/>
        <w:jc w:val="both"/>
        <w:rPr>
          <w:rFonts w:ascii="Arial" w:hAnsi="Arial" w:cs="Arial"/>
          <w:b/>
          <w:sz w:val="24"/>
          <w:szCs w:val="24"/>
        </w:rPr>
      </w:pPr>
    </w:p>
    <w:p w:rsidR="00D844E9" w:rsidRPr="00471E1C" w:rsidRDefault="00D844E9"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a realizar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 xml:space="preserve">realizado la lectura </w:t>
      </w:r>
      <w:r w:rsidR="00497203">
        <w:rPr>
          <w:rFonts w:ascii="Arial" w:hAnsi="Arial" w:cs="Arial"/>
          <w:sz w:val="24"/>
          <w:szCs w:val="24"/>
        </w:rPr>
        <w:t>de la bibliografía básica orien</w:t>
      </w:r>
      <w:r w:rsidR="00471E1C">
        <w:rPr>
          <w:rFonts w:ascii="Arial" w:hAnsi="Arial" w:cs="Arial"/>
          <w:sz w:val="24"/>
          <w:szCs w:val="24"/>
        </w:rPr>
        <w:t>tada</w:t>
      </w:r>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r w:rsidRPr="00471E1C">
        <w:rPr>
          <w:rFonts w:ascii="Arial" w:hAnsi="Arial" w:cs="Arial"/>
          <w:sz w:val="24"/>
          <w:szCs w:val="24"/>
        </w:rPr>
        <w:t xml:space="preserve">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743660" w:rsidRDefault="00743660" w:rsidP="006E3992">
      <w:pPr>
        <w:spacing w:after="0" w:line="240" w:lineRule="auto"/>
        <w:jc w:val="both"/>
        <w:rPr>
          <w:rFonts w:ascii="Arial" w:hAnsi="Arial" w:cs="Arial"/>
          <w:b/>
          <w:bCs/>
          <w:sz w:val="24"/>
          <w:szCs w:val="24"/>
        </w:rPr>
      </w:pP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743660" w:rsidRDefault="00743660" w:rsidP="006E3992">
      <w:pPr>
        <w:spacing w:after="0" w:line="240" w:lineRule="auto"/>
        <w:jc w:val="both"/>
        <w:rPr>
          <w:rFonts w:ascii="Arial" w:hAnsi="Arial" w:cs="Arial"/>
          <w:b/>
          <w:bCs/>
          <w:sz w:val="24"/>
          <w:szCs w:val="24"/>
        </w:rPr>
      </w:pPr>
    </w:p>
    <w:p w:rsidR="008A3B9E" w:rsidRPr="008A3B9E" w:rsidRDefault="00612590" w:rsidP="008A3B9E">
      <w:pPr>
        <w:pStyle w:val="Ttulo1"/>
        <w:jc w:val="both"/>
        <w:rPr>
          <w:rFonts w:ascii="Arial" w:eastAsia="Times New Roman" w:hAnsi="Arial" w:cs="Arial"/>
          <w:color w:val="auto"/>
          <w:sz w:val="24"/>
          <w:szCs w:val="24"/>
          <w:lang w:val="es-ES" w:eastAsia="es-ES"/>
        </w:rPr>
      </w:pPr>
      <w:r w:rsidRPr="008A3B9E">
        <w:rPr>
          <w:rFonts w:ascii="Arial" w:eastAsia="Times New Roman" w:hAnsi="Arial" w:cs="Arial"/>
          <w:sz w:val="24"/>
          <w:szCs w:val="24"/>
          <w:lang w:val="es-ES" w:eastAsia="es-ES"/>
        </w:rPr>
        <w:t xml:space="preserve">      </w:t>
      </w:r>
      <w:r w:rsidR="008A3B9E" w:rsidRPr="008A3B9E">
        <w:rPr>
          <w:rFonts w:ascii="Arial" w:eastAsia="Times New Roman" w:hAnsi="Arial" w:cs="Arial"/>
          <w:color w:val="auto"/>
          <w:sz w:val="24"/>
          <w:szCs w:val="24"/>
          <w:lang w:val="es-ES" w:eastAsia="es-ES"/>
        </w:rPr>
        <w:t>Texto básico:</w:t>
      </w:r>
    </w:p>
    <w:p w:rsidR="008A3B9E" w:rsidRPr="008A3B9E" w:rsidRDefault="008A3B9E" w:rsidP="008A3B9E">
      <w:pPr>
        <w:numPr>
          <w:ilvl w:val="0"/>
          <w:numId w:val="16"/>
        </w:numPr>
        <w:spacing w:after="0" w:line="240" w:lineRule="auto"/>
        <w:jc w:val="both"/>
        <w:rPr>
          <w:rFonts w:ascii="Arial" w:eastAsia="Times New Roman" w:hAnsi="Arial" w:cs="Arial"/>
          <w:sz w:val="24"/>
          <w:szCs w:val="24"/>
          <w:lang w:val="es-ES_tradnl" w:eastAsia="es-ES"/>
        </w:rPr>
      </w:pPr>
      <w:r w:rsidRPr="008A3B9E">
        <w:rPr>
          <w:rFonts w:ascii="Arial" w:eastAsia="Times New Roman" w:hAnsi="Arial" w:cs="Arial"/>
          <w:sz w:val="24"/>
          <w:szCs w:val="24"/>
          <w:lang w:val="es-ES" w:eastAsia="es-ES"/>
        </w:rPr>
        <w:t xml:space="preserve">Colectivo de autores. Temas de farmacología para estudiantes de enfermería. Editorial Ciencias Médicas. La Habana. 2004. (Pág.: 65 - 66) </w:t>
      </w:r>
    </w:p>
    <w:p w:rsidR="008A3B9E" w:rsidRPr="008A3B9E" w:rsidRDefault="008A3B9E" w:rsidP="008A3B9E">
      <w:pPr>
        <w:numPr>
          <w:ilvl w:val="0"/>
          <w:numId w:val="16"/>
        </w:numPr>
        <w:spacing w:after="0" w:line="240" w:lineRule="auto"/>
        <w:jc w:val="both"/>
        <w:rPr>
          <w:rFonts w:ascii="Arial" w:eastAsia="Times New Roman" w:hAnsi="Arial" w:cs="Arial"/>
          <w:sz w:val="24"/>
          <w:szCs w:val="24"/>
          <w:lang w:val="es-ES_tradnl" w:eastAsia="es-ES"/>
        </w:rPr>
      </w:pPr>
      <w:r w:rsidRPr="008A3B9E">
        <w:rPr>
          <w:rFonts w:ascii="Arial" w:eastAsia="Times New Roman" w:hAnsi="Arial" w:cs="Arial"/>
          <w:sz w:val="24"/>
          <w:szCs w:val="24"/>
          <w:lang w:val="es-ES_tradnl" w:eastAsia="es-ES"/>
        </w:rPr>
        <w:t xml:space="preserve">Enfermería  Tomo IV. (Farmacología). Colectivo de  Autores  1986. Editorial. Pueblo y Educación. </w:t>
      </w:r>
    </w:p>
    <w:p w:rsidR="008A3B9E" w:rsidRPr="008A3B9E" w:rsidRDefault="008A3B9E" w:rsidP="008A3B9E">
      <w:pPr>
        <w:spacing w:after="0" w:line="240" w:lineRule="auto"/>
        <w:jc w:val="both"/>
        <w:rPr>
          <w:rFonts w:ascii="Arial" w:eastAsia="Times New Roman" w:hAnsi="Arial" w:cs="Arial"/>
          <w:b/>
          <w:bCs/>
          <w:sz w:val="24"/>
          <w:szCs w:val="24"/>
          <w:lang w:val="es-ES" w:eastAsia="es-ES"/>
        </w:rPr>
      </w:pPr>
      <w:r w:rsidRPr="008A3B9E">
        <w:rPr>
          <w:rFonts w:ascii="Arial" w:eastAsia="Times New Roman" w:hAnsi="Arial" w:cs="Arial"/>
          <w:b/>
          <w:bCs/>
          <w:sz w:val="24"/>
          <w:szCs w:val="24"/>
          <w:lang w:val="es-ES" w:eastAsia="es-ES"/>
        </w:rPr>
        <w:t>Texto complementario:</w:t>
      </w:r>
    </w:p>
    <w:p w:rsidR="008A3B9E" w:rsidRPr="008A3B9E" w:rsidRDefault="008A3B9E" w:rsidP="008A3B9E">
      <w:pPr>
        <w:numPr>
          <w:ilvl w:val="0"/>
          <w:numId w:val="19"/>
        </w:numPr>
        <w:spacing w:after="0" w:line="360" w:lineRule="auto"/>
        <w:jc w:val="both"/>
        <w:rPr>
          <w:rFonts w:ascii="Arial" w:eastAsia="Times New Roman" w:hAnsi="Arial" w:cs="Arial"/>
          <w:sz w:val="24"/>
          <w:szCs w:val="24"/>
          <w:lang w:val="es-ES" w:eastAsia="es-ES"/>
        </w:rPr>
      </w:pPr>
      <w:r w:rsidRPr="008A3B9E">
        <w:rPr>
          <w:rFonts w:ascii="Arial" w:eastAsia="Times New Roman" w:hAnsi="Arial" w:cs="Arial"/>
          <w:sz w:val="24"/>
          <w:szCs w:val="24"/>
          <w:lang w:val="es-ES" w:eastAsia="es-ES"/>
        </w:rPr>
        <w:t>Centro  para  el  desarrollo  de  la  Fármaco epidemiología.  Formulario  Nacional  de  Medicamentos.  Editorial  Ciencias  Médicas. La  Habana. 2003.</w:t>
      </w:r>
    </w:p>
    <w:p w:rsidR="008A3B9E" w:rsidRPr="008A3B9E" w:rsidRDefault="008A3B9E" w:rsidP="008A3B9E">
      <w:pPr>
        <w:spacing w:after="0" w:line="240" w:lineRule="auto"/>
        <w:ind w:left="360"/>
        <w:jc w:val="both"/>
        <w:rPr>
          <w:rFonts w:ascii="Arial" w:eastAsia="Times New Roman" w:hAnsi="Arial" w:cs="Arial"/>
          <w:sz w:val="24"/>
          <w:szCs w:val="24"/>
          <w:lang w:val="pt-BR" w:eastAsia="es-ES"/>
        </w:rPr>
      </w:pPr>
      <w:r w:rsidRPr="008A3B9E">
        <w:rPr>
          <w:rFonts w:ascii="Arial" w:eastAsia="Times New Roman" w:hAnsi="Arial" w:cs="Arial"/>
          <w:sz w:val="24"/>
          <w:szCs w:val="24"/>
          <w:lang w:val="pt-BR" w:eastAsia="es-ES"/>
        </w:rPr>
        <w:t xml:space="preserve">                 * </w:t>
      </w:r>
      <w:proofErr w:type="spellStart"/>
      <w:r w:rsidRPr="008A3B9E">
        <w:rPr>
          <w:rFonts w:ascii="Arial" w:eastAsia="Times New Roman" w:hAnsi="Arial" w:cs="Arial"/>
          <w:sz w:val="24"/>
          <w:szCs w:val="24"/>
          <w:lang w:val="pt-BR" w:eastAsia="es-ES"/>
        </w:rPr>
        <w:t>Antiemeticos</w:t>
      </w:r>
      <w:proofErr w:type="spellEnd"/>
      <w:r w:rsidRPr="008A3B9E">
        <w:rPr>
          <w:rFonts w:ascii="Arial" w:eastAsia="Times New Roman" w:hAnsi="Arial" w:cs="Arial"/>
          <w:sz w:val="24"/>
          <w:szCs w:val="24"/>
          <w:lang w:val="pt-BR" w:eastAsia="es-ES"/>
        </w:rPr>
        <w:t>. (Pág.: 370 – 373).</w:t>
      </w:r>
    </w:p>
    <w:p w:rsidR="008A3B9E" w:rsidRPr="008A3B9E" w:rsidRDefault="008A3B9E" w:rsidP="008A3B9E">
      <w:pPr>
        <w:spacing w:after="0" w:line="240" w:lineRule="auto"/>
        <w:ind w:left="360"/>
        <w:jc w:val="both"/>
        <w:rPr>
          <w:rFonts w:ascii="Arial" w:eastAsia="Times New Roman" w:hAnsi="Arial" w:cs="Arial"/>
          <w:sz w:val="24"/>
          <w:szCs w:val="24"/>
          <w:lang w:val="pt-BR" w:eastAsia="es-ES"/>
        </w:rPr>
      </w:pPr>
      <w:r w:rsidRPr="008A3B9E">
        <w:rPr>
          <w:rFonts w:ascii="Arial" w:eastAsia="Times New Roman" w:hAnsi="Arial" w:cs="Arial"/>
          <w:sz w:val="24"/>
          <w:szCs w:val="24"/>
          <w:lang w:val="pt-BR" w:eastAsia="es-ES"/>
        </w:rPr>
        <w:t xml:space="preserve">                 * Catárticos y Laxantes. (Pág.: 382).</w:t>
      </w:r>
    </w:p>
    <w:p w:rsidR="008A3B9E" w:rsidRPr="008A3B9E" w:rsidRDefault="008A3B9E" w:rsidP="008A3B9E">
      <w:pPr>
        <w:spacing w:after="0" w:line="240" w:lineRule="auto"/>
        <w:ind w:left="360"/>
        <w:jc w:val="both"/>
        <w:rPr>
          <w:rFonts w:ascii="Arial" w:eastAsia="Times New Roman" w:hAnsi="Arial" w:cs="Arial"/>
          <w:sz w:val="24"/>
          <w:szCs w:val="24"/>
          <w:lang w:val="pt-BR" w:eastAsia="es-ES"/>
        </w:rPr>
      </w:pPr>
      <w:r w:rsidRPr="008A3B9E">
        <w:rPr>
          <w:rFonts w:ascii="Arial" w:eastAsia="Times New Roman" w:hAnsi="Arial" w:cs="Arial"/>
          <w:sz w:val="24"/>
          <w:szCs w:val="24"/>
          <w:lang w:val="pt-BR" w:eastAsia="es-ES"/>
        </w:rPr>
        <w:t xml:space="preserve">                 </w:t>
      </w:r>
    </w:p>
    <w:p w:rsidR="008A3B9E" w:rsidRPr="008A3B9E" w:rsidRDefault="008A3B9E" w:rsidP="008A3B9E">
      <w:pPr>
        <w:numPr>
          <w:ilvl w:val="0"/>
          <w:numId w:val="19"/>
        </w:numPr>
        <w:spacing w:after="0" w:line="360" w:lineRule="auto"/>
        <w:jc w:val="both"/>
        <w:rPr>
          <w:rFonts w:ascii="Arial" w:eastAsia="Times New Roman" w:hAnsi="Arial" w:cs="Arial"/>
          <w:sz w:val="24"/>
          <w:szCs w:val="24"/>
          <w:lang w:val="es-ES" w:eastAsia="es-ES"/>
        </w:rPr>
      </w:pPr>
      <w:r w:rsidRPr="008A3B9E">
        <w:rPr>
          <w:rFonts w:ascii="Arial" w:eastAsia="Times New Roman" w:hAnsi="Arial" w:cs="Arial"/>
          <w:sz w:val="24"/>
          <w:szCs w:val="24"/>
          <w:lang w:val="es-ES" w:eastAsia="es-ES"/>
        </w:rPr>
        <w:t xml:space="preserve">Colectivo de autores. Farmacología. Editorial Ciencias Médicas. Habana. 2001. </w:t>
      </w:r>
    </w:p>
    <w:p w:rsidR="008A3B9E" w:rsidRPr="008A3B9E" w:rsidRDefault="008A3B9E" w:rsidP="008A3B9E">
      <w:pPr>
        <w:spacing w:after="0" w:line="360" w:lineRule="auto"/>
        <w:ind w:left="360"/>
        <w:jc w:val="both"/>
        <w:rPr>
          <w:rFonts w:ascii="Arial" w:eastAsia="Times New Roman" w:hAnsi="Arial" w:cs="Arial"/>
          <w:sz w:val="24"/>
          <w:szCs w:val="24"/>
          <w:lang w:val="pt-BR" w:eastAsia="es-ES"/>
        </w:rPr>
      </w:pPr>
      <w:r w:rsidRPr="008A3B9E">
        <w:rPr>
          <w:rFonts w:ascii="Arial" w:eastAsia="Times New Roman" w:hAnsi="Arial" w:cs="Arial"/>
          <w:sz w:val="24"/>
          <w:szCs w:val="24"/>
          <w:lang w:val="es-ES" w:eastAsia="es-ES"/>
        </w:rPr>
        <w:t xml:space="preserve">                 </w:t>
      </w:r>
      <w:r w:rsidRPr="008A3B9E">
        <w:rPr>
          <w:rFonts w:ascii="Arial" w:eastAsia="Times New Roman" w:hAnsi="Arial" w:cs="Arial"/>
          <w:sz w:val="24"/>
          <w:szCs w:val="24"/>
          <w:lang w:val="pt-BR" w:eastAsia="es-ES"/>
        </w:rPr>
        <w:t xml:space="preserve">* Cap. IX Medicamentos </w:t>
      </w:r>
      <w:proofErr w:type="spellStart"/>
      <w:r w:rsidRPr="008A3B9E">
        <w:rPr>
          <w:rFonts w:ascii="Arial" w:eastAsia="Times New Roman" w:hAnsi="Arial" w:cs="Arial"/>
          <w:sz w:val="24"/>
          <w:szCs w:val="24"/>
          <w:lang w:val="pt-BR" w:eastAsia="es-ES"/>
        </w:rPr>
        <w:t>actúan</w:t>
      </w:r>
      <w:proofErr w:type="spellEnd"/>
      <w:r w:rsidRPr="008A3B9E">
        <w:rPr>
          <w:rFonts w:ascii="Arial" w:eastAsia="Times New Roman" w:hAnsi="Arial" w:cs="Arial"/>
          <w:sz w:val="24"/>
          <w:szCs w:val="24"/>
          <w:lang w:val="pt-BR" w:eastAsia="es-ES"/>
        </w:rPr>
        <w:t xml:space="preserve"> sobre </w:t>
      </w:r>
      <w:proofErr w:type="spellStart"/>
      <w:proofErr w:type="gramStart"/>
      <w:r w:rsidRPr="008A3B9E">
        <w:rPr>
          <w:rFonts w:ascii="Arial" w:eastAsia="Times New Roman" w:hAnsi="Arial" w:cs="Arial"/>
          <w:sz w:val="24"/>
          <w:szCs w:val="24"/>
          <w:lang w:val="pt-BR" w:eastAsia="es-ES"/>
        </w:rPr>
        <w:t>el</w:t>
      </w:r>
      <w:proofErr w:type="spellEnd"/>
      <w:proofErr w:type="gramEnd"/>
      <w:r w:rsidRPr="008A3B9E">
        <w:rPr>
          <w:rFonts w:ascii="Arial" w:eastAsia="Times New Roman" w:hAnsi="Arial" w:cs="Arial"/>
          <w:sz w:val="24"/>
          <w:szCs w:val="24"/>
          <w:lang w:val="pt-BR" w:eastAsia="es-ES"/>
        </w:rPr>
        <w:t xml:space="preserve"> Sistema Digestivo.  (Pág.: 121- 132).</w:t>
      </w:r>
    </w:p>
    <w:p w:rsidR="008A3B9E" w:rsidRPr="008A3B9E" w:rsidRDefault="008A3B9E" w:rsidP="008A3B9E">
      <w:pPr>
        <w:numPr>
          <w:ilvl w:val="0"/>
          <w:numId w:val="19"/>
        </w:numPr>
        <w:spacing w:after="0" w:line="240" w:lineRule="auto"/>
        <w:jc w:val="both"/>
        <w:rPr>
          <w:rFonts w:ascii="Arial" w:eastAsia="Times New Roman" w:hAnsi="Arial" w:cs="Arial"/>
          <w:sz w:val="24"/>
          <w:szCs w:val="24"/>
          <w:lang w:val="es-ES" w:eastAsia="es-ES"/>
        </w:rPr>
      </w:pPr>
      <w:r w:rsidRPr="008A3B9E">
        <w:rPr>
          <w:rFonts w:ascii="Arial" w:eastAsia="Times New Roman" w:hAnsi="Arial" w:cs="Arial"/>
          <w:sz w:val="24"/>
          <w:szCs w:val="24"/>
          <w:lang w:val="es-ES" w:eastAsia="es-ES"/>
        </w:rPr>
        <w:t>-Temas de Farmacología. Colectivo de Autores. ISCM-H, 1987.</w:t>
      </w:r>
    </w:p>
    <w:p w:rsidR="008A3B9E" w:rsidRPr="008A3B9E" w:rsidRDefault="008A3B9E" w:rsidP="008A3B9E">
      <w:pPr>
        <w:numPr>
          <w:ilvl w:val="0"/>
          <w:numId w:val="19"/>
        </w:numPr>
        <w:spacing w:after="0" w:line="240" w:lineRule="auto"/>
        <w:jc w:val="both"/>
        <w:rPr>
          <w:rFonts w:ascii="Arial" w:eastAsia="Times New Roman" w:hAnsi="Arial" w:cs="Arial"/>
          <w:sz w:val="24"/>
          <w:szCs w:val="24"/>
          <w:lang w:val="es-ES" w:eastAsia="es-ES"/>
        </w:rPr>
      </w:pPr>
      <w:r w:rsidRPr="008A3B9E">
        <w:rPr>
          <w:rFonts w:ascii="Arial" w:eastAsia="Times New Roman" w:hAnsi="Arial" w:cs="Arial"/>
          <w:sz w:val="24"/>
          <w:szCs w:val="24"/>
          <w:lang w:val="es-ES" w:eastAsia="es-ES"/>
        </w:rPr>
        <w:t xml:space="preserve">- Manual de Farmacología. Colectivo de Autores. ISCM-H, 1987.  </w:t>
      </w:r>
    </w:p>
    <w:p w:rsidR="008A3B9E" w:rsidRPr="008A3B9E" w:rsidRDefault="008A3B9E" w:rsidP="008A3B9E">
      <w:pPr>
        <w:spacing w:after="0" w:line="240" w:lineRule="auto"/>
        <w:jc w:val="both"/>
        <w:rPr>
          <w:rFonts w:ascii="Arial" w:eastAsia="Times New Roman" w:hAnsi="Arial" w:cs="Arial"/>
          <w:b/>
          <w:bCs/>
          <w:sz w:val="24"/>
          <w:szCs w:val="24"/>
          <w:lang w:val="es-ES" w:eastAsia="es-ES"/>
        </w:rPr>
      </w:pPr>
      <w:r w:rsidRPr="008A3B9E">
        <w:rPr>
          <w:rFonts w:ascii="Arial" w:eastAsia="Times New Roman" w:hAnsi="Arial" w:cs="Arial"/>
          <w:b/>
          <w:bCs/>
          <w:sz w:val="24"/>
          <w:szCs w:val="24"/>
          <w:lang w:val="es-ES" w:eastAsia="es-ES"/>
        </w:rPr>
        <w:t>Texto de consulta:</w:t>
      </w:r>
    </w:p>
    <w:p w:rsidR="008A3B9E" w:rsidRPr="008A3B9E" w:rsidRDefault="008A3B9E" w:rsidP="008A3B9E">
      <w:pPr>
        <w:numPr>
          <w:ilvl w:val="0"/>
          <w:numId w:val="20"/>
        </w:numPr>
        <w:tabs>
          <w:tab w:val="num" w:pos="540"/>
        </w:tabs>
        <w:spacing w:after="0" w:line="240" w:lineRule="auto"/>
        <w:ind w:left="540"/>
        <w:jc w:val="both"/>
        <w:rPr>
          <w:rFonts w:ascii="Arial" w:eastAsia="Times New Roman" w:hAnsi="Arial" w:cs="Arial"/>
          <w:sz w:val="24"/>
          <w:szCs w:val="24"/>
          <w:lang w:val="es-ES" w:eastAsia="es-ES"/>
        </w:rPr>
      </w:pPr>
      <w:proofErr w:type="spellStart"/>
      <w:r w:rsidRPr="008A3B9E">
        <w:rPr>
          <w:rFonts w:ascii="Arial" w:eastAsia="Times New Roman" w:hAnsi="Arial" w:cs="Arial"/>
          <w:sz w:val="24"/>
          <w:szCs w:val="24"/>
          <w:lang w:val="es-ES" w:eastAsia="es-ES"/>
        </w:rPr>
        <w:t>Dres</w:t>
      </w:r>
      <w:proofErr w:type="spellEnd"/>
      <w:r w:rsidRPr="008A3B9E">
        <w:rPr>
          <w:rFonts w:ascii="Arial" w:eastAsia="Times New Roman" w:hAnsi="Arial" w:cs="Arial"/>
          <w:sz w:val="24"/>
          <w:szCs w:val="24"/>
          <w:lang w:val="es-ES" w:eastAsia="es-ES"/>
        </w:rPr>
        <w:t xml:space="preserve">: Morón- Levy. Farmacología  General. Editorial Ciencias Médicas. </w:t>
      </w:r>
      <w:smartTag w:uri="urn:schemas-microsoft-com:office:smarttags" w:element="PersonName">
        <w:smartTagPr>
          <w:attr w:name="ProductID" w:val="La Habana.2002"/>
        </w:smartTagPr>
        <w:r w:rsidRPr="008A3B9E">
          <w:rPr>
            <w:rFonts w:ascii="Arial" w:eastAsia="Times New Roman" w:hAnsi="Arial" w:cs="Arial"/>
            <w:sz w:val="24"/>
            <w:szCs w:val="24"/>
            <w:lang w:val="es-ES" w:eastAsia="es-ES"/>
          </w:rPr>
          <w:t>La Habana.2002</w:t>
        </w:r>
      </w:smartTag>
      <w:r w:rsidRPr="008A3B9E">
        <w:rPr>
          <w:rFonts w:ascii="Arial" w:eastAsia="Times New Roman" w:hAnsi="Arial" w:cs="Arial"/>
          <w:sz w:val="24"/>
          <w:szCs w:val="24"/>
          <w:lang w:val="es-ES" w:eastAsia="es-ES"/>
        </w:rPr>
        <w:t>.</w:t>
      </w:r>
    </w:p>
    <w:p w:rsidR="008A3B9E" w:rsidRPr="008A3B9E" w:rsidRDefault="008A3B9E" w:rsidP="008A3B9E">
      <w:pPr>
        <w:spacing w:after="0" w:line="240" w:lineRule="auto"/>
        <w:jc w:val="both"/>
        <w:rPr>
          <w:rFonts w:ascii="Times New Roman" w:eastAsia="Times New Roman" w:hAnsi="Times New Roman" w:cs="Times New Roman"/>
          <w:sz w:val="24"/>
          <w:szCs w:val="24"/>
          <w:lang w:val="es-ES" w:eastAsia="es-ES"/>
        </w:rPr>
      </w:pPr>
      <w:r w:rsidRPr="008A3B9E">
        <w:rPr>
          <w:rFonts w:ascii="Arial" w:eastAsia="Times New Roman" w:hAnsi="Arial" w:cs="Arial"/>
          <w:sz w:val="24"/>
          <w:szCs w:val="24"/>
          <w:lang w:val="es-ES" w:eastAsia="es-ES"/>
        </w:rPr>
        <w:t xml:space="preserve">         (Cáp.13 Medicina  Natural   y  Tradicional.  (Pág.: 199 – 205).</w:t>
      </w:r>
      <w:r w:rsidRPr="008A3B9E">
        <w:rPr>
          <w:rFonts w:ascii="Times New Roman" w:eastAsia="Times New Roman" w:hAnsi="Times New Roman" w:cs="Times New Roman"/>
          <w:sz w:val="24"/>
          <w:szCs w:val="24"/>
          <w:lang w:val="es-ES" w:eastAsia="es-ES"/>
        </w:rPr>
        <w:t xml:space="preserve">                                            </w:t>
      </w:r>
    </w:p>
    <w:p w:rsidR="00612590" w:rsidRPr="00612590" w:rsidRDefault="00612590" w:rsidP="00612590">
      <w:pPr>
        <w:spacing w:after="0" w:line="240" w:lineRule="auto"/>
        <w:ind w:left="180"/>
        <w:jc w:val="both"/>
        <w:rPr>
          <w:rFonts w:ascii="Times New Roman" w:eastAsia="Times New Roman" w:hAnsi="Times New Roman" w:cs="Times New Roman"/>
          <w:sz w:val="24"/>
          <w:szCs w:val="24"/>
          <w:lang w:val="es-ES" w:eastAsia="es-ES"/>
        </w:rPr>
      </w:pPr>
      <w:r w:rsidRPr="00612590">
        <w:rPr>
          <w:rFonts w:ascii="Times New Roman" w:eastAsia="Times New Roman" w:hAnsi="Times New Roman" w:cs="Times New Roman"/>
          <w:sz w:val="24"/>
          <w:szCs w:val="24"/>
          <w:lang w:val="es-ES" w:eastAsia="es-ES"/>
        </w:rPr>
        <w:t xml:space="preserve">  </w:t>
      </w:r>
    </w:p>
    <w:p w:rsidR="0021116F" w:rsidRPr="00743660" w:rsidRDefault="0021116F" w:rsidP="00743660">
      <w:pPr>
        <w:pStyle w:val="Prrafodelista"/>
        <w:jc w:val="both"/>
        <w:rPr>
          <w:rFonts w:cs="Arial"/>
          <w:szCs w:val="24"/>
        </w:rPr>
      </w:pPr>
    </w:p>
    <w:p w:rsid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Tareas de trabajo independiente</w:t>
      </w:r>
    </w:p>
    <w:p w:rsidR="008A3B9E" w:rsidRPr="008A3B9E" w:rsidRDefault="008A3B9E" w:rsidP="008A3B9E">
      <w:pPr>
        <w:widowControl w:val="0"/>
        <w:spacing w:after="0" w:line="240" w:lineRule="auto"/>
        <w:jc w:val="both"/>
        <w:rPr>
          <w:rFonts w:ascii="Arial" w:eastAsia="Times New Roman" w:hAnsi="Arial" w:cs="Arial"/>
          <w:b/>
          <w:bCs/>
          <w:sz w:val="24"/>
          <w:szCs w:val="24"/>
          <w:lang w:val="es-ES_tradnl" w:eastAsia="es-ES"/>
        </w:rPr>
      </w:pPr>
      <w:r w:rsidRPr="008A3B9E">
        <w:rPr>
          <w:rFonts w:ascii="Arial" w:eastAsia="Times New Roman" w:hAnsi="Arial" w:cs="Arial"/>
          <w:b/>
          <w:bCs/>
          <w:sz w:val="24"/>
          <w:szCs w:val="24"/>
          <w:lang w:val="es-ES_tradnl" w:eastAsia="es-ES"/>
        </w:rPr>
        <w:t>PARA  LEER:</w:t>
      </w:r>
    </w:p>
    <w:p w:rsidR="008A3B9E" w:rsidRPr="008A3B9E" w:rsidRDefault="008A3B9E" w:rsidP="008A3B9E">
      <w:pPr>
        <w:widowControl w:val="0"/>
        <w:numPr>
          <w:ilvl w:val="0"/>
          <w:numId w:val="17"/>
        </w:numPr>
        <w:spacing w:after="0" w:line="240" w:lineRule="auto"/>
        <w:jc w:val="both"/>
        <w:rPr>
          <w:rFonts w:ascii="Arial" w:eastAsia="Times New Roman" w:hAnsi="Arial" w:cs="Arial"/>
          <w:sz w:val="24"/>
          <w:szCs w:val="24"/>
          <w:lang w:val="es-ES_tradnl" w:eastAsia="es-ES"/>
        </w:rPr>
      </w:pPr>
      <w:r w:rsidRPr="008A3B9E">
        <w:rPr>
          <w:rFonts w:ascii="Arial" w:eastAsia="Times New Roman" w:hAnsi="Arial" w:cs="Arial"/>
          <w:sz w:val="24"/>
          <w:szCs w:val="24"/>
          <w:lang w:val="es-ES_tradnl" w:eastAsia="es-ES"/>
        </w:rPr>
        <w:t xml:space="preserve">Leer  bibliografía  del  texto  básico  en  </w:t>
      </w:r>
      <w:proofErr w:type="spellStart"/>
      <w:r w:rsidRPr="008A3B9E">
        <w:rPr>
          <w:rFonts w:ascii="Arial" w:eastAsia="Times New Roman" w:hAnsi="Arial" w:cs="Arial"/>
          <w:sz w:val="24"/>
          <w:szCs w:val="24"/>
          <w:lang w:val="es-ES_tradnl" w:eastAsia="es-ES"/>
        </w:rPr>
        <w:t>paginas</w:t>
      </w:r>
      <w:proofErr w:type="spellEnd"/>
      <w:r w:rsidRPr="008A3B9E">
        <w:rPr>
          <w:rFonts w:ascii="Arial" w:eastAsia="Times New Roman" w:hAnsi="Arial" w:cs="Arial"/>
          <w:sz w:val="24"/>
          <w:szCs w:val="24"/>
          <w:lang w:val="es-ES_tradnl" w:eastAsia="es-ES"/>
        </w:rPr>
        <w:t xml:space="preserve">   señaladas,   precisando  lugar  en  el  texto  donde  encontrar  cada  aspecto  orientado  en  el  contenido.</w:t>
      </w:r>
    </w:p>
    <w:p w:rsidR="008A3B9E" w:rsidRPr="008A3B9E" w:rsidRDefault="008A3B9E" w:rsidP="008A3B9E">
      <w:pPr>
        <w:widowControl w:val="0"/>
        <w:numPr>
          <w:ilvl w:val="0"/>
          <w:numId w:val="17"/>
        </w:numPr>
        <w:spacing w:after="0" w:line="240" w:lineRule="auto"/>
        <w:jc w:val="both"/>
        <w:rPr>
          <w:rFonts w:ascii="Arial" w:eastAsia="Times New Roman" w:hAnsi="Arial" w:cs="Arial"/>
          <w:sz w:val="24"/>
          <w:szCs w:val="24"/>
          <w:lang w:val="es-ES_tradnl" w:eastAsia="es-ES"/>
        </w:rPr>
      </w:pPr>
      <w:r w:rsidRPr="008A3B9E">
        <w:rPr>
          <w:rFonts w:ascii="Arial" w:eastAsia="Times New Roman" w:hAnsi="Arial" w:cs="Arial"/>
          <w:sz w:val="24"/>
          <w:szCs w:val="24"/>
          <w:lang w:val="es-ES_tradnl" w:eastAsia="es-ES"/>
        </w:rPr>
        <w:lastRenderedPageBreak/>
        <w:t>Revisar bibliografía  del  texto  básico  y  texto  complementario  así  como  el  texto  de  consulta,   profundizando  en  cada  acción  de  la  habilidad  orientada.</w:t>
      </w:r>
    </w:p>
    <w:p w:rsidR="008A3B9E" w:rsidRPr="008A3B9E" w:rsidRDefault="008A3B9E" w:rsidP="008A3B9E">
      <w:pPr>
        <w:widowControl w:val="0"/>
        <w:spacing w:after="0" w:line="240" w:lineRule="auto"/>
        <w:jc w:val="both"/>
        <w:rPr>
          <w:rFonts w:ascii="Arial" w:eastAsia="Times New Roman" w:hAnsi="Arial" w:cs="Arial"/>
          <w:b/>
          <w:bCs/>
          <w:sz w:val="24"/>
          <w:szCs w:val="24"/>
          <w:lang w:val="es-ES_tradnl" w:eastAsia="es-ES"/>
        </w:rPr>
      </w:pPr>
    </w:p>
    <w:p w:rsidR="008A3B9E" w:rsidRPr="008A3B9E" w:rsidRDefault="008A3B9E" w:rsidP="008A3B9E">
      <w:pPr>
        <w:widowControl w:val="0"/>
        <w:spacing w:after="0" w:line="240" w:lineRule="auto"/>
        <w:jc w:val="both"/>
        <w:rPr>
          <w:rFonts w:ascii="Arial" w:eastAsia="Times New Roman" w:hAnsi="Arial" w:cs="Arial"/>
          <w:b/>
          <w:bCs/>
          <w:sz w:val="24"/>
          <w:szCs w:val="24"/>
          <w:lang w:val="es-ES_tradnl" w:eastAsia="es-ES"/>
        </w:rPr>
      </w:pPr>
      <w:r w:rsidRPr="008A3B9E">
        <w:rPr>
          <w:rFonts w:ascii="Arial" w:eastAsia="Times New Roman" w:hAnsi="Arial" w:cs="Arial"/>
          <w:b/>
          <w:bCs/>
          <w:sz w:val="24"/>
          <w:szCs w:val="24"/>
          <w:lang w:val="es-ES_tradnl" w:eastAsia="es-ES"/>
        </w:rPr>
        <w:t>PARA  REFLEXIONAR:</w:t>
      </w:r>
    </w:p>
    <w:p w:rsidR="008A3B9E" w:rsidRPr="008A3B9E" w:rsidRDefault="008A3B9E" w:rsidP="008A3B9E">
      <w:pPr>
        <w:widowControl w:val="0"/>
        <w:numPr>
          <w:ilvl w:val="0"/>
          <w:numId w:val="16"/>
        </w:numPr>
        <w:spacing w:after="0" w:line="240" w:lineRule="auto"/>
        <w:jc w:val="both"/>
        <w:rPr>
          <w:rFonts w:ascii="Arial" w:eastAsia="Times New Roman" w:hAnsi="Arial" w:cs="Arial"/>
          <w:sz w:val="24"/>
          <w:szCs w:val="24"/>
          <w:lang w:val="es-ES_tradnl" w:eastAsia="es-ES"/>
        </w:rPr>
      </w:pPr>
      <w:r w:rsidRPr="008A3B9E">
        <w:rPr>
          <w:rFonts w:ascii="Arial" w:eastAsia="Times New Roman" w:hAnsi="Arial" w:cs="Arial"/>
          <w:sz w:val="24"/>
          <w:szCs w:val="24"/>
          <w:lang w:val="es-ES_tradnl" w:eastAsia="es-ES"/>
        </w:rPr>
        <w:t>Confeccionar  cuadro  de  cada  grupo  a partir  de  los  siguientes  aspectos:</w:t>
      </w:r>
    </w:p>
    <w:p w:rsidR="008A3B9E" w:rsidRPr="008A3B9E" w:rsidRDefault="008A3B9E" w:rsidP="008A3B9E">
      <w:pPr>
        <w:widowControl w:val="0"/>
        <w:numPr>
          <w:ilvl w:val="1"/>
          <w:numId w:val="17"/>
        </w:numPr>
        <w:spacing w:after="0" w:line="240" w:lineRule="auto"/>
        <w:jc w:val="both"/>
        <w:rPr>
          <w:rFonts w:ascii="Arial" w:eastAsia="Times New Roman" w:hAnsi="Arial" w:cs="Arial"/>
          <w:sz w:val="24"/>
          <w:szCs w:val="24"/>
          <w:lang w:val="es-ES_tradnl" w:eastAsia="es-ES"/>
        </w:rPr>
      </w:pPr>
      <w:r w:rsidRPr="008A3B9E">
        <w:rPr>
          <w:rFonts w:ascii="Arial" w:eastAsia="Times New Roman" w:hAnsi="Arial" w:cs="Arial"/>
          <w:sz w:val="24"/>
          <w:szCs w:val="24"/>
          <w:lang w:val="es-ES_tradnl" w:eastAsia="es-ES"/>
        </w:rPr>
        <w:t>Preparado.</w:t>
      </w:r>
    </w:p>
    <w:p w:rsidR="008A3B9E" w:rsidRPr="008A3B9E" w:rsidRDefault="008A3B9E" w:rsidP="008A3B9E">
      <w:pPr>
        <w:widowControl w:val="0"/>
        <w:numPr>
          <w:ilvl w:val="1"/>
          <w:numId w:val="17"/>
        </w:numPr>
        <w:spacing w:after="0" w:line="240" w:lineRule="auto"/>
        <w:jc w:val="both"/>
        <w:rPr>
          <w:rFonts w:ascii="Arial" w:eastAsia="Times New Roman" w:hAnsi="Arial" w:cs="Arial"/>
          <w:sz w:val="24"/>
          <w:szCs w:val="24"/>
          <w:lang w:val="es-ES_tradnl" w:eastAsia="es-ES"/>
        </w:rPr>
      </w:pPr>
      <w:r w:rsidRPr="008A3B9E">
        <w:rPr>
          <w:rFonts w:ascii="Arial" w:eastAsia="Times New Roman" w:hAnsi="Arial" w:cs="Arial"/>
          <w:sz w:val="24"/>
          <w:szCs w:val="24"/>
          <w:lang w:val="es-ES_tradnl" w:eastAsia="es-ES"/>
        </w:rPr>
        <w:t>Acción  farmacológica.</w:t>
      </w:r>
    </w:p>
    <w:p w:rsidR="008A3B9E" w:rsidRPr="008A3B9E" w:rsidRDefault="008A3B9E" w:rsidP="008A3B9E">
      <w:pPr>
        <w:widowControl w:val="0"/>
        <w:numPr>
          <w:ilvl w:val="1"/>
          <w:numId w:val="17"/>
        </w:numPr>
        <w:spacing w:after="0" w:line="240" w:lineRule="auto"/>
        <w:jc w:val="both"/>
        <w:rPr>
          <w:rFonts w:ascii="Arial" w:eastAsia="Times New Roman" w:hAnsi="Arial" w:cs="Arial"/>
          <w:sz w:val="24"/>
          <w:szCs w:val="24"/>
          <w:lang w:val="es-ES_tradnl" w:eastAsia="es-ES"/>
        </w:rPr>
      </w:pPr>
      <w:r w:rsidRPr="008A3B9E">
        <w:rPr>
          <w:rFonts w:ascii="Arial" w:eastAsia="Times New Roman" w:hAnsi="Arial" w:cs="Arial"/>
          <w:sz w:val="24"/>
          <w:szCs w:val="24"/>
          <w:lang w:val="es-ES_tradnl" w:eastAsia="es-ES"/>
        </w:rPr>
        <w:t>Mecanismo  de acción.</w:t>
      </w:r>
    </w:p>
    <w:p w:rsidR="008A3B9E" w:rsidRPr="008A3B9E" w:rsidRDefault="008A3B9E" w:rsidP="008A3B9E">
      <w:pPr>
        <w:widowControl w:val="0"/>
        <w:spacing w:after="0" w:line="240" w:lineRule="auto"/>
        <w:ind w:left="1080"/>
        <w:jc w:val="both"/>
        <w:rPr>
          <w:rFonts w:ascii="Arial" w:eastAsia="Times New Roman" w:hAnsi="Arial" w:cs="Arial"/>
          <w:sz w:val="24"/>
          <w:szCs w:val="24"/>
          <w:lang w:val="es-ES_tradnl" w:eastAsia="es-ES"/>
        </w:rPr>
      </w:pPr>
      <w:r w:rsidRPr="008A3B9E">
        <w:rPr>
          <w:rFonts w:ascii="Arial" w:eastAsia="Times New Roman" w:hAnsi="Arial" w:cs="Arial"/>
          <w:sz w:val="24"/>
          <w:szCs w:val="24"/>
          <w:lang w:val="es-ES_tradnl" w:eastAsia="es-ES"/>
        </w:rPr>
        <w:t>.     Efectos  indeseables.</w:t>
      </w:r>
    </w:p>
    <w:p w:rsidR="008A3B9E" w:rsidRPr="008A3B9E" w:rsidRDefault="008A3B9E" w:rsidP="008A3B9E">
      <w:pPr>
        <w:widowControl w:val="0"/>
        <w:numPr>
          <w:ilvl w:val="1"/>
          <w:numId w:val="17"/>
        </w:numPr>
        <w:spacing w:after="0" w:line="240" w:lineRule="auto"/>
        <w:jc w:val="both"/>
        <w:rPr>
          <w:rFonts w:ascii="Arial" w:eastAsia="Times New Roman" w:hAnsi="Arial" w:cs="Arial"/>
          <w:sz w:val="24"/>
          <w:szCs w:val="24"/>
          <w:lang w:val="es-ES_tradnl" w:eastAsia="es-ES"/>
        </w:rPr>
      </w:pPr>
      <w:r w:rsidRPr="008A3B9E">
        <w:rPr>
          <w:rFonts w:ascii="Arial" w:eastAsia="Times New Roman" w:hAnsi="Arial" w:cs="Arial"/>
          <w:sz w:val="24"/>
          <w:szCs w:val="24"/>
          <w:lang w:val="es-ES_tradnl" w:eastAsia="es-ES"/>
        </w:rPr>
        <w:t>Interacciones.</w:t>
      </w:r>
    </w:p>
    <w:p w:rsidR="008A3B9E" w:rsidRPr="008A3B9E" w:rsidRDefault="008A3B9E" w:rsidP="008A3B9E">
      <w:pPr>
        <w:widowControl w:val="0"/>
        <w:numPr>
          <w:ilvl w:val="1"/>
          <w:numId w:val="17"/>
        </w:numPr>
        <w:spacing w:after="0" w:line="240" w:lineRule="auto"/>
        <w:jc w:val="both"/>
        <w:rPr>
          <w:rFonts w:ascii="Arial" w:eastAsia="Times New Roman" w:hAnsi="Arial" w:cs="Arial"/>
          <w:sz w:val="24"/>
          <w:szCs w:val="24"/>
          <w:lang w:val="es-ES_tradnl" w:eastAsia="es-ES"/>
        </w:rPr>
      </w:pPr>
      <w:r w:rsidRPr="008A3B9E">
        <w:rPr>
          <w:rFonts w:ascii="Arial" w:eastAsia="Times New Roman" w:hAnsi="Arial" w:cs="Arial"/>
          <w:sz w:val="24"/>
          <w:szCs w:val="24"/>
          <w:lang w:val="es-ES_tradnl" w:eastAsia="es-ES"/>
        </w:rPr>
        <w:t>Contraindicaciones.</w:t>
      </w:r>
    </w:p>
    <w:p w:rsidR="008A3B9E" w:rsidRPr="008A3B9E" w:rsidRDefault="008A3B9E" w:rsidP="008A3B9E">
      <w:pPr>
        <w:widowControl w:val="0"/>
        <w:spacing w:after="0" w:line="240" w:lineRule="auto"/>
        <w:jc w:val="both"/>
        <w:rPr>
          <w:rFonts w:ascii="Arial" w:eastAsia="Times New Roman" w:hAnsi="Arial" w:cs="Arial"/>
          <w:b/>
          <w:bCs/>
          <w:sz w:val="24"/>
          <w:szCs w:val="24"/>
          <w:lang w:val="es-ES_tradnl" w:eastAsia="es-ES"/>
        </w:rPr>
      </w:pPr>
    </w:p>
    <w:p w:rsidR="008A3B9E" w:rsidRPr="008A3B9E" w:rsidRDefault="008A3B9E" w:rsidP="008A3B9E">
      <w:pPr>
        <w:widowControl w:val="0"/>
        <w:spacing w:after="0" w:line="240" w:lineRule="auto"/>
        <w:jc w:val="both"/>
        <w:rPr>
          <w:rFonts w:ascii="Arial" w:eastAsia="Times New Roman" w:hAnsi="Arial" w:cs="Arial"/>
          <w:b/>
          <w:bCs/>
          <w:sz w:val="24"/>
          <w:szCs w:val="24"/>
          <w:lang w:val="es-ES_tradnl" w:eastAsia="es-ES"/>
        </w:rPr>
      </w:pPr>
    </w:p>
    <w:p w:rsidR="008A3B9E" w:rsidRPr="008A3B9E" w:rsidRDefault="008A3B9E" w:rsidP="008A3B9E">
      <w:pPr>
        <w:widowControl w:val="0"/>
        <w:spacing w:after="0" w:line="240" w:lineRule="auto"/>
        <w:jc w:val="both"/>
        <w:rPr>
          <w:rFonts w:ascii="Arial" w:eastAsia="Times New Roman" w:hAnsi="Arial" w:cs="Arial"/>
          <w:sz w:val="24"/>
          <w:szCs w:val="24"/>
          <w:lang w:val="es-ES_tradnl" w:eastAsia="es-ES"/>
        </w:rPr>
      </w:pPr>
      <w:r w:rsidRPr="008A3B9E">
        <w:rPr>
          <w:rFonts w:ascii="Arial" w:eastAsia="Times New Roman" w:hAnsi="Arial" w:cs="Arial"/>
          <w:sz w:val="24"/>
          <w:szCs w:val="24"/>
          <w:lang w:val="es-ES_tradnl" w:eastAsia="es-ES"/>
        </w:rPr>
        <w:t xml:space="preserve">1.-Relacione  los  fármacos  de  la  columna  A  con  los  mecanismos  de acción  de  la  columna B  </w:t>
      </w:r>
    </w:p>
    <w:p w:rsidR="008A3B9E" w:rsidRPr="008A3B9E" w:rsidRDefault="008A3B9E" w:rsidP="008A3B9E">
      <w:pPr>
        <w:widowControl w:val="0"/>
        <w:spacing w:after="0" w:line="240" w:lineRule="auto"/>
        <w:ind w:left="180"/>
        <w:jc w:val="both"/>
        <w:rPr>
          <w:rFonts w:ascii="Arial" w:eastAsia="Times New Roman" w:hAnsi="Arial" w:cs="Arial"/>
          <w:sz w:val="24"/>
          <w:szCs w:val="24"/>
          <w:lang w:val="es-ES_tradnl" w:eastAsia="es-ES"/>
        </w:rPr>
      </w:pPr>
      <w:r w:rsidRPr="008A3B9E">
        <w:rPr>
          <w:rFonts w:ascii="Arial" w:eastAsia="Times New Roman" w:hAnsi="Arial" w:cs="Arial"/>
          <w:sz w:val="24"/>
          <w:szCs w:val="24"/>
          <w:lang w:val="es-ES_tradnl" w:eastAsia="es-ES"/>
        </w:rPr>
        <w:t xml:space="preserve">                       A                                                   B                                       </w:t>
      </w:r>
    </w:p>
    <w:p w:rsidR="008A3B9E" w:rsidRPr="008A3B9E" w:rsidRDefault="008A3B9E" w:rsidP="008A3B9E">
      <w:pPr>
        <w:widowControl w:val="0"/>
        <w:spacing w:after="0" w:line="240" w:lineRule="auto"/>
        <w:ind w:left="180"/>
        <w:jc w:val="both"/>
        <w:rPr>
          <w:rFonts w:ascii="Arial" w:eastAsia="Times New Roman" w:hAnsi="Arial" w:cs="Arial"/>
          <w:sz w:val="24"/>
          <w:szCs w:val="24"/>
          <w:lang w:val="es-ES_tradnl" w:eastAsia="es-ES"/>
        </w:rPr>
      </w:pPr>
      <w:r w:rsidRPr="008A3B9E">
        <w:rPr>
          <w:rFonts w:ascii="Arial" w:eastAsia="Times New Roman" w:hAnsi="Arial" w:cs="Arial"/>
          <w:sz w:val="24"/>
          <w:szCs w:val="24"/>
          <w:lang w:val="es-ES_tradnl" w:eastAsia="es-ES"/>
        </w:rPr>
        <w:t xml:space="preserve">                   Sorbitol                              ___ Emoliente.   </w:t>
      </w:r>
    </w:p>
    <w:p w:rsidR="008A3B9E" w:rsidRPr="008A3B9E" w:rsidRDefault="008A3B9E" w:rsidP="008A3B9E">
      <w:pPr>
        <w:widowControl w:val="0"/>
        <w:spacing w:after="0" w:line="240" w:lineRule="auto"/>
        <w:ind w:left="180"/>
        <w:jc w:val="both"/>
        <w:rPr>
          <w:rFonts w:ascii="Arial" w:eastAsia="Times New Roman" w:hAnsi="Arial" w:cs="Arial"/>
          <w:sz w:val="24"/>
          <w:szCs w:val="24"/>
          <w:lang w:val="es-ES_tradnl" w:eastAsia="es-ES"/>
        </w:rPr>
      </w:pPr>
      <w:r w:rsidRPr="008A3B9E">
        <w:rPr>
          <w:rFonts w:ascii="Arial" w:eastAsia="Times New Roman" w:hAnsi="Arial" w:cs="Arial"/>
          <w:sz w:val="24"/>
          <w:szCs w:val="24"/>
          <w:lang w:val="es-ES_tradnl" w:eastAsia="es-ES"/>
        </w:rPr>
        <w:t xml:space="preserve">                   </w:t>
      </w:r>
      <w:proofErr w:type="spellStart"/>
      <w:r w:rsidRPr="008A3B9E">
        <w:rPr>
          <w:rFonts w:ascii="Arial" w:eastAsia="Times New Roman" w:hAnsi="Arial" w:cs="Arial"/>
          <w:sz w:val="24"/>
          <w:szCs w:val="24"/>
          <w:lang w:val="es-ES_tradnl" w:eastAsia="es-ES"/>
        </w:rPr>
        <w:t>Bisacodilo</w:t>
      </w:r>
      <w:proofErr w:type="spellEnd"/>
      <w:r w:rsidRPr="008A3B9E">
        <w:rPr>
          <w:rFonts w:ascii="Arial" w:eastAsia="Times New Roman" w:hAnsi="Arial" w:cs="Arial"/>
          <w:sz w:val="24"/>
          <w:szCs w:val="24"/>
          <w:lang w:val="es-ES_tradnl" w:eastAsia="es-ES"/>
        </w:rPr>
        <w:t xml:space="preserve">                          ___ </w:t>
      </w:r>
      <w:proofErr w:type="spellStart"/>
      <w:r w:rsidRPr="008A3B9E">
        <w:rPr>
          <w:rFonts w:ascii="Arial" w:eastAsia="Times New Roman" w:hAnsi="Arial" w:cs="Arial"/>
          <w:sz w:val="24"/>
          <w:szCs w:val="24"/>
          <w:lang w:val="es-ES_tradnl" w:eastAsia="es-ES"/>
        </w:rPr>
        <w:t>Expansores</w:t>
      </w:r>
      <w:proofErr w:type="spellEnd"/>
      <w:r w:rsidRPr="008A3B9E">
        <w:rPr>
          <w:rFonts w:ascii="Arial" w:eastAsia="Times New Roman" w:hAnsi="Arial" w:cs="Arial"/>
          <w:sz w:val="24"/>
          <w:szCs w:val="24"/>
          <w:lang w:val="es-ES_tradnl" w:eastAsia="es-ES"/>
        </w:rPr>
        <w:t xml:space="preserve">  del  bolo  fecal.</w:t>
      </w:r>
    </w:p>
    <w:p w:rsidR="008A3B9E" w:rsidRPr="008A3B9E" w:rsidRDefault="008A3B9E" w:rsidP="008A3B9E">
      <w:pPr>
        <w:widowControl w:val="0"/>
        <w:spacing w:after="0" w:line="240" w:lineRule="auto"/>
        <w:jc w:val="both"/>
        <w:rPr>
          <w:rFonts w:ascii="Arial" w:eastAsia="Times New Roman" w:hAnsi="Arial" w:cs="Arial"/>
          <w:sz w:val="24"/>
          <w:szCs w:val="24"/>
          <w:lang w:val="es-ES_tradnl" w:eastAsia="es-ES"/>
        </w:rPr>
      </w:pPr>
      <w:r w:rsidRPr="008A3B9E">
        <w:rPr>
          <w:rFonts w:ascii="Arial" w:eastAsia="Times New Roman" w:hAnsi="Arial" w:cs="Arial"/>
          <w:sz w:val="24"/>
          <w:szCs w:val="24"/>
          <w:lang w:val="es-ES_tradnl" w:eastAsia="es-ES"/>
        </w:rPr>
        <w:t xml:space="preserve">                      Aceite  Mineral.                 ___ Estimulante.</w:t>
      </w:r>
    </w:p>
    <w:p w:rsidR="008A3B9E" w:rsidRPr="008A3B9E" w:rsidRDefault="008A3B9E" w:rsidP="008A3B9E">
      <w:pPr>
        <w:widowControl w:val="0"/>
        <w:spacing w:after="0" w:line="240" w:lineRule="auto"/>
        <w:ind w:left="2160"/>
        <w:jc w:val="both"/>
        <w:rPr>
          <w:rFonts w:ascii="Arial" w:eastAsia="Times New Roman" w:hAnsi="Arial" w:cs="Arial"/>
          <w:sz w:val="24"/>
          <w:szCs w:val="24"/>
          <w:lang w:val="es-ES_tradnl" w:eastAsia="es-ES"/>
        </w:rPr>
      </w:pPr>
      <w:r w:rsidRPr="008A3B9E">
        <w:rPr>
          <w:rFonts w:ascii="Arial" w:eastAsia="Times New Roman" w:hAnsi="Arial" w:cs="Arial"/>
          <w:sz w:val="24"/>
          <w:szCs w:val="24"/>
          <w:lang w:val="es-ES_tradnl" w:eastAsia="es-ES"/>
        </w:rPr>
        <w:t xml:space="preserve"> </w:t>
      </w:r>
    </w:p>
    <w:p w:rsidR="008A3B9E" w:rsidRPr="008A3B9E" w:rsidRDefault="008A3B9E" w:rsidP="008A3B9E">
      <w:pPr>
        <w:widowControl w:val="0"/>
        <w:spacing w:after="0" w:line="240" w:lineRule="auto"/>
        <w:jc w:val="both"/>
        <w:rPr>
          <w:rFonts w:ascii="Arial" w:eastAsia="Times New Roman" w:hAnsi="Arial" w:cs="Arial"/>
          <w:sz w:val="24"/>
          <w:szCs w:val="24"/>
          <w:lang w:val="es-ES_tradnl" w:eastAsia="es-ES"/>
        </w:rPr>
      </w:pPr>
      <w:r w:rsidRPr="008A3B9E">
        <w:rPr>
          <w:rFonts w:ascii="Arial" w:eastAsia="Times New Roman" w:hAnsi="Arial" w:cs="Arial"/>
          <w:sz w:val="24"/>
          <w:szCs w:val="24"/>
          <w:lang w:val="es-ES_tradnl" w:eastAsia="es-ES"/>
        </w:rPr>
        <w:t xml:space="preserve">2.-De  los  fármacos  utilizados  en  el   tratamiento  y  prevención  del  vomito  cite  3  de  ellos  sin  olvidar  añadir  el  grupo  al  que  pertenecen  dentro  de  la  clasificación. Enuncia  3  Fitofármacos  con  acción  antidiarreico.  </w:t>
      </w:r>
    </w:p>
    <w:p w:rsidR="008A3B9E" w:rsidRPr="008A3B9E" w:rsidRDefault="008A3B9E" w:rsidP="008A3B9E">
      <w:pPr>
        <w:widowControl w:val="0"/>
        <w:spacing w:after="0" w:line="240" w:lineRule="auto"/>
        <w:jc w:val="both"/>
        <w:rPr>
          <w:rFonts w:ascii="Arial" w:eastAsia="Times New Roman" w:hAnsi="Arial" w:cs="Arial"/>
          <w:b/>
          <w:sz w:val="24"/>
          <w:szCs w:val="24"/>
          <w:lang w:val="es-ES_tradnl" w:eastAsia="es-ES"/>
        </w:rPr>
      </w:pPr>
    </w:p>
    <w:p w:rsidR="008A3B9E" w:rsidRPr="008A3B9E" w:rsidRDefault="008A3B9E" w:rsidP="008A3B9E">
      <w:pPr>
        <w:widowControl w:val="0"/>
        <w:spacing w:after="0" w:line="240" w:lineRule="auto"/>
        <w:jc w:val="both"/>
        <w:rPr>
          <w:rFonts w:ascii="Arial" w:eastAsia="Times New Roman" w:hAnsi="Arial" w:cs="Arial"/>
          <w:b/>
          <w:sz w:val="24"/>
          <w:szCs w:val="24"/>
          <w:lang w:val="es-ES_tradnl" w:eastAsia="es-ES"/>
        </w:rPr>
      </w:pPr>
      <w:r w:rsidRPr="008A3B9E">
        <w:rPr>
          <w:rFonts w:ascii="Arial" w:eastAsia="Times New Roman" w:hAnsi="Arial" w:cs="Arial"/>
          <w:sz w:val="24"/>
          <w:szCs w:val="24"/>
          <w:lang w:val="es-ES_tradnl" w:eastAsia="es-ES"/>
        </w:rPr>
        <w:t xml:space="preserve">3.-Diga  la  contraindicación  de  los  laxantes.  </w:t>
      </w:r>
    </w:p>
    <w:p w:rsidR="00612590" w:rsidRPr="008A3B9E" w:rsidRDefault="00612590" w:rsidP="00471E1C">
      <w:pPr>
        <w:overflowPunct w:val="0"/>
        <w:autoSpaceDE w:val="0"/>
        <w:autoSpaceDN w:val="0"/>
        <w:adjustRightInd w:val="0"/>
        <w:jc w:val="both"/>
        <w:textAlignment w:val="baseline"/>
        <w:rPr>
          <w:rFonts w:ascii="Arial" w:hAnsi="Arial" w:cs="Arial"/>
          <w:b/>
          <w:color w:val="000000"/>
          <w:sz w:val="24"/>
          <w:szCs w:val="24"/>
          <w:lang w:val="es-ES_tradnl"/>
        </w:rPr>
      </w:pPr>
      <w:bookmarkStart w:id="0" w:name="_GoBack"/>
      <w:bookmarkEnd w:id="0"/>
    </w:p>
    <w:sectPr w:rsidR="00612590" w:rsidRPr="008A3B9E"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8A1"/>
    <w:multiLevelType w:val="hybridMultilevel"/>
    <w:tmpl w:val="372E3B6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9DB101E"/>
    <w:multiLevelType w:val="hybridMultilevel"/>
    <w:tmpl w:val="9EF6D0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8186376"/>
    <w:multiLevelType w:val="hybridMultilevel"/>
    <w:tmpl w:val="FA24C8B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1E015F2"/>
    <w:multiLevelType w:val="hybridMultilevel"/>
    <w:tmpl w:val="7390CB60"/>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DA52C55"/>
    <w:multiLevelType w:val="hybridMultilevel"/>
    <w:tmpl w:val="8BA22FD4"/>
    <w:lvl w:ilvl="0" w:tplc="200A0001">
      <w:start w:val="1"/>
      <w:numFmt w:val="bullet"/>
      <w:lvlText w:val=""/>
      <w:lvlJc w:val="left"/>
      <w:pPr>
        <w:ind w:left="1428" w:hanging="360"/>
      </w:pPr>
      <w:rPr>
        <w:rFonts w:ascii="Symbol" w:hAnsi="Symbol" w:hint="default"/>
        <w:b/>
      </w:rPr>
    </w:lvl>
    <w:lvl w:ilvl="1" w:tplc="200A0003">
      <w:start w:val="1"/>
      <w:numFmt w:val="bullet"/>
      <w:lvlText w:val="o"/>
      <w:lvlJc w:val="left"/>
      <w:pPr>
        <w:ind w:left="2148" w:hanging="360"/>
      </w:pPr>
      <w:rPr>
        <w:rFonts w:ascii="Courier New" w:hAnsi="Courier New" w:cs="Courier New" w:hint="default"/>
      </w:rPr>
    </w:lvl>
    <w:lvl w:ilvl="2" w:tplc="200A0005">
      <w:start w:val="1"/>
      <w:numFmt w:val="bullet"/>
      <w:lvlText w:val=""/>
      <w:lvlJc w:val="left"/>
      <w:pPr>
        <w:ind w:left="2868" w:hanging="360"/>
      </w:pPr>
      <w:rPr>
        <w:rFonts w:ascii="Wingdings" w:hAnsi="Wingdings" w:hint="default"/>
      </w:rPr>
    </w:lvl>
    <w:lvl w:ilvl="3" w:tplc="200A0001">
      <w:start w:val="1"/>
      <w:numFmt w:val="bullet"/>
      <w:lvlText w:val=""/>
      <w:lvlJc w:val="left"/>
      <w:pPr>
        <w:ind w:left="3588" w:hanging="360"/>
      </w:pPr>
      <w:rPr>
        <w:rFonts w:ascii="Symbol" w:hAnsi="Symbol" w:hint="default"/>
      </w:rPr>
    </w:lvl>
    <w:lvl w:ilvl="4" w:tplc="200A0003">
      <w:start w:val="1"/>
      <w:numFmt w:val="bullet"/>
      <w:lvlText w:val="o"/>
      <w:lvlJc w:val="left"/>
      <w:pPr>
        <w:ind w:left="4308" w:hanging="360"/>
      </w:pPr>
      <w:rPr>
        <w:rFonts w:ascii="Courier New" w:hAnsi="Courier New" w:cs="Courier New" w:hint="default"/>
      </w:rPr>
    </w:lvl>
    <w:lvl w:ilvl="5" w:tplc="200A0005">
      <w:start w:val="1"/>
      <w:numFmt w:val="bullet"/>
      <w:lvlText w:val=""/>
      <w:lvlJc w:val="left"/>
      <w:pPr>
        <w:ind w:left="5028" w:hanging="360"/>
      </w:pPr>
      <w:rPr>
        <w:rFonts w:ascii="Wingdings" w:hAnsi="Wingdings" w:hint="default"/>
      </w:rPr>
    </w:lvl>
    <w:lvl w:ilvl="6" w:tplc="200A0001">
      <w:start w:val="1"/>
      <w:numFmt w:val="bullet"/>
      <w:lvlText w:val=""/>
      <w:lvlJc w:val="left"/>
      <w:pPr>
        <w:ind w:left="5748" w:hanging="360"/>
      </w:pPr>
      <w:rPr>
        <w:rFonts w:ascii="Symbol" w:hAnsi="Symbol" w:hint="default"/>
      </w:rPr>
    </w:lvl>
    <w:lvl w:ilvl="7" w:tplc="200A0003">
      <w:start w:val="1"/>
      <w:numFmt w:val="bullet"/>
      <w:lvlText w:val="o"/>
      <w:lvlJc w:val="left"/>
      <w:pPr>
        <w:ind w:left="6468" w:hanging="360"/>
      </w:pPr>
      <w:rPr>
        <w:rFonts w:ascii="Courier New" w:hAnsi="Courier New" w:cs="Courier New" w:hint="default"/>
      </w:rPr>
    </w:lvl>
    <w:lvl w:ilvl="8" w:tplc="200A0005">
      <w:start w:val="1"/>
      <w:numFmt w:val="bullet"/>
      <w:lvlText w:val=""/>
      <w:lvlJc w:val="left"/>
      <w:pPr>
        <w:ind w:left="7188" w:hanging="360"/>
      </w:pPr>
      <w:rPr>
        <w:rFonts w:ascii="Wingdings" w:hAnsi="Wingdings" w:hint="default"/>
      </w:rPr>
    </w:lvl>
  </w:abstractNum>
  <w:abstractNum w:abstractNumId="6">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7">
    <w:nsid w:val="4031545B"/>
    <w:multiLevelType w:val="hybridMultilevel"/>
    <w:tmpl w:val="6E24D5F8"/>
    <w:lvl w:ilvl="0" w:tplc="2556DE72">
      <w:start w:val="1"/>
      <w:numFmt w:val="decimal"/>
      <w:lvlText w:val="%1."/>
      <w:lvlJc w:val="left"/>
      <w:pPr>
        <w:ind w:left="360" w:hanging="360"/>
      </w:pPr>
      <w:rPr>
        <w:b/>
      </w:rPr>
    </w:lvl>
    <w:lvl w:ilvl="1" w:tplc="200A0019">
      <w:start w:val="1"/>
      <w:numFmt w:val="lowerLetter"/>
      <w:lvlText w:val="%2."/>
      <w:lvlJc w:val="left"/>
      <w:pPr>
        <w:ind w:left="1080" w:hanging="360"/>
      </w:pPr>
    </w:lvl>
    <w:lvl w:ilvl="2" w:tplc="200A001B">
      <w:start w:val="1"/>
      <w:numFmt w:val="lowerRoman"/>
      <w:lvlText w:val="%3."/>
      <w:lvlJc w:val="right"/>
      <w:pPr>
        <w:ind w:left="1800" w:hanging="180"/>
      </w:pPr>
    </w:lvl>
    <w:lvl w:ilvl="3" w:tplc="200A000F">
      <w:start w:val="1"/>
      <w:numFmt w:val="decimal"/>
      <w:lvlText w:val="%4."/>
      <w:lvlJc w:val="left"/>
      <w:pPr>
        <w:ind w:left="2520" w:hanging="360"/>
      </w:pPr>
    </w:lvl>
    <w:lvl w:ilvl="4" w:tplc="200A0019">
      <w:start w:val="1"/>
      <w:numFmt w:val="lowerLetter"/>
      <w:lvlText w:val="%5."/>
      <w:lvlJc w:val="left"/>
      <w:pPr>
        <w:ind w:left="3240" w:hanging="360"/>
      </w:pPr>
    </w:lvl>
    <w:lvl w:ilvl="5" w:tplc="200A001B">
      <w:start w:val="1"/>
      <w:numFmt w:val="lowerRoman"/>
      <w:lvlText w:val="%6."/>
      <w:lvlJc w:val="right"/>
      <w:pPr>
        <w:ind w:left="3960" w:hanging="180"/>
      </w:pPr>
    </w:lvl>
    <w:lvl w:ilvl="6" w:tplc="200A000F">
      <w:start w:val="1"/>
      <w:numFmt w:val="decimal"/>
      <w:lvlText w:val="%7."/>
      <w:lvlJc w:val="left"/>
      <w:pPr>
        <w:ind w:left="4680" w:hanging="360"/>
      </w:pPr>
    </w:lvl>
    <w:lvl w:ilvl="7" w:tplc="200A0019">
      <w:start w:val="1"/>
      <w:numFmt w:val="lowerLetter"/>
      <w:lvlText w:val="%8."/>
      <w:lvlJc w:val="left"/>
      <w:pPr>
        <w:ind w:left="5400" w:hanging="360"/>
      </w:pPr>
    </w:lvl>
    <w:lvl w:ilvl="8" w:tplc="200A001B">
      <w:start w:val="1"/>
      <w:numFmt w:val="lowerRoman"/>
      <w:lvlText w:val="%9."/>
      <w:lvlJc w:val="right"/>
      <w:pPr>
        <w:ind w:left="6120" w:hanging="180"/>
      </w:pPr>
    </w:lvl>
  </w:abstractNum>
  <w:abstractNum w:abstractNumId="8">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983C37"/>
    <w:multiLevelType w:val="hybridMultilevel"/>
    <w:tmpl w:val="08527E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60A05C9"/>
    <w:multiLevelType w:val="hybridMultilevel"/>
    <w:tmpl w:val="653AEDD8"/>
    <w:lvl w:ilvl="0" w:tplc="0C0A000D">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4">
    <w:nsid w:val="5E983E36"/>
    <w:multiLevelType w:val="hybridMultilevel"/>
    <w:tmpl w:val="654CB36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5EEF4CAF"/>
    <w:multiLevelType w:val="hybridMultilevel"/>
    <w:tmpl w:val="E5BA9ACC"/>
    <w:lvl w:ilvl="0" w:tplc="4950084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8">
    <w:nsid w:val="72CF37E1"/>
    <w:multiLevelType w:val="hybridMultilevel"/>
    <w:tmpl w:val="A1A81376"/>
    <w:lvl w:ilvl="0" w:tplc="C94AA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81631CD"/>
    <w:multiLevelType w:val="hybridMultilevel"/>
    <w:tmpl w:val="D840A3A6"/>
    <w:lvl w:ilvl="0" w:tplc="0C0A0001">
      <w:start w:val="1"/>
      <w:numFmt w:val="bullet"/>
      <w:lvlText w:val=""/>
      <w:lvlJc w:val="left"/>
      <w:pPr>
        <w:tabs>
          <w:tab w:val="num" w:pos="540"/>
        </w:tabs>
        <w:ind w:left="540" w:hanging="360"/>
      </w:pPr>
      <w:rPr>
        <w:rFonts w:ascii="Symbol" w:hAnsi="Symbol" w:hint="default"/>
      </w:rPr>
    </w:lvl>
    <w:lvl w:ilvl="1" w:tplc="0C0A0019" w:tentative="1">
      <w:start w:val="1"/>
      <w:numFmt w:val="lowerLetter"/>
      <w:lvlText w:val="%2."/>
      <w:lvlJc w:val="left"/>
      <w:pPr>
        <w:tabs>
          <w:tab w:val="num" w:pos="3240"/>
        </w:tabs>
        <w:ind w:left="3240" w:hanging="360"/>
      </w:pPr>
    </w:lvl>
    <w:lvl w:ilvl="2" w:tplc="0C0A001B" w:tentative="1">
      <w:start w:val="1"/>
      <w:numFmt w:val="lowerRoman"/>
      <w:lvlText w:val="%3."/>
      <w:lvlJc w:val="right"/>
      <w:pPr>
        <w:tabs>
          <w:tab w:val="num" w:pos="3960"/>
        </w:tabs>
        <w:ind w:left="3960" w:hanging="180"/>
      </w:pPr>
    </w:lvl>
    <w:lvl w:ilvl="3" w:tplc="0C0A000F" w:tentative="1">
      <w:start w:val="1"/>
      <w:numFmt w:val="decimal"/>
      <w:lvlText w:val="%4."/>
      <w:lvlJc w:val="left"/>
      <w:pPr>
        <w:tabs>
          <w:tab w:val="num" w:pos="4680"/>
        </w:tabs>
        <w:ind w:left="4680" w:hanging="360"/>
      </w:pPr>
    </w:lvl>
    <w:lvl w:ilvl="4" w:tplc="0C0A0019" w:tentative="1">
      <w:start w:val="1"/>
      <w:numFmt w:val="lowerLetter"/>
      <w:lvlText w:val="%5."/>
      <w:lvlJc w:val="left"/>
      <w:pPr>
        <w:tabs>
          <w:tab w:val="num" w:pos="5400"/>
        </w:tabs>
        <w:ind w:left="5400" w:hanging="360"/>
      </w:pPr>
    </w:lvl>
    <w:lvl w:ilvl="5" w:tplc="0C0A001B" w:tentative="1">
      <w:start w:val="1"/>
      <w:numFmt w:val="lowerRoman"/>
      <w:lvlText w:val="%6."/>
      <w:lvlJc w:val="right"/>
      <w:pPr>
        <w:tabs>
          <w:tab w:val="num" w:pos="6120"/>
        </w:tabs>
        <w:ind w:left="6120" w:hanging="180"/>
      </w:pPr>
    </w:lvl>
    <w:lvl w:ilvl="6" w:tplc="0C0A000F" w:tentative="1">
      <w:start w:val="1"/>
      <w:numFmt w:val="decimal"/>
      <w:lvlText w:val="%7."/>
      <w:lvlJc w:val="left"/>
      <w:pPr>
        <w:tabs>
          <w:tab w:val="num" w:pos="6840"/>
        </w:tabs>
        <w:ind w:left="6840" w:hanging="360"/>
      </w:pPr>
    </w:lvl>
    <w:lvl w:ilvl="7" w:tplc="0C0A0019" w:tentative="1">
      <w:start w:val="1"/>
      <w:numFmt w:val="lowerLetter"/>
      <w:lvlText w:val="%8."/>
      <w:lvlJc w:val="left"/>
      <w:pPr>
        <w:tabs>
          <w:tab w:val="num" w:pos="7560"/>
        </w:tabs>
        <w:ind w:left="7560" w:hanging="360"/>
      </w:pPr>
    </w:lvl>
    <w:lvl w:ilvl="8" w:tplc="0C0A001B" w:tentative="1">
      <w:start w:val="1"/>
      <w:numFmt w:val="lowerRoman"/>
      <w:lvlText w:val="%9."/>
      <w:lvlJc w:val="right"/>
      <w:pPr>
        <w:tabs>
          <w:tab w:val="num" w:pos="8280"/>
        </w:tabs>
        <w:ind w:left="8280" w:hanging="180"/>
      </w:pPr>
    </w:lvl>
  </w:abstractNum>
  <w:abstractNum w:abstractNumId="20">
    <w:nsid w:val="7A72308B"/>
    <w:multiLevelType w:val="hybridMultilevel"/>
    <w:tmpl w:val="29D8C314"/>
    <w:lvl w:ilvl="0" w:tplc="0C0A000D">
      <w:start w:val="1"/>
      <w:numFmt w:val="bullet"/>
      <w:lvlText w:val=""/>
      <w:lvlJc w:val="left"/>
      <w:pPr>
        <w:tabs>
          <w:tab w:val="num" w:pos="720"/>
        </w:tabs>
        <w:ind w:left="720" w:hanging="360"/>
      </w:pPr>
      <w:rPr>
        <w:rFonts w:ascii="Wingdings" w:hAnsi="Wingdings" w:hint="default"/>
      </w:rPr>
    </w:lvl>
    <w:lvl w:ilvl="1" w:tplc="89E49144">
      <w:start w:val="6"/>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6"/>
  </w:num>
  <w:num w:numId="3">
    <w:abstractNumId w:val="16"/>
  </w:num>
  <w:num w:numId="4">
    <w:abstractNumId w:val="9"/>
  </w:num>
  <w:num w:numId="5">
    <w:abstractNumId w:val="10"/>
  </w:num>
  <w:num w:numId="6">
    <w:abstractNumId w:val="8"/>
  </w:num>
  <w:num w:numId="7">
    <w:abstractNumId w:val="13"/>
  </w:num>
  <w:num w:numId="8">
    <w:abstractNumId w:val="1"/>
  </w:num>
  <w:num w:numId="9">
    <w:abstractNumId w:val="15"/>
  </w:num>
  <w:num w:numId="10">
    <w:abstractNumId w:val="18"/>
  </w:num>
  <w:num w:numId="11">
    <w:abstractNumId w:val="11"/>
  </w:num>
  <w:num w:numId="12">
    <w:abstractNumId w:val="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
  </w:num>
  <w:num w:numId="17">
    <w:abstractNumId w:val="20"/>
  </w:num>
  <w:num w:numId="18">
    <w:abstractNumId w:val="3"/>
  </w:num>
  <w:num w:numId="19">
    <w:abstractNumId w:val="2"/>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F34"/>
    <w:rsid w:val="000D500D"/>
    <w:rsid w:val="00137867"/>
    <w:rsid w:val="00154F34"/>
    <w:rsid w:val="001906CB"/>
    <w:rsid w:val="0021116F"/>
    <w:rsid w:val="002D1324"/>
    <w:rsid w:val="003165EA"/>
    <w:rsid w:val="00362CE9"/>
    <w:rsid w:val="003F22B7"/>
    <w:rsid w:val="00471E1C"/>
    <w:rsid w:val="00497203"/>
    <w:rsid w:val="00612590"/>
    <w:rsid w:val="00683B9C"/>
    <w:rsid w:val="006E3992"/>
    <w:rsid w:val="00743660"/>
    <w:rsid w:val="00844676"/>
    <w:rsid w:val="008A3B9E"/>
    <w:rsid w:val="009E7F2C"/>
    <w:rsid w:val="009F1330"/>
    <w:rsid w:val="00AF6C60"/>
    <w:rsid w:val="00B32E9F"/>
    <w:rsid w:val="00D844E9"/>
    <w:rsid w:val="00E1089F"/>
    <w:rsid w:val="00E33007"/>
    <w:rsid w:val="00FF75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330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character" w:customStyle="1" w:styleId="Ttulo1Car">
    <w:name w:val="Título 1 Car"/>
    <w:basedOn w:val="Fuentedeprrafopredeter"/>
    <w:link w:val="Ttulo1"/>
    <w:uiPriority w:val="9"/>
    <w:rsid w:val="00E3300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330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character" w:customStyle="1" w:styleId="Ttulo1Car">
    <w:name w:val="Título 1 Car"/>
    <w:basedOn w:val="Fuentedeprrafopredeter"/>
    <w:link w:val="Ttulo1"/>
    <w:uiPriority w:val="9"/>
    <w:rsid w:val="00E3300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634542">
      <w:bodyDiv w:val="1"/>
      <w:marLeft w:val="0"/>
      <w:marRight w:val="0"/>
      <w:marTop w:val="0"/>
      <w:marBottom w:val="0"/>
      <w:divBdr>
        <w:top w:val="none" w:sz="0" w:space="0" w:color="auto"/>
        <w:left w:val="none" w:sz="0" w:space="0" w:color="auto"/>
        <w:bottom w:val="none" w:sz="0" w:space="0" w:color="auto"/>
        <w:right w:val="none" w:sz="0" w:space="0" w:color="auto"/>
      </w:divBdr>
    </w:div>
    <w:div w:id="1166435246">
      <w:bodyDiv w:val="1"/>
      <w:marLeft w:val="0"/>
      <w:marRight w:val="0"/>
      <w:marTop w:val="0"/>
      <w:marBottom w:val="0"/>
      <w:divBdr>
        <w:top w:val="none" w:sz="0" w:space="0" w:color="auto"/>
        <w:left w:val="none" w:sz="0" w:space="0" w:color="auto"/>
        <w:bottom w:val="none" w:sz="0" w:space="0" w:color="auto"/>
        <w:right w:val="none" w:sz="0" w:space="0" w:color="auto"/>
      </w:divBdr>
    </w:div>
    <w:div w:id="1627349211">
      <w:bodyDiv w:val="1"/>
      <w:marLeft w:val="0"/>
      <w:marRight w:val="0"/>
      <w:marTop w:val="0"/>
      <w:marBottom w:val="0"/>
      <w:divBdr>
        <w:top w:val="none" w:sz="0" w:space="0" w:color="auto"/>
        <w:left w:val="none" w:sz="0" w:space="0" w:color="auto"/>
        <w:bottom w:val="none" w:sz="0" w:space="0" w:color="auto"/>
        <w:right w:val="none" w:sz="0" w:space="0" w:color="auto"/>
      </w:divBdr>
    </w:div>
    <w:div w:id="169857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883</Words>
  <Characters>4860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Yenny Elers Mastrapa</cp:lastModifiedBy>
  <cp:revision>12</cp:revision>
  <dcterms:created xsi:type="dcterms:W3CDTF">2020-03-24T22:31:00Z</dcterms:created>
  <dcterms:modified xsi:type="dcterms:W3CDTF">2020-03-25T17:17:00Z</dcterms:modified>
</cp:coreProperties>
</file>