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23" w:rsidRDefault="00544223" w:rsidP="00854107">
      <w:pPr>
        <w:rPr>
          <w:b/>
        </w:rPr>
      </w:pPr>
      <w:bookmarkStart w:id="0" w:name="_GoBack"/>
      <w:bookmarkEnd w:id="0"/>
    </w:p>
    <w:p w:rsidR="00544223" w:rsidRDefault="002B6EE8" w:rsidP="002B6EE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03120" cy="8782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107" w:rsidRPr="000D4166" w:rsidRDefault="002B6EE8" w:rsidP="002B6EE8">
      <w:pPr>
        <w:jc w:val="center"/>
        <w:rPr>
          <w:b/>
          <w:u w:val="double"/>
        </w:rPr>
      </w:pPr>
      <w:r w:rsidRPr="000D4166">
        <w:rPr>
          <w:b/>
          <w:u w:val="double"/>
        </w:rPr>
        <w:t>GUIA ORIENTADORA</w:t>
      </w:r>
    </w:p>
    <w:p w:rsidR="00854107" w:rsidRPr="00854107" w:rsidRDefault="00854107" w:rsidP="00854107">
      <w:pPr>
        <w:rPr>
          <w:b/>
        </w:rPr>
      </w:pPr>
      <w:r w:rsidRPr="00854107">
        <w:rPr>
          <w:b/>
        </w:rPr>
        <w:t>Tema II: Organización del aseguramiento médico en   el área de salud (Policlínico) para enfrentar situaciones especiales</w:t>
      </w:r>
    </w:p>
    <w:p w:rsidR="00854107" w:rsidRPr="00854107" w:rsidRDefault="00854107" w:rsidP="00854107">
      <w:pPr>
        <w:rPr>
          <w:b/>
        </w:rPr>
      </w:pPr>
      <w:r w:rsidRPr="00854107">
        <w:rPr>
          <w:b/>
        </w:rPr>
        <w:t xml:space="preserve"> Objetivo:</w:t>
      </w:r>
    </w:p>
    <w:p w:rsidR="00854107" w:rsidRPr="00854107" w:rsidRDefault="00854107" w:rsidP="00854107">
      <w:pPr>
        <w:rPr>
          <w:b/>
        </w:rPr>
      </w:pPr>
      <w:r w:rsidRPr="00854107">
        <w:rPr>
          <w:b/>
        </w:rPr>
        <w:t>1.Argumentar la organización del aseguramiento médico para enfrentar situaciones especiales.</w:t>
      </w:r>
    </w:p>
    <w:p w:rsidR="00854107" w:rsidRPr="00854107" w:rsidRDefault="00854107" w:rsidP="00854107">
      <w:pPr>
        <w:rPr>
          <w:b/>
        </w:rPr>
      </w:pPr>
      <w:r w:rsidRPr="00854107">
        <w:rPr>
          <w:b/>
        </w:rPr>
        <w:t>Sumario:</w:t>
      </w:r>
    </w:p>
    <w:p w:rsidR="00854107" w:rsidRPr="00854107" w:rsidRDefault="00854107" w:rsidP="006D7C06">
      <w:pPr>
        <w:spacing w:line="240" w:lineRule="auto"/>
        <w:rPr>
          <w:b/>
        </w:rPr>
      </w:pPr>
      <w:r w:rsidRPr="00854107">
        <w:rPr>
          <w:b/>
        </w:rPr>
        <w:t>1.Misiones del sector de la salud en situaciones especiales</w:t>
      </w:r>
      <w:r w:rsidR="006D7C06">
        <w:rPr>
          <w:b/>
        </w:rPr>
        <w:t xml:space="preserve"> (SE)</w:t>
      </w:r>
      <w:r w:rsidRPr="00854107">
        <w:rPr>
          <w:b/>
        </w:rPr>
        <w:t xml:space="preserve">. </w:t>
      </w:r>
    </w:p>
    <w:p w:rsidR="00854107" w:rsidRPr="00854107" w:rsidRDefault="00854107" w:rsidP="006D7C06">
      <w:pPr>
        <w:spacing w:line="240" w:lineRule="auto"/>
        <w:rPr>
          <w:b/>
        </w:rPr>
      </w:pPr>
      <w:r w:rsidRPr="00854107">
        <w:rPr>
          <w:b/>
        </w:rPr>
        <w:t>2.Tareas o actividades que constituyen la organización del aseguramiento médico en situaciones especiales.</w:t>
      </w:r>
    </w:p>
    <w:p w:rsidR="005943FB" w:rsidRPr="006D7C06" w:rsidRDefault="00BF054D" w:rsidP="00854107">
      <w:pPr>
        <w:spacing w:after="0"/>
        <w:rPr>
          <w:b/>
          <w:i/>
          <w:u w:val="single"/>
        </w:rPr>
      </w:pPr>
      <w:r w:rsidRPr="006D7C06">
        <w:rPr>
          <w:b/>
          <w:i/>
          <w:u w:val="single"/>
        </w:rPr>
        <w:t>Los estudiantes deberán cumplir las siguientes actividades:</w:t>
      </w:r>
    </w:p>
    <w:p w:rsidR="00BF054D" w:rsidRPr="00854107" w:rsidRDefault="00BF054D" w:rsidP="00854107">
      <w:pPr>
        <w:spacing w:after="0"/>
      </w:pPr>
      <w:r w:rsidRPr="00854107">
        <w:t>1. Leer las</w:t>
      </w:r>
      <w:r w:rsidR="006D7C06">
        <w:t xml:space="preserve"> presentes</w:t>
      </w:r>
      <w:r w:rsidRPr="00854107">
        <w:t xml:space="preserve"> indicacionespara la clase</w:t>
      </w:r>
    </w:p>
    <w:p w:rsidR="00BF054D" w:rsidRDefault="00BF054D" w:rsidP="00854107">
      <w:pPr>
        <w:spacing w:after="0"/>
      </w:pPr>
      <w:r w:rsidRPr="00854107">
        <w:t>2. Estudiar el contenido por la</w:t>
      </w:r>
      <w:r w:rsidR="006D7C06">
        <w:t>s</w:t>
      </w:r>
      <w:r w:rsidR="006D7C06" w:rsidRPr="00854107">
        <w:t>presentacion</w:t>
      </w:r>
      <w:r w:rsidR="006D7C06">
        <w:t xml:space="preserve">es digitales </w:t>
      </w:r>
      <w:r w:rsidRPr="00854107">
        <w:t>propuesta</w:t>
      </w:r>
    </w:p>
    <w:p w:rsidR="006D7C06" w:rsidRDefault="006D7C06" w:rsidP="00643E31">
      <w:pPr>
        <w:pStyle w:val="Prrafodelista"/>
        <w:numPr>
          <w:ilvl w:val="0"/>
          <w:numId w:val="2"/>
        </w:numPr>
        <w:spacing w:after="0"/>
      </w:pPr>
      <w:r w:rsidRPr="006D7C06">
        <w:t>Generalidades del Aseg</w:t>
      </w:r>
      <w:r>
        <w:t>uramiento</w:t>
      </w:r>
      <w:r w:rsidRPr="006D7C06">
        <w:t xml:space="preserve"> Med</w:t>
      </w:r>
      <w:r>
        <w:t xml:space="preserve">ico </w:t>
      </w:r>
      <w:r w:rsidRPr="006D7C06">
        <w:t>en SE</w:t>
      </w:r>
    </w:p>
    <w:p w:rsidR="006D7C06" w:rsidRPr="00854107" w:rsidRDefault="006D7C06" w:rsidP="00643E31">
      <w:pPr>
        <w:pStyle w:val="Prrafodelista"/>
        <w:numPr>
          <w:ilvl w:val="0"/>
          <w:numId w:val="2"/>
        </w:numPr>
        <w:spacing w:after="0"/>
      </w:pPr>
      <w:r w:rsidRPr="006D7C06">
        <w:t>Aseguramiento Medico   de la Z</w:t>
      </w:r>
      <w:r>
        <w:t>D en SE</w:t>
      </w:r>
    </w:p>
    <w:p w:rsidR="00BF054D" w:rsidRDefault="00BF054D" w:rsidP="00854107">
      <w:pPr>
        <w:spacing w:after="0"/>
      </w:pPr>
      <w:r w:rsidRPr="00854107">
        <w:t>3. Consultar la bibliografía recomendada</w:t>
      </w:r>
    </w:p>
    <w:p w:rsidR="006D7C06" w:rsidRDefault="00544223" w:rsidP="00643E31">
      <w:pPr>
        <w:pStyle w:val="Prrafodelista"/>
        <w:numPr>
          <w:ilvl w:val="0"/>
          <w:numId w:val="3"/>
        </w:numPr>
        <w:spacing w:after="0"/>
      </w:pPr>
      <w:r w:rsidRPr="006D7C06">
        <w:t>Álvarez</w:t>
      </w:r>
      <w:r w:rsidR="006D7C06" w:rsidRPr="006D7C06">
        <w:t xml:space="preserve"> Sintes MGI. </w:t>
      </w:r>
      <w:r w:rsidRPr="006D7C06">
        <w:t>Vol.</w:t>
      </w:r>
      <w:r w:rsidR="006D7C06" w:rsidRPr="006D7C06">
        <w:t xml:space="preserve"> III.</w:t>
      </w:r>
    </w:p>
    <w:p w:rsidR="006D7C06" w:rsidRPr="00854107" w:rsidRDefault="006D7C06" w:rsidP="00643E31">
      <w:pPr>
        <w:pStyle w:val="Prrafodelista"/>
        <w:numPr>
          <w:ilvl w:val="0"/>
          <w:numId w:val="3"/>
        </w:numPr>
        <w:spacing w:after="0"/>
      </w:pPr>
      <w:r>
        <w:t xml:space="preserve">Base de </w:t>
      </w:r>
      <w:r w:rsidRPr="006D7C06">
        <w:t>cálculo aseg</w:t>
      </w:r>
      <w:r>
        <w:t xml:space="preserve">uramiento </w:t>
      </w:r>
      <w:r w:rsidRPr="006D7C06">
        <w:t>med</w:t>
      </w:r>
      <w:r w:rsidR="00544223">
        <w:t>ico</w:t>
      </w:r>
      <w:r w:rsidRPr="006D7C06">
        <w:t xml:space="preserve"> TG y Des</w:t>
      </w:r>
      <w:r w:rsidR="00544223">
        <w:t>astre</w:t>
      </w:r>
    </w:p>
    <w:p w:rsidR="00544223" w:rsidRDefault="00544223" w:rsidP="00854107">
      <w:pPr>
        <w:spacing w:after="0"/>
      </w:pPr>
    </w:p>
    <w:p w:rsidR="00BF054D" w:rsidRPr="00854107" w:rsidRDefault="00BF054D" w:rsidP="00854107">
      <w:pPr>
        <w:spacing w:after="0"/>
      </w:pPr>
      <w:r w:rsidRPr="00854107">
        <w:t xml:space="preserve">4. </w:t>
      </w:r>
      <w:r w:rsidR="00172C22">
        <w:t>Esclarecer las dudas comunicándose a través del foro de aclaración de dudas de este tema con los profesores del curso</w:t>
      </w:r>
      <w:r w:rsidRPr="00854107">
        <w:t>.</w:t>
      </w:r>
    </w:p>
    <w:p w:rsidR="00BF054D" w:rsidRPr="00854107" w:rsidRDefault="00BF054D" w:rsidP="00854107">
      <w:pPr>
        <w:spacing w:after="0"/>
      </w:pPr>
    </w:p>
    <w:p w:rsidR="00BF054D" w:rsidRPr="00854107" w:rsidRDefault="00BF054D" w:rsidP="00854107">
      <w:pPr>
        <w:spacing w:after="0"/>
        <w:rPr>
          <w:b/>
          <w:i/>
        </w:rPr>
      </w:pPr>
      <w:r w:rsidRPr="00854107">
        <w:rPr>
          <w:b/>
          <w:i/>
        </w:rPr>
        <w:t>Bibliografía:</w:t>
      </w:r>
    </w:p>
    <w:p w:rsidR="00497456" w:rsidRPr="00497456" w:rsidRDefault="00BF054D" w:rsidP="00497456">
      <w:r w:rsidRPr="00854107">
        <w:t>1. L</w:t>
      </w:r>
      <w:r w:rsidR="0095056D">
        <w:t xml:space="preserve">ibro de Texto PPD Tomo I. </w:t>
      </w:r>
      <w:proofErr w:type="spellStart"/>
      <w:r w:rsidR="0095056D">
        <w:t>cap.1</w:t>
      </w:r>
      <w:proofErr w:type="spellEnd"/>
      <w:r w:rsidR="0095056D">
        <w:t xml:space="preserve"> </w:t>
      </w:r>
      <w:proofErr w:type="spellStart"/>
      <w:r w:rsidR="00497456" w:rsidRPr="00497456">
        <w:t>pag</w:t>
      </w:r>
      <w:proofErr w:type="spellEnd"/>
      <w:r w:rsidR="00497456" w:rsidRPr="00497456">
        <w:t>. 1</w:t>
      </w:r>
      <w:r w:rsidR="0095056D">
        <w:t>8</w:t>
      </w:r>
      <w:r w:rsidR="00497456" w:rsidRPr="00497456">
        <w:t>-</w:t>
      </w:r>
      <w:r w:rsidR="0095056D">
        <w:t>25</w:t>
      </w:r>
    </w:p>
    <w:p w:rsidR="00BF054D" w:rsidRPr="00854107" w:rsidRDefault="00BF054D" w:rsidP="00854107"/>
    <w:p w:rsidR="00BF054D" w:rsidRPr="00854107" w:rsidRDefault="00BF054D" w:rsidP="00854107">
      <w:pPr>
        <w:spacing w:after="0"/>
      </w:pPr>
    </w:p>
    <w:p w:rsidR="00854107" w:rsidRPr="00854107" w:rsidRDefault="00854107">
      <w:pPr>
        <w:spacing w:after="0"/>
      </w:pPr>
    </w:p>
    <w:sectPr w:rsidR="00854107" w:rsidRPr="00854107" w:rsidSect="00594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113"/>
    <w:multiLevelType w:val="hybridMultilevel"/>
    <w:tmpl w:val="AFCE1AC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20F13"/>
    <w:multiLevelType w:val="hybridMultilevel"/>
    <w:tmpl w:val="0E58CB8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7083"/>
    <w:multiLevelType w:val="hybridMultilevel"/>
    <w:tmpl w:val="5FF486B4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054D"/>
    <w:rsid w:val="000D4166"/>
    <w:rsid w:val="00172C22"/>
    <w:rsid w:val="002B6EE8"/>
    <w:rsid w:val="00497456"/>
    <w:rsid w:val="00544223"/>
    <w:rsid w:val="005943FB"/>
    <w:rsid w:val="00643E31"/>
    <w:rsid w:val="006D7C06"/>
    <w:rsid w:val="00854107"/>
    <w:rsid w:val="0093158D"/>
    <w:rsid w:val="0095056D"/>
    <w:rsid w:val="00B60303"/>
    <w:rsid w:val="00B966AA"/>
    <w:rsid w:val="00BF054D"/>
    <w:rsid w:val="00CF3305"/>
    <w:rsid w:val="00DE105A"/>
    <w:rsid w:val="00F2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E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LABCEL</cp:lastModifiedBy>
  <cp:revision>13</cp:revision>
  <dcterms:created xsi:type="dcterms:W3CDTF">2009-01-01T02:08:00Z</dcterms:created>
  <dcterms:modified xsi:type="dcterms:W3CDTF">2022-05-03T15:50:00Z</dcterms:modified>
</cp:coreProperties>
</file>