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4F" w:rsidRDefault="0001104F" w:rsidP="0001104F">
      <w:r>
        <w:t xml:space="preserve">Equipo nro1 </w:t>
      </w:r>
    </w:p>
    <w:p w:rsidR="0001104F" w:rsidRDefault="004F5186" w:rsidP="0001104F">
      <w:r>
        <w:t>1-</w:t>
      </w:r>
      <w:r w:rsidR="0001104F">
        <w:t xml:space="preserve">Estudiar minuciosamente en la Constitución de la República de Cuba el TÍTULO II, referido a los FUNDAMENTOS ECONÓMICOS ubicados en las páginas 3 y 4 de la Versión Digital . Analice los artículos 19-20-21-25-26-27-28-30-31 </w:t>
      </w:r>
      <w:proofErr w:type="gramStart"/>
      <w:r w:rsidR="0001104F">
        <w:t xml:space="preserve">y </w:t>
      </w:r>
      <w:r w:rsidR="006E751A" w:rsidRPr="006E751A">
        <w:t xml:space="preserve"> dirige</w:t>
      </w:r>
      <w:proofErr w:type="gramEnd"/>
      <w:r w:rsidR="006E751A" w:rsidRPr="006E751A">
        <w:t xml:space="preserve"> la exposición hacia los siguientes elementos</w:t>
      </w:r>
    </w:p>
    <w:p w:rsidR="00D058B3" w:rsidRDefault="004F5186" w:rsidP="0001104F">
      <w:r>
        <w:t>a) Enuncia la esencia d</w:t>
      </w:r>
      <w:r w:rsidR="00D058B3">
        <w:t xml:space="preserve">e cada uno de ellos </w:t>
      </w:r>
    </w:p>
    <w:p w:rsidR="004F5186" w:rsidRDefault="004F5186" w:rsidP="0001104F">
      <w:r>
        <w:t xml:space="preserve">b) Por qué estos artículos se pueden considerar como esenciales para garantizar el desarrollo de proyecto social cubano </w:t>
      </w:r>
    </w:p>
    <w:p w:rsidR="0001104F" w:rsidRDefault="0001104F" w:rsidP="0001104F"/>
    <w:p w:rsidR="0001104F" w:rsidRDefault="004F5186" w:rsidP="0001104F">
      <w:r>
        <w:t>2</w:t>
      </w:r>
      <w:r w:rsidR="0001104F">
        <w:t>- Basándote en el Artículo 22 de la República de Cuba y lo contenido en el documento: Conceptualización del modelo económico y social cubano de desarrollo socialista. Caracterice las principales formas de propiedad recogida en los documentos.</w:t>
      </w:r>
    </w:p>
    <w:p w:rsidR="0001104F" w:rsidRDefault="0001104F" w:rsidP="0001104F"/>
    <w:p w:rsidR="0001104F" w:rsidRDefault="0001104F" w:rsidP="0001104F">
      <w:r>
        <w:t>a) socialista de todo el pueblo</w:t>
      </w:r>
    </w:p>
    <w:p w:rsidR="0001104F" w:rsidRDefault="0001104F" w:rsidP="0001104F">
      <w:r>
        <w:t xml:space="preserve">b) cooperativa </w:t>
      </w:r>
    </w:p>
    <w:p w:rsidR="0001104F" w:rsidRDefault="0001104F" w:rsidP="0001104F">
      <w:r>
        <w:t>c) de las organizaciones políticas, de masas y sociales</w:t>
      </w:r>
    </w:p>
    <w:p w:rsidR="0001104F" w:rsidRDefault="0001104F" w:rsidP="0001104F">
      <w:r>
        <w:t>d) privada</w:t>
      </w:r>
    </w:p>
    <w:p w:rsidR="0001104F" w:rsidRDefault="0001104F" w:rsidP="0001104F">
      <w:r>
        <w:t>e) mixta</w:t>
      </w:r>
    </w:p>
    <w:p w:rsidR="0001104F" w:rsidRDefault="0001104F" w:rsidP="0001104F">
      <w:r>
        <w:t>f) de instituciones y formas asociativas</w:t>
      </w:r>
    </w:p>
    <w:p w:rsidR="0001104F" w:rsidRDefault="0001104F" w:rsidP="0001104F">
      <w:r>
        <w:t>g) personal (Ver final de documento No.2)</w:t>
      </w:r>
    </w:p>
    <w:p w:rsidR="004F5186" w:rsidRDefault="004F5186" w:rsidP="0001104F">
      <w:r>
        <w:t xml:space="preserve">Equipo </w:t>
      </w:r>
      <w:proofErr w:type="spellStart"/>
      <w:proofErr w:type="gramStart"/>
      <w:r>
        <w:t>nro</w:t>
      </w:r>
      <w:proofErr w:type="spellEnd"/>
      <w:r>
        <w:t xml:space="preserve">  2</w:t>
      </w:r>
      <w:proofErr w:type="gramEnd"/>
      <w:r>
        <w:t xml:space="preserve"> </w:t>
      </w:r>
    </w:p>
    <w:p w:rsidR="0001104F" w:rsidRDefault="004F5186" w:rsidP="0001104F">
      <w:r w:rsidRPr="004F5186">
        <w:t>Estudiar minuciosamente en la Constitución de la República de Cuba el TÍTULO II, referido a los FUNDAMENTOS ECONÓMICOS ubicados en las páginas 3 y 4 de la Versión Digital</w:t>
      </w:r>
      <w:r w:rsidR="006E751A">
        <w:t>,</w:t>
      </w:r>
      <w:r w:rsidR="006E751A" w:rsidRPr="006E751A">
        <w:t xml:space="preserve"> </w:t>
      </w:r>
      <w:r w:rsidR="006E751A">
        <w:t>y</w:t>
      </w:r>
      <w:r w:rsidR="006E751A" w:rsidRPr="006E751A">
        <w:t xml:space="preserve"> dirige la exposición hacia los siguientes elementos</w:t>
      </w:r>
    </w:p>
    <w:p w:rsidR="0001104F" w:rsidRDefault="004F5186" w:rsidP="0001104F">
      <w:r>
        <w:t>1</w:t>
      </w:r>
      <w:r w:rsidR="0001104F">
        <w:t>- Explique ¿por qué la forma de propiedad socialista de todo el pueblo es la fundamental en la economía cubana? (Apóyese con lo referido en los artículos 18-23 y 24)</w:t>
      </w:r>
    </w:p>
    <w:p w:rsidR="0001104F" w:rsidRDefault="0001104F" w:rsidP="0001104F"/>
    <w:p w:rsidR="0001104F" w:rsidRDefault="004F5186" w:rsidP="0001104F">
      <w:r>
        <w:t>2</w:t>
      </w:r>
      <w:r w:rsidR="0001104F">
        <w:t xml:space="preserve">- Caracterice la propiedad privada sobre la tierra. (Apóyese con lo referido en los artículos 29) </w:t>
      </w:r>
    </w:p>
    <w:p w:rsidR="0001104F" w:rsidRDefault="0001104F" w:rsidP="0001104F"/>
    <w:p w:rsidR="0001104F" w:rsidRDefault="004F5186" w:rsidP="0001104F">
      <w:r>
        <w:t>3</w:t>
      </w:r>
      <w:r w:rsidR="0001104F">
        <w:t>- ¿Por qué la dirección planificada de la economía juega un papel tan importante en la economía cubana?</w:t>
      </w:r>
    </w:p>
    <w:p w:rsidR="0001104F" w:rsidRDefault="0001104F" w:rsidP="0001104F"/>
    <w:p w:rsidR="0001104F" w:rsidRDefault="004F5186" w:rsidP="0001104F">
      <w:r>
        <w:lastRenderedPageBreak/>
        <w:t>4</w:t>
      </w:r>
      <w:r w:rsidR="0001104F">
        <w:t>- ¿Cuál es el rol del estado cubano en la actividad económica? (Apóyese con lo referido en los artículos 19-21-25-26-28 y 30</w:t>
      </w:r>
      <w:proofErr w:type="gramStart"/>
      <w:r w:rsidR="0001104F">
        <w:t>) .</w:t>
      </w:r>
      <w:proofErr w:type="gramEnd"/>
    </w:p>
    <w:p w:rsidR="0001104F" w:rsidRDefault="0001104F" w:rsidP="0001104F"/>
    <w:p w:rsidR="0001104F" w:rsidRDefault="004F5186" w:rsidP="0001104F">
      <w:r>
        <w:t>5</w:t>
      </w:r>
      <w:r w:rsidR="0001104F">
        <w:t xml:space="preserve">- ¿Cómo participan los trabajadores en los procesos económicos? (Apóyese con lo referido en el artículo 20) </w:t>
      </w:r>
    </w:p>
    <w:p w:rsidR="004F5186" w:rsidRDefault="004F5186" w:rsidP="0001104F">
      <w:r>
        <w:t xml:space="preserve">Equipo </w:t>
      </w:r>
      <w:proofErr w:type="spellStart"/>
      <w:r>
        <w:t>nro</w:t>
      </w:r>
      <w:proofErr w:type="spellEnd"/>
      <w:r>
        <w:t xml:space="preserve"> 3 </w:t>
      </w:r>
    </w:p>
    <w:p w:rsidR="0001104F" w:rsidRDefault="004F5186" w:rsidP="0001104F">
      <w:r w:rsidRPr="004F5186">
        <w:t>Estudiar minuciosamente en la Constitución de la República de Cuba el TÍTULO II, referido a los FUNDAMENTOS ECONÓMICOS ubicados en las páginas 3 y 4 de la Versión Digital</w:t>
      </w:r>
      <w:r w:rsidR="006E751A">
        <w:t>,</w:t>
      </w:r>
      <w:r w:rsidR="006E751A" w:rsidRPr="006E751A">
        <w:t xml:space="preserve"> </w:t>
      </w:r>
      <w:r w:rsidR="006E751A">
        <w:t>y</w:t>
      </w:r>
      <w:r w:rsidR="006E751A" w:rsidRPr="006E751A">
        <w:t xml:space="preserve"> dirige la exposición hacia los siguientes elementos</w:t>
      </w:r>
    </w:p>
    <w:p w:rsidR="0001104F" w:rsidRDefault="004F5186" w:rsidP="0001104F">
      <w:r>
        <w:t>1</w:t>
      </w:r>
      <w:r w:rsidR="0001104F">
        <w:t xml:space="preserve">- Caracterice la empresa estatal socialista. (Apóyese con lo referido en el artículo 27) </w:t>
      </w:r>
    </w:p>
    <w:p w:rsidR="0001104F" w:rsidRDefault="0001104F" w:rsidP="0001104F"/>
    <w:p w:rsidR="0001104F" w:rsidRDefault="004F5186" w:rsidP="0001104F">
      <w:r>
        <w:t>2</w:t>
      </w:r>
      <w:r w:rsidR="0001104F">
        <w:t xml:space="preserve">- Caracterice el papel del trabajo en la sociedad cubana. (Apóyese con lo referido en el artículo 31) </w:t>
      </w:r>
    </w:p>
    <w:p w:rsidR="0001104F" w:rsidRDefault="0001104F" w:rsidP="0001104F"/>
    <w:p w:rsidR="0001104F" w:rsidRDefault="004F5186" w:rsidP="0001104F">
      <w:r>
        <w:t>3</w:t>
      </w:r>
      <w:r w:rsidR="0001104F">
        <w:t xml:space="preserve">-Del Capítulo II Derechos.  Artículo 65. Versión Digital </w:t>
      </w:r>
    </w:p>
    <w:p w:rsidR="0001104F" w:rsidRDefault="0001104F" w:rsidP="0001104F"/>
    <w:p w:rsidR="0001104F" w:rsidRDefault="0001104F" w:rsidP="0001104F">
      <w:r>
        <w:t xml:space="preserve"> Explique qué significado tiene el principio de distribución socialista: </w:t>
      </w:r>
    </w:p>
    <w:p w:rsidR="0001104F" w:rsidRDefault="0001104F" w:rsidP="0001104F"/>
    <w:p w:rsidR="0001104F" w:rsidRDefault="0001104F" w:rsidP="0001104F">
      <w:r>
        <w:t>“… de cada cual según su capacidad, a cada cual según su trabajo”.</w:t>
      </w:r>
    </w:p>
    <w:p w:rsidR="0001104F" w:rsidRDefault="0001104F" w:rsidP="0001104F"/>
    <w:p w:rsidR="0001104F" w:rsidRDefault="0001104F" w:rsidP="0001104F">
      <w:r>
        <w:t>¿Cómo puede influir este principio en el desarrollo económico y social de Cuba?</w:t>
      </w:r>
    </w:p>
    <w:p w:rsidR="0001104F" w:rsidRDefault="0001104F" w:rsidP="0001104F"/>
    <w:p w:rsidR="0001104F" w:rsidRDefault="0001104F" w:rsidP="0001104F">
      <w:r>
        <w:t xml:space="preserve">   Equipo </w:t>
      </w:r>
      <w:proofErr w:type="spellStart"/>
      <w:r>
        <w:t>nro</w:t>
      </w:r>
      <w:proofErr w:type="spellEnd"/>
      <w:r>
        <w:t xml:space="preserve"> </w:t>
      </w:r>
      <w:r w:rsidR="004F5186">
        <w:t>4</w:t>
      </w:r>
    </w:p>
    <w:p w:rsidR="0001104F" w:rsidRDefault="0001104F" w:rsidP="0001104F">
      <w:r>
        <w:t>Estudiar minuciosamente el docu</w:t>
      </w:r>
      <w:r w:rsidR="004F5186">
        <w:t>mento Principales aspectos del P</w:t>
      </w:r>
      <w:r>
        <w:t xml:space="preserve">lan de la economía 2020 del Ministerio de Economía y Planificación (diciembre 2019), que se ofrece en la carpeta de estudio y orientar la exposición sobre los siguientes aspectos: </w:t>
      </w:r>
    </w:p>
    <w:p w:rsidR="0001104F" w:rsidRDefault="0001104F" w:rsidP="0001104F"/>
    <w:p w:rsidR="0001104F" w:rsidRDefault="0001104F" w:rsidP="0001104F">
      <w:r>
        <w:t>1- Analice el comportamiento de los principales aspectos del plan de la economía en el año 2019 (página 2 a 5)</w:t>
      </w:r>
    </w:p>
    <w:p w:rsidR="0001104F" w:rsidRDefault="0001104F" w:rsidP="0001104F"/>
    <w:p w:rsidR="0001104F" w:rsidRDefault="0001104F" w:rsidP="0001104F">
      <w:r>
        <w:t>2- Caracterice los principales indicadores del plan de la economía para el año 2020. (Página 7 a 14)</w:t>
      </w:r>
    </w:p>
    <w:p w:rsidR="0001104F" w:rsidRDefault="0001104F" w:rsidP="0001104F"/>
    <w:p w:rsidR="0001104F" w:rsidRDefault="0001104F" w:rsidP="0001104F">
      <w:r>
        <w:lastRenderedPageBreak/>
        <w:t>3- Explique el contenido de los programas priorizados de la economía para el año 2020 (página 14-15)</w:t>
      </w:r>
    </w:p>
    <w:p w:rsidR="0001104F" w:rsidRDefault="0001104F" w:rsidP="0001104F">
      <w:r>
        <w:t>4- ¿Por qué en el plan de la economía para el año 2020 se respaldan indicadores sociales en los sectores de Educación, Salud, Cultura y Deporte?</w:t>
      </w:r>
    </w:p>
    <w:p w:rsidR="0001104F" w:rsidRDefault="0001104F" w:rsidP="0001104F">
      <w:r>
        <w:t>5-¿Cuáles son las principales proyecciones de creación y crecimiento en el plan de la economía para el año 2020? (Páginas 15 a 18)</w:t>
      </w:r>
    </w:p>
    <w:p w:rsidR="0001104F" w:rsidRDefault="0001104F" w:rsidP="0001104F"/>
    <w:p w:rsidR="0001104F" w:rsidRDefault="0001104F" w:rsidP="0001104F">
      <w:r>
        <w:t xml:space="preserve">6- Demuestre a partir del documento propuesto ¿Cuáles son los aspectos fundamentales tratados para el perfeccionamiento de la Empresa Estatal Socialista? Para ello apóyese en las medidas 1-4-5-7-8-10-11-13-14-15-23-24-25-26-27 </w:t>
      </w:r>
    </w:p>
    <w:p w:rsidR="004F5186" w:rsidRDefault="004F5186" w:rsidP="00F677B7"/>
    <w:p w:rsidR="006E751A" w:rsidRDefault="006E751A" w:rsidP="00F677B7"/>
    <w:p w:rsidR="006E751A" w:rsidRDefault="006E751A" w:rsidP="00F677B7">
      <w:r>
        <w:t xml:space="preserve">Equipo </w:t>
      </w:r>
      <w:proofErr w:type="spellStart"/>
      <w:r>
        <w:t>nro</w:t>
      </w:r>
      <w:proofErr w:type="spellEnd"/>
      <w:r>
        <w:t xml:space="preserve"> 5 </w:t>
      </w:r>
    </w:p>
    <w:p w:rsidR="006E751A" w:rsidRDefault="006E751A" w:rsidP="00F677B7">
      <w:r>
        <w:t>Lee detenidamente el artículo” la actualización del modelo cubano…</w:t>
      </w:r>
      <w:proofErr w:type="gramStart"/>
      <w:r>
        <w:t>.”</w:t>
      </w:r>
      <w:proofErr w:type="gramEnd"/>
      <w:r>
        <w:t xml:space="preserve"> Y dirige la exposición hacia los siguientes elementos </w:t>
      </w:r>
    </w:p>
    <w:p w:rsidR="00F677B7" w:rsidRDefault="00F677B7" w:rsidP="00F677B7">
      <w:r>
        <w:t>1.</w:t>
      </w:r>
      <w:r>
        <w:tab/>
        <w:t>¿Por qué la necesidad de la actualización del modelo?</w:t>
      </w:r>
    </w:p>
    <w:p w:rsidR="006E751A" w:rsidRDefault="00F677B7" w:rsidP="00F677B7">
      <w:r>
        <w:t>2.</w:t>
      </w:r>
      <w:r>
        <w:tab/>
        <w:t xml:space="preserve"> ¿Es qué el modelo ha fracasado dentro de las opciones para alcanzar el desarrollo económico y social en el mundo actual? Fundamente sus posiciones al respecto</w:t>
      </w:r>
    </w:p>
    <w:p w:rsidR="006E751A" w:rsidRDefault="006E751A" w:rsidP="00F677B7"/>
    <w:p w:rsidR="00F677B7" w:rsidRDefault="00F677B7" w:rsidP="00F677B7">
      <w:r>
        <w:t>3.</w:t>
      </w:r>
      <w:r>
        <w:tab/>
        <w:t>¿Cómo definir el concepto de modelo y sus necesidades de actualización frente a las visiones de simples reformas?</w:t>
      </w:r>
    </w:p>
    <w:p w:rsidR="00F677B7" w:rsidRDefault="00F677B7" w:rsidP="00F677B7">
      <w:r>
        <w:t>4.</w:t>
      </w:r>
      <w:r>
        <w:tab/>
        <w:t>¿Cuáles son sus principales objetivos y la visión de país contenida en el modelo económico-social de la transición al socialismo en los marcos de su actualización?</w:t>
      </w:r>
    </w:p>
    <w:p w:rsidR="00F677B7" w:rsidRDefault="00F677B7" w:rsidP="00F677B7">
      <w:r>
        <w:t>5.</w:t>
      </w:r>
      <w:r>
        <w:tab/>
        <w:t xml:space="preserve">¿Qué principios </w:t>
      </w:r>
      <w:proofErr w:type="gramStart"/>
      <w:r>
        <w:t>sustentan  este</w:t>
      </w:r>
      <w:proofErr w:type="gramEnd"/>
      <w:r>
        <w:t xml:space="preserve"> proceso de actualización del modelo?</w:t>
      </w:r>
    </w:p>
    <w:p w:rsidR="00F677B7" w:rsidRDefault="00F677B7" w:rsidP="00F677B7">
      <w:r>
        <w:t>6.</w:t>
      </w:r>
      <w:r>
        <w:tab/>
        <w:t>-Argumente la siguiente tesis expresada por el Primer Secretario del PCC Raúl Castro Ruz en el Informe Ce</w:t>
      </w:r>
      <w:r w:rsidR="00DA35A7">
        <w:t xml:space="preserve">ntral al VII Congreso del PCC </w:t>
      </w:r>
      <w:proofErr w:type="gramStart"/>
      <w:r w:rsidR="00DA35A7">
        <w:t xml:space="preserve">al </w:t>
      </w:r>
      <w:bookmarkStart w:id="0" w:name="_GoBack"/>
      <w:bookmarkEnd w:id="0"/>
      <w:r>
        <w:t xml:space="preserve"> valorar</w:t>
      </w:r>
      <w:proofErr w:type="gramEnd"/>
      <w:r>
        <w:t xml:space="preserve"> el ritmo de las transformaciones en curso, plantea la necesidad de que no debe perderse de vista el hecho de que en el caso de Cuba jamás puede permitirse la aplicación de las llamadas “terapias de choque”, frecuentemente empleadas en detrimento de las clases más humildes de la sociedad. Esta premisa, que se corresponde con el principio de que nadie quedará desamparado, condiciona en gran medida la velocidad de la actualización del modelo económico cubano, en lo cual es innegable la influencia de la crisis económica internacional y en particular los efectos del bloqueo económico contra Cuba.</w:t>
      </w:r>
    </w:p>
    <w:p w:rsidR="00E62425" w:rsidRDefault="00E62425" w:rsidP="00F677B7"/>
    <w:sectPr w:rsidR="00E6242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B0"/>
    <w:rsid w:val="0001104F"/>
    <w:rsid w:val="00135367"/>
    <w:rsid w:val="00293AB0"/>
    <w:rsid w:val="004F5186"/>
    <w:rsid w:val="006E751A"/>
    <w:rsid w:val="00CC7628"/>
    <w:rsid w:val="00D058B3"/>
    <w:rsid w:val="00DA35A7"/>
    <w:rsid w:val="00E62425"/>
    <w:rsid w:val="00F67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E262B-6894-40CF-8AE0-AB71290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6</cp:revision>
  <dcterms:created xsi:type="dcterms:W3CDTF">2022-06-17T14:39:00Z</dcterms:created>
  <dcterms:modified xsi:type="dcterms:W3CDTF">2022-06-17T15:38:00Z</dcterms:modified>
</cp:coreProperties>
</file>