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14" w:rsidRPr="00357C50" w:rsidRDefault="000E6A6C" w:rsidP="007531F6">
      <w:pPr>
        <w:pStyle w:val="Textoindependiente"/>
        <w:spacing w:before="190" w:line="360" w:lineRule="auto"/>
        <w:ind w:left="0" w:right="2"/>
        <w:jc w:val="center"/>
        <w:rPr>
          <w:rFonts w:ascii="Arial" w:hAnsi="Arial" w:cs="Arial"/>
          <w:b/>
          <w:bCs/>
        </w:rPr>
      </w:pPr>
      <w:r>
        <w:rPr>
          <w:rFonts w:ascii="Arial" w:hAnsi="Arial" w:cs="Arial"/>
          <w:b/>
          <w:bCs/>
          <w:noProof/>
          <w:lang w:eastAsia="es-ES"/>
        </w:rPr>
        <w:drawing>
          <wp:inline distT="0" distB="0" distL="0" distR="0">
            <wp:extent cx="1260475" cy="10007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475" cy="1000760"/>
                    </a:xfrm>
                    <a:prstGeom prst="rect">
                      <a:avLst/>
                    </a:prstGeom>
                    <a:noFill/>
                    <a:ln>
                      <a:noFill/>
                    </a:ln>
                  </pic:spPr>
                </pic:pic>
              </a:graphicData>
            </a:graphic>
          </wp:inline>
        </w:drawing>
      </w:r>
    </w:p>
    <w:p w:rsidR="00A64688" w:rsidRPr="00357C50" w:rsidRDefault="00D64214" w:rsidP="007531F6">
      <w:pPr>
        <w:pStyle w:val="Textoindependiente"/>
        <w:spacing w:before="190" w:line="360" w:lineRule="auto"/>
        <w:ind w:left="0" w:right="2"/>
        <w:jc w:val="center"/>
        <w:rPr>
          <w:rFonts w:ascii="Arial" w:hAnsi="Arial" w:cs="Arial"/>
          <w:b/>
          <w:bCs/>
        </w:rPr>
      </w:pPr>
      <w:r w:rsidRPr="00357C50">
        <w:rPr>
          <w:rFonts w:ascii="Arial" w:hAnsi="Arial" w:cs="Arial"/>
          <w:b/>
          <w:bCs/>
        </w:rPr>
        <w:t>HOSPITAL CLÍNICO QUIRÚRGICO</w:t>
      </w:r>
    </w:p>
    <w:p w:rsidR="00D64214" w:rsidRPr="00357C50" w:rsidRDefault="00A64688" w:rsidP="007531F6">
      <w:pPr>
        <w:pStyle w:val="Textoindependiente"/>
        <w:spacing w:before="190" w:line="360" w:lineRule="auto"/>
        <w:ind w:left="0" w:right="2"/>
        <w:jc w:val="center"/>
        <w:rPr>
          <w:rFonts w:ascii="Arial" w:hAnsi="Arial" w:cs="Arial"/>
          <w:b/>
          <w:bCs/>
        </w:rPr>
      </w:pPr>
      <w:r w:rsidRPr="00357C50">
        <w:rPr>
          <w:rFonts w:ascii="Arial" w:hAnsi="Arial" w:cs="Arial"/>
          <w:b/>
          <w:bCs/>
          <w:lang w:val="es-MX"/>
        </w:rPr>
        <w:t>“</w:t>
      </w:r>
      <w:r w:rsidR="00D64214" w:rsidRPr="00357C50">
        <w:rPr>
          <w:rFonts w:ascii="Arial" w:hAnsi="Arial" w:cs="Arial"/>
          <w:b/>
          <w:bCs/>
        </w:rPr>
        <w:t>HERMANOS AMEIJEIRAS</w:t>
      </w:r>
      <w:r w:rsidRPr="00357C50">
        <w:rPr>
          <w:rFonts w:ascii="Arial" w:hAnsi="Arial" w:cs="Arial"/>
          <w:b/>
          <w:bCs/>
        </w:rPr>
        <w:t>”</w:t>
      </w:r>
    </w:p>
    <w:p w:rsidR="00D64214" w:rsidRPr="00357C50" w:rsidRDefault="00D64214" w:rsidP="007531F6">
      <w:pPr>
        <w:pStyle w:val="Textoindependiente"/>
        <w:spacing w:before="190" w:line="360" w:lineRule="auto"/>
        <w:ind w:left="0" w:right="2"/>
        <w:jc w:val="center"/>
        <w:rPr>
          <w:rFonts w:ascii="Arial" w:hAnsi="Arial" w:cs="Arial"/>
          <w:b/>
          <w:bCs/>
        </w:rPr>
      </w:pPr>
      <w:r w:rsidRPr="00357C50">
        <w:rPr>
          <w:rFonts w:ascii="Arial" w:hAnsi="Arial" w:cs="Arial"/>
          <w:b/>
          <w:bCs/>
        </w:rPr>
        <w:t>SERVICIO DE OTORRINOLARINGOLOGÍA</w:t>
      </w:r>
    </w:p>
    <w:p w:rsidR="00D64214" w:rsidRDefault="00D64214" w:rsidP="007531F6">
      <w:pPr>
        <w:pStyle w:val="Textoindependiente"/>
        <w:spacing w:before="190" w:line="360" w:lineRule="auto"/>
        <w:ind w:left="0" w:right="2"/>
        <w:jc w:val="center"/>
        <w:rPr>
          <w:rFonts w:ascii="Arial" w:hAnsi="Arial" w:cs="Arial"/>
          <w:b/>
          <w:bCs/>
        </w:rPr>
      </w:pPr>
    </w:p>
    <w:p w:rsidR="00C90A53" w:rsidRDefault="00C90A53" w:rsidP="007531F6">
      <w:pPr>
        <w:pStyle w:val="Textoindependiente"/>
        <w:spacing w:before="190" w:line="360" w:lineRule="auto"/>
        <w:ind w:left="0" w:right="2"/>
        <w:jc w:val="center"/>
        <w:rPr>
          <w:rFonts w:ascii="Arial" w:hAnsi="Arial" w:cs="Arial"/>
          <w:b/>
          <w:bCs/>
        </w:rPr>
      </w:pPr>
    </w:p>
    <w:p w:rsidR="00D64214" w:rsidRPr="00C90A53" w:rsidRDefault="000E6A6C" w:rsidP="007531F6">
      <w:pPr>
        <w:pStyle w:val="Textoindependiente"/>
        <w:spacing w:line="360" w:lineRule="auto"/>
        <w:ind w:left="0" w:right="2"/>
        <w:jc w:val="center"/>
        <w:rPr>
          <w:rFonts w:ascii="Arial" w:hAnsi="Arial" w:cs="Arial"/>
          <w:b/>
          <w:bCs/>
          <w:sz w:val="28"/>
          <w:szCs w:val="28"/>
        </w:rPr>
      </w:pPr>
      <w:r w:rsidRPr="00C90A53">
        <w:rPr>
          <w:rFonts w:ascii="Arial" w:hAnsi="Arial" w:cs="Arial"/>
          <w:b/>
          <w:bCs/>
          <w:sz w:val="28"/>
          <w:szCs w:val="28"/>
        </w:rPr>
        <w:t>OSTEOMIELITIS DE BASE DE CRÁNEO</w:t>
      </w:r>
      <w:r w:rsidR="00DE743E" w:rsidRPr="00C90A53">
        <w:rPr>
          <w:rFonts w:ascii="Arial" w:hAnsi="Arial" w:cs="Arial"/>
          <w:b/>
          <w:bCs/>
          <w:sz w:val="28"/>
          <w:szCs w:val="28"/>
        </w:rPr>
        <w:t>.</w:t>
      </w:r>
      <w:r w:rsidR="00C6096D" w:rsidRPr="00C90A53">
        <w:rPr>
          <w:rFonts w:ascii="Arial" w:hAnsi="Arial" w:cs="Arial"/>
          <w:b/>
          <w:bCs/>
          <w:sz w:val="28"/>
          <w:szCs w:val="28"/>
        </w:rPr>
        <w:t xml:space="preserve"> A PROPÓSITO DE UN CASO</w:t>
      </w:r>
    </w:p>
    <w:p w:rsidR="00D64214" w:rsidRPr="00357C50" w:rsidRDefault="00D64214" w:rsidP="007531F6">
      <w:pPr>
        <w:pStyle w:val="Textoindependiente"/>
        <w:spacing w:line="360" w:lineRule="auto"/>
        <w:ind w:left="0" w:right="2"/>
        <w:jc w:val="center"/>
        <w:rPr>
          <w:rFonts w:ascii="Arial" w:hAnsi="Arial" w:cs="Arial"/>
        </w:rPr>
      </w:pPr>
    </w:p>
    <w:p w:rsidR="008E66CD" w:rsidRDefault="008E66CD" w:rsidP="007531F6">
      <w:pPr>
        <w:pStyle w:val="Textoindependiente"/>
        <w:spacing w:line="360" w:lineRule="auto"/>
        <w:ind w:left="0" w:right="2"/>
        <w:jc w:val="center"/>
        <w:rPr>
          <w:rFonts w:ascii="Arial" w:hAnsi="Arial" w:cs="Arial"/>
        </w:rPr>
      </w:pPr>
    </w:p>
    <w:p w:rsidR="00C90A53" w:rsidRPr="00357C50" w:rsidRDefault="00C90A53" w:rsidP="007531F6">
      <w:pPr>
        <w:pStyle w:val="Textoindependiente"/>
        <w:spacing w:line="360" w:lineRule="auto"/>
        <w:ind w:left="0" w:right="2"/>
        <w:jc w:val="center"/>
        <w:rPr>
          <w:rFonts w:ascii="Arial" w:hAnsi="Arial" w:cs="Arial"/>
        </w:rPr>
      </w:pPr>
    </w:p>
    <w:p w:rsidR="00D64214" w:rsidRPr="00357C50" w:rsidRDefault="00C6096D" w:rsidP="007531F6">
      <w:pPr>
        <w:pStyle w:val="Textoindependiente"/>
        <w:spacing w:line="360" w:lineRule="auto"/>
        <w:ind w:left="0" w:right="2"/>
        <w:jc w:val="center"/>
        <w:rPr>
          <w:rFonts w:ascii="Arial" w:hAnsi="Arial" w:cs="Arial"/>
          <w:b/>
          <w:bCs/>
        </w:rPr>
      </w:pPr>
      <w:r w:rsidRPr="00357C50">
        <w:rPr>
          <w:rFonts w:ascii="Arial" w:hAnsi="Arial" w:cs="Arial"/>
          <w:b/>
          <w:bCs/>
        </w:rPr>
        <w:t>AUTORES</w:t>
      </w:r>
    </w:p>
    <w:p w:rsidR="00A64688" w:rsidRDefault="00D64214" w:rsidP="007531F6">
      <w:pPr>
        <w:pStyle w:val="Textoindependiente"/>
        <w:spacing w:line="360" w:lineRule="auto"/>
        <w:ind w:left="0" w:right="2"/>
        <w:jc w:val="center"/>
        <w:rPr>
          <w:rFonts w:ascii="Arial" w:hAnsi="Arial" w:cs="Arial"/>
        </w:rPr>
      </w:pPr>
      <w:r w:rsidRPr="00357C50">
        <w:rPr>
          <w:rFonts w:ascii="Arial" w:hAnsi="Arial" w:cs="Arial"/>
        </w:rPr>
        <w:t xml:space="preserve">Dra. </w:t>
      </w:r>
      <w:proofErr w:type="spellStart"/>
      <w:r w:rsidRPr="00357C50">
        <w:rPr>
          <w:rFonts w:ascii="Arial" w:hAnsi="Arial" w:cs="Arial"/>
        </w:rPr>
        <w:t>Yaimelis</w:t>
      </w:r>
      <w:proofErr w:type="spellEnd"/>
      <w:r w:rsidRPr="00357C50">
        <w:rPr>
          <w:rFonts w:ascii="Arial" w:hAnsi="Arial" w:cs="Arial"/>
        </w:rPr>
        <w:t xml:space="preserve"> de la </w:t>
      </w:r>
      <w:proofErr w:type="spellStart"/>
      <w:r w:rsidRPr="00357C50">
        <w:rPr>
          <w:rFonts w:ascii="Arial" w:hAnsi="Arial" w:cs="Arial"/>
        </w:rPr>
        <w:t>Fé</w:t>
      </w:r>
      <w:proofErr w:type="spellEnd"/>
      <w:r w:rsidR="003370E3">
        <w:rPr>
          <w:rFonts w:ascii="Arial" w:hAnsi="Arial" w:cs="Arial"/>
        </w:rPr>
        <w:t xml:space="preserve"> </w:t>
      </w:r>
      <w:proofErr w:type="spellStart"/>
      <w:r w:rsidR="00C6096D" w:rsidRPr="00357C50">
        <w:rPr>
          <w:rFonts w:ascii="Arial" w:hAnsi="Arial" w:cs="Arial"/>
        </w:rPr>
        <w:t>Nuñez</w:t>
      </w:r>
      <w:proofErr w:type="spellEnd"/>
      <w:r w:rsidR="00C6096D" w:rsidRPr="00357C50">
        <w:rPr>
          <w:rFonts w:ascii="Arial" w:hAnsi="Arial" w:cs="Arial"/>
        </w:rPr>
        <w:t>.</w:t>
      </w:r>
      <w:r w:rsidR="00FD755A">
        <w:rPr>
          <w:rFonts w:ascii="Arial" w:hAnsi="Arial" w:cs="Arial"/>
        </w:rPr>
        <w:t xml:space="preserve"> </w:t>
      </w:r>
      <w:r w:rsidRPr="00357C50">
        <w:rPr>
          <w:rFonts w:ascii="Arial" w:hAnsi="Arial" w:cs="Arial"/>
        </w:rPr>
        <w:t xml:space="preserve">Especialista </w:t>
      </w:r>
      <w:r w:rsidR="001F741B">
        <w:rPr>
          <w:rFonts w:ascii="Arial" w:hAnsi="Arial" w:cs="Arial"/>
        </w:rPr>
        <w:t xml:space="preserve">de </w:t>
      </w:r>
      <w:r w:rsidR="007F2AB5" w:rsidRPr="00357C50">
        <w:rPr>
          <w:rFonts w:ascii="Arial" w:hAnsi="Arial" w:cs="Arial"/>
        </w:rPr>
        <w:t>1er</w:t>
      </w:r>
      <w:r w:rsidR="003370E3">
        <w:rPr>
          <w:rFonts w:ascii="Arial" w:hAnsi="Arial" w:cs="Arial"/>
        </w:rPr>
        <w:t xml:space="preserve"> </w:t>
      </w:r>
      <w:r w:rsidRPr="00357C50">
        <w:rPr>
          <w:rFonts w:ascii="Arial" w:hAnsi="Arial" w:cs="Arial"/>
        </w:rPr>
        <w:t xml:space="preserve">Grado en </w:t>
      </w:r>
      <w:r w:rsidR="008E66CD" w:rsidRPr="00357C50">
        <w:rPr>
          <w:rFonts w:ascii="Arial" w:hAnsi="Arial" w:cs="Arial"/>
        </w:rPr>
        <w:t>Otorrino</w:t>
      </w:r>
      <w:r w:rsidR="00A64688" w:rsidRPr="00357C50">
        <w:rPr>
          <w:rFonts w:ascii="Arial" w:hAnsi="Arial" w:cs="Arial"/>
        </w:rPr>
        <w:t>laringología</w:t>
      </w:r>
    </w:p>
    <w:p w:rsidR="000E6A6C" w:rsidRDefault="000E6A6C" w:rsidP="007531F6">
      <w:pPr>
        <w:pStyle w:val="Textoindependiente"/>
        <w:spacing w:line="360" w:lineRule="auto"/>
        <w:ind w:left="0" w:right="2"/>
        <w:jc w:val="center"/>
        <w:rPr>
          <w:rFonts w:ascii="Arial" w:hAnsi="Arial" w:cs="Arial"/>
        </w:rPr>
      </w:pPr>
      <w:r w:rsidRPr="00672C67">
        <w:rPr>
          <w:rFonts w:ascii="Arial" w:hAnsi="Arial" w:cs="Arial"/>
        </w:rPr>
        <w:t>Profesor asistente</w:t>
      </w:r>
    </w:p>
    <w:p w:rsidR="00001609" w:rsidRDefault="00001609" w:rsidP="00001609">
      <w:pPr>
        <w:pStyle w:val="Textoindependiente"/>
        <w:spacing w:line="360" w:lineRule="auto"/>
        <w:ind w:left="0" w:right="2"/>
        <w:rPr>
          <w:rFonts w:ascii="Arial" w:hAnsi="Arial" w:cs="Arial"/>
        </w:rPr>
      </w:pPr>
      <w:r>
        <w:rPr>
          <w:rFonts w:ascii="Arial" w:hAnsi="Arial" w:cs="Arial"/>
        </w:rPr>
        <w:t xml:space="preserve">                                                      yaimedf@gmail.com</w:t>
      </w:r>
    </w:p>
    <w:p w:rsidR="00FD755A" w:rsidRDefault="00FD755A" w:rsidP="00FD755A">
      <w:pPr>
        <w:pStyle w:val="Textoindependiente"/>
        <w:spacing w:line="360" w:lineRule="auto"/>
        <w:ind w:left="0" w:right="2"/>
        <w:jc w:val="center"/>
        <w:rPr>
          <w:rFonts w:ascii="Arial" w:hAnsi="Arial" w:cs="Arial"/>
        </w:rPr>
      </w:pPr>
      <w:proofErr w:type="spellStart"/>
      <w:r>
        <w:rPr>
          <w:rFonts w:ascii="Arial" w:hAnsi="Arial" w:cs="Arial"/>
        </w:rPr>
        <w:t>Dra</w:t>
      </w:r>
      <w:proofErr w:type="spellEnd"/>
      <w:r>
        <w:rPr>
          <w:rFonts w:ascii="Arial" w:hAnsi="Arial" w:cs="Arial"/>
        </w:rPr>
        <w:t xml:space="preserve"> Ariane </w:t>
      </w:r>
      <w:proofErr w:type="spellStart"/>
      <w:r>
        <w:rPr>
          <w:rFonts w:ascii="Arial" w:hAnsi="Arial" w:cs="Arial"/>
        </w:rPr>
        <w:t>Borroto</w:t>
      </w:r>
      <w:proofErr w:type="spellEnd"/>
      <w:r>
        <w:rPr>
          <w:rFonts w:ascii="Arial" w:hAnsi="Arial" w:cs="Arial"/>
        </w:rPr>
        <w:t xml:space="preserve"> González. </w:t>
      </w:r>
      <w:r w:rsidRPr="00357C50">
        <w:rPr>
          <w:rFonts w:ascii="Arial" w:hAnsi="Arial" w:cs="Arial"/>
        </w:rPr>
        <w:t xml:space="preserve">Especialista </w:t>
      </w:r>
      <w:r>
        <w:rPr>
          <w:rFonts w:ascii="Arial" w:hAnsi="Arial" w:cs="Arial"/>
        </w:rPr>
        <w:t xml:space="preserve">de </w:t>
      </w:r>
      <w:r w:rsidRPr="00357C50">
        <w:rPr>
          <w:rFonts w:ascii="Arial" w:hAnsi="Arial" w:cs="Arial"/>
        </w:rPr>
        <w:t>1er</w:t>
      </w:r>
      <w:r w:rsidR="003370E3">
        <w:rPr>
          <w:rFonts w:ascii="Arial" w:hAnsi="Arial" w:cs="Arial"/>
        </w:rPr>
        <w:t xml:space="preserve"> </w:t>
      </w:r>
      <w:r w:rsidRPr="00357C50">
        <w:rPr>
          <w:rFonts w:ascii="Arial" w:hAnsi="Arial" w:cs="Arial"/>
        </w:rPr>
        <w:t>Grado en Otorrinolaringología</w:t>
      </w:r>
    </w:p>
    <w:p w:rsidR="00FD755A" w:rsidRDefault="00FD755A" w:rsidP="00FD755A">
      <w:pPr>
        <w:pStyle w:val="Textoindependiente"/>
        <w:spacing w:line="360" w:lineRule="auto"/>
        <w:ind w:left="0" w:right="2"/>
        <w:jc w:val="center"/>
        <w:rPr>
          <w:rFonts w:ascii="Arial" w:hAnsi="Arial" w:cs="Arial"/>
        </w:rPr>
      </w:pPr>
      <w:r w:rsidRPr="00672C67">
        <w:rPr>
          <w:rFonts w:ascii="Arial" w:hAnsi="Arial" w:cs="Arial"/>
        </w:rPr>
        <w:t xml:space="preserve">Profesor </w:t>
      </w:r>
      <w:r>
        <w:rPr>
          <w:rFonts w:ascii="Arial" w:hAnsi="Arial" w:cs="Arial"/>
        </w:rPr>
        <w:t>instructor</w:t>
      </w:r>
    </w:p>
    <w:p w:rsidR="00001609" w:rsidRDefault="00001609" w:rsidP="00FD755A">
      <w:pPr>
        <w:pStyle w:val="Textoindependiente"/>
        <w:spacing w:line="360" w:lineRule="auto"/>
        <w:ind w:left="0" w:right="2"/>
        <w:jc w:val="center"/>
        <w:rPr>
          <w:rFonts w:ascii="Arial" w:hAnsi="Arial" w:cs="Arial"/>
        </w:rPr>
      </w:pPr>
      <w:r>
        <w:rPr>
          <w:rFonts w:ascii="Arial" w:hAnsi="Arial" w:cs="Arial"/>
        </w:rPr>
        <w:t>arianebg1984@gmail.com</w:t>
      </w:r>
    </w:p>
    <w:p w:rsidR="00FD755A" w:rsidRPr="00672C67" w:rsidRDefault="00FD755A" w:rsidP="007531F6">
      <w:pPr>
        <w:pStyle w:val="Textoindependiente"/>
        <w:spacing w:line="360" w:lineRule="auto"/>
        <w:ind w:left="0" w:right="2"/>
        <w:jc w:val="center"/>
        <w:rPr>
          <w:rFonts w:ascii="Arial" w:hAnsi="Arial" w:cs="Arial"/>
        </w:rPr>
      </w:pPr>
    </w:p>
    <w:p w:rsidR="000E6A6C" w:rsidRPr="00357C50" w:rsidRDefault="000E6A6C" w:rsidP="007531F6">
      <w:pPr>
        <w:pStyle w:val="Textoindependiente"/>
        <w:spacing w:line="360" w:lineRule="auto"/>
        <w:ind w:left="0" w:right="2"/>
        <w:jc w:val="center"/>
        <w:rPr>
          <w:rFonts w:ascii="Arial" w:hAnsi="Arial" w:cs="Arial"/>
        </w:rPr>
      </w:pPr>
    </w:p>
    <w:p w:rsidR="00A64688" w:rsidRPr="00357C50" w:rsidRDefault="00A64688" w:rsidP="007531F6">
      <w:pPr>
        <w:pStyle w:val="Textoindependiente"/>
        <w:spacing w:line="360" w:lineRule="auto"/>
        <w:ind w:left="0" w:right="2"/>
        <w:jc w:val="center"/>
        <w:rPr>
          <w:rFonts w:ascii="Arial" w:hAnsi="Arial" w:cs="Arial"/>
        </w:rPr>
      </w:pPr>
    </w:p>
    <w:p w:rsidR="00D64214" w:rsidRDefault="00D64214" w:rsidP="00672C67">
      <w:pPr>
        <w:pStyle w:val="Textoindependiente"/>
        <w:spacing w:before="190" w:line="360" w:lineRule="auto"/>
        <w:ind w:left="0" w:right="2"/>
        <w:jc w:val="center"/>
        <w:rPr>
          <w:rFonts w:ascii="Arial" w:hAnsi="Arial" w:cs="Arial"/>
        </w:rPr>
      </w:pPr>
      <w:r w:rsidRPr="00357C50">
        <w:rPr>
          <w:rFonts w:ascii="Arial" w:hAnsi="Arial" w:cs="Arial"/>
        </w:rPr>
        <w:t>La Habana, Cuba</w:t>
      </w:r>
      <w:r w:rsidR="00B04C4E">
        <w:rPr>
          <w:rFonts w:ascii="Arial" w:hAnsi="Arial" w:cs="Arial"/>
        </w:rPr>
        <w:t>.</w:t>
      </w:r>
      <w:r w:rsidRPr="00357C50">
        <w:rPr>
          <w:rFonts w:ascii="Arial" w:hAnsi="Arial" w:cs="Arial"/>
        </w:rPr>
        <w:t xml:space="preserve"> 2022</w:t>
      </w:r>
    </w:p>
    <w:p w:rsidR="00672C67" w:rsidRPr="00357C50" w:rsidRDefault="00672C67" w:rsidP="00672C67">
      <w:pPr>
        <w:pStyle w:val="Textoindependiente"/>
        <w:spacing w:before="190" w:line="360" w:lineRule="auto"/>
        <w:ind w:left="0" w:right="2"/>
        <w:jc w:val="center"/>
        <w:rPr>
          <w:rFonts w:ascii="Arial" w:hAnsi="Arial" w:cs="Arial"/>
        </w:rPr>
        <w:sectPr w:rsidR="00672C67" w:rsidRPr="00357C50" w:rsidSect="007531F6">
          <w:pgSz w:w="11910" w:h="16840"/>
          <w:pgMar w:top="1418" w:right="1418" w:bottom="1418" w:left="1418" w:header="720" w:footer="720" w:gutter="0"/>
          <w:cols w:space="720"/>
        </w:sectPr>
      </w:pPr>
      <w:r>
        <w:rPr>
          <w:rFonts w:ascii="Arial" w:hAnsi="Arial" w:cs="Arial"/>
        </w:rPr>
        <w:t>“Año 64 de la Revolución”</w:t>
      </w:r>
    </w:p>
    <w:p w:rsidR="007531F6" w:rsidRPr="00FA0FF1" w:rsidRDefault="002A66AB" w:rsidP="00FA0FF1">
      <w:pPr>
        <w:pStyle w:val="Ttulo1"/>
        <w:spacing w:line="360" w:lineRule="auto"/>
        <w:ind w:left="0" w:right="2"/>
        <w:jc w:val="center"/>
        <w:rPr>
          <w:sz w:val="24"/>
          <w:szCs w:val="24"/>
        </w:rPr>
      </w:pPr>
      <w:r w:rsidRPr="00FA0FF1">
        <w:rPr>
          <w:sz w:val="24"/>
          <w:szCs w:val="24"/>
        </w:rPr>
        <w:lastRenderedPageBreak/>
        <w:t>RESUMEN</w:t>
      </w:r>
    </w:p>
    <w:p w:rsidR="002A66AB" w:rsidRDefault="002A66AB" w:rsidP="002A66AB">
      <w:pPr>
        <w:pStyle w:val="Default"/>
      </w:pPr>
    </w:p>
    <w:p w:rsidR="008673C1" w:rsidRPr="00D002B5" w:rsidRDefault="008673C1" w:rsidP="008673C1">
      <w:pPr>
        <w:widowControl/>
        <w:adjustRightInd w:val="0"/>
        <w:spacing w:line="360" w:lineRule="auto"/>
        <w:jc w:val="both"/>
        <w:rPr>
          <w:rFonts w:ascii="Arial" w:hAnsi="Arial" w:cs="Arial"/>
          <w:sz w:val="24"/>
          <w:szCs w:val="24"/>
          <w:vertAlign w:val="superscript"/>
        </w:rPr>
      </w:pPr>
      <w:r w:rsidRPr="00D002B5">
        <w:rPr>
          <w:rFonts w:ascii="Arial" w:eastAsiaTheme="minorHAnsi" w:hAnsi="Arial" w:cs="Arial"/>
          <w:b/>
          <w:bCs/>
          <w:sz w:val="24"/>
          <w:szCs w:val="24"/>
        </w:rPr>
        <w:t>INTRODUCCIÓN</w:t>
      </w:r>
      <w:r w:rsidR="002A66AB" w:rsidRPr="00D002B5">
        <w:rPr>
          <w:rFonts w:ascii="Arial" w:eastAsiaTheme="minorHAnsi" w:hAnsi="Arial" w:cs="Arial"/>
          <w:b/>
          <w:bCs/>
          <w:sz w:val="24"/>
          <w:szCs w:val="24"/>
        </w:rPr>
        <w:t xml:space="preserve">: </w:t>
      </w:r>
      <w:r w:rsidR="00B90980" w:rsidRPr="00D002B5">
        <w:rPr>
          <w:rFonts w:ascii="Arial" w:eastAsiaTheme="minorHAnsi" w:hAnsi="Arial" w:cs="Arial"/>
          <w:sz w:val="24"/>
          <w:szCs w:val="24"/>
        </w:rPr>
        <w:t>La osteomielitis</w:t>
      </w:r>
      <w:r w:rsidR="00B90980">
        <w:rPr>
          <w:rFonts w:ascii="Arial" w:eastAsiaTheme="minorHAnsi" w:hAnsi="Arial" w:cs="Arial"/>
          <w:sz w:val="24"/>
          <w:szCs w:val="24"/>
        </w:rPr>
        <w:t xml:space="preserve"> de la</w:t>
      </w:r>
      <w:r w:rsidR="00B90980" w:rsidRPr="00D002B5">
        <w:rPr>
          <w:rFonts w:ascii="Arial" w:hAnsi="Arial" w:cs="Arial"/>
          <w:sz w:val="24"/>
          <w:szCs w:val="24"/>
        </w:rPr>
        <w:t xml:space="preserve">base del cráneoes una entidad clínica poco común, </w:t>
      </w:r>
      <w:r w:rsidR="00A14902" w:rsidRPr="003A4C52">
        <w:rPr>
          <w:rFonts w:ascii="Arial" w:hAnsi="Arial" w:cs="Arial"/>
          <w:sz w:val="24"/>
          <w:szCs w:val="24"/>
        </w:rPr>
        <w:t>con una alta tasa de mortalidad.</w:t>
      </w:r>
      <w:r w:rsidR="0078730B" w:rsidRPr="00D002B5">
        <w:rPr>
          <w:rFonts w:ascii="Arial" w:hAnsi="Arial" w:cs="Arial"/>
          <w:sz w:val="24"/>
          <w:szCs w:val="24"/>
        </w:rPr>
        <w:t xml:space="preserve">Puede ser de origen </w:t>
      </w:r>
      <w:proofErr w:type="spellStart"/>
      <w:r w:rsidR="0078730B" w:rsidRPr="00D002B5">
        <w:rPr>
          <w:rFonts w:ascii="Arial" w:hAnsi="Arial" w:cs="Arial"/>
          <w:sz w:val="24"/>
          <w:szCs w:val="24"/>
        </w:rPr>
        <w:t>odontogénico</w:t>
      </w:r>
      <w:proofErr w:type="spellEnd"/>
      <w:r w:rsidR="0078730B" w:rsidRPr="00D002B5">
        <w:rPr>
          <w:rFonts w:ascii="Arial" w:hAnsi="Arial" w:cs="Arial"/>
          <w:sz w:val="24"/>
          <w:szCs w:val="24"/>
        </w:rPr>
        <w:t xml:space="preserve">, </w:t>
      </w:r>
      <w:proofErr w:type="spellStart"/>
      <w:r w:rsidR="0078730B" w:rsidRPr="00D002B5">
        <w:rPr>
          <w:rFonts w:ascii="Arial" w:hAnsi="Arial" w:cs="Arial"/>
          <w:sz w:val="24"/>
          <w:szCs w:val="24"/>
        </w:rPr>
        <w:t>sinogénico</w:t>
      </w:r>
      <w:proofErr w:type="spellEnd"/>
      <w:r w:rsidR="0078730B" w:rsidRPr="00D002B5">
        <w:rPr>
          <w:rFonts w:ascii="Arial" w:hAnsi="Arial" w:cs="Arial"/>
          <w:sz w:val="24"/>
          <w:szCs w:val="24"/>
        </w:rPr>
        <w:t xml:space="preserve"> u </w:t>
      </w:r>
      <w:proofErr w:type="spellStart"/>
      <w:r w:rsidR="0078730B" w:rsidRPr="00D002B5">
        <w:rPr>
          <w:rFonts w:ascii="Arial" w:hAnsi="Arial" w:cs="Arial"/>
          <w:sz w:val="24"/>
          <w:szCs w:val="24"/>
        </w:rPr>
        <w:t>otógeno</w:t>
      </w:r>
      <w:proofErr w:type="spellEnd"/>
      <w:r w:rsidR="0078730B" w:rsidRPr="00D002B5">
        <w:rPr>
          <w:rFonts w:ascii="Arial" w:hAnsi="Arial" w:cs="Arial"/>
          <w:sz w:val="24"/>
          <w:szCs w:val="24"/>
        </w:rPr>
        <w:t xml:space="preserve">. Los </w:t>
      </w:r>
      <w:r w:rsidR="0078730B" w:rsidRPr="00D002B5">
        <w:rPr>
          <w:rFonts w:ascii="Arial" w:hAnsi="Arial" w:cs="Arial"/>
          <w:sz w:val="24"/>
          <w:szCs w:val="24"/>
          <w:lang w:val="es-ES_tradnl"/>
        </w:rPr>
        <w:t xml:space="preserve">agentes etiológicos principales son el </w:t>
      </w:r>
      <w:proofErr w:type="spellStart"/>
      <w:r w:rsidR="0078730B" w:rsidRPr="00D002B5">
        <w:rPr>
          <w:rFonts w:ascii="Arial" w:hAnsi="Arial" w:cs="Arial"/>
          <w:sz w:val="24"/>
          <w:szCs w:val="24"/>
          <w:lang w:val="es-ES_tradnl"/>
        </w:rPr>
        <w:t>Staphylococcus</w:t>
      </w:r>
      <w:proofErr w:type="spellEnd"/>
      <w:r w:rsidR="003370E3">
        <w:rPr>
          <w:rFonts w:ascii="Arial" w:hAnsi="Arial" w:cs="Arial"/>
          <w:sz w:val="24"/>
          <w:szCs w:val="24"/>
          <w:lang w:val="es-ES_tradnl"/>
        </w:rPr>
        <w:t xml:space="preserve"> </w:t>
      </w:r>
      <w:proofErr w:type="spellStart"/>
      <w:r w:rsidR="0078730B" w:rsidRPr="00D002B5">
        <w:rPr>
          <w:rFonts w:ascii="Arial" w:hAnsi="Arial" w:cs="Arial"/>
          <w:sz w:val="24"/>
          <w:szCs w:val="24"/>
          <w:lang w:val="es-ES_tradnl"/>
        </w:rPr>
        <w:t>aureus</w:t>
      </w:r>
      <w:proofErr w:type="spellEnd"/>
      <w:r w:rsidR="0078730B" w:rsidRPr="00D002B5">
        <w:rPr>
          <w:rFonts w:ascii="Arial" w:hAnsi="Arial" w:cs="Arial"/>
          <w:sz w:val="24"/>
          <w:szCs w:val="24"/>
          <w:lang w:val="es-ES_tradnl"/>
        </w:rPr>
        <w:t xml:space="preserve"> y la </w:t>
      </w:r>
      <w:proofErr w:type="spellStart"/>
      <w:r w:rsidR="0078730B" w:rsidRPr="00D002B5">
        <w:rPr>
          <w:rFonts w:ascii="Arial" w:hAnsi="Arial" w:cs="Arial"/>
          <w:sz w:val="24"/>
          <w:szCs w:val="24"/>
        </w:rPr>
        <w:t>Pseudomona</w:t>
      </w:r>
      <w:proofErr w:type="spellEnd"/>
      <w:r w:rsidR="003370E3">
        <w:rPr>
          <w:rFonts w:ascii="Arial" w:hAnsi="Arial" w:cs="Arial"/>
          <w:sz w:val="24"/>
          <w:szCs w:val="24"/>
        </w:rPr>
        <w:t xml:space="preserve"> </w:t>
      </w:r>
      <w:proofErr w:type="spellStart"/>
      <w:r w:rsidR="0078730B" w:rsidRPr="00D002B5">
        <w:rPr>
          <w:rFonts w:ascii="Arial" w:hAnsi="Arial" w:cs="Arial"/>
          <w:sz w:val="24"/>
          <w:szCs w:val="24"/>
        </w:rPr>
        <w:t>aeruginosa</w:t>
      </w:r>
      <w:proofErr w:type="spellEnd"/>
      <w:r w:rsidR="0078730B" w:rsidRPr="00D002B5">
        <w:rPr>
          <w:rFonts w:ascii="Arial" w:hAnsi="Arial" w:cs="Arial"/>
          <w:sz w:val="24"/>
          <w:szCs w:val="24"/>
        </w:rPr>
        <w:t xml:space="preserve">. </w:t>
      </w:r>
      <w:r w:rsidR="0078730B" w:rsidRPr="00D002B5">
        <w:rPr>
          <w:rFonts w:ascii="Arial" w:eastAsiaTheme="minorHAnsi" w:hAnsi="Arial" w:cs="Arial"/>
          <w:sz w:val="24"/>
          <w:szCs w:val="24"/>
        </w:rPr>
        <w:t>Es difícil establecer el diagnóstico de las lesiones en la base del cráneo mediante estudios de imagen, en algunas ocasiones se requiere una biopsia para determinar</w:t>
      </w:r>
      <w:r w:rsidR="00B90980">
        <w:rPr>
          <w:rFonts w:ascii="Arial" w:eastAsiaTheme="minorHAnsi" w:hAnsi="Arial" w:cs="Arial"/>
          <w:sz w:val="24"/>
          <w:szCs w:val="24"/>
        </w:rPr>
        <w:t>lo</w:t>
      </w:r>
      <w:r w:rsidR="0078730B" w:rsidRPr="00D002B5">
        <w:rPr>
          <w:rFonts w:ascii="Arial" w:eastAsiaTheme="minorHAnsi" w:hAnsi="Arial" w:cs="Arial"/>
          <w:sz w:val="24"/>
          <w:szCs w:val="24"/>
        </w:rPr>
        <w:t xml:space="preserve">. El tratamiento </w:t>
      </w:r>
      <w:r w:rsidR="00B90980">
        <w:rPr>
          <w:rFonts w:ascii="Arial" w:eastAsiaTheme="minorHAnsi" w:hAnsi="Arial" w:cs="Arial"/>
          <w:sz w:val="24"/>
          <w:szCs w:val="24"/>
        </w:rPr>
        <w:t>consiste en</w:t>
      </w:r>
      <w:r w:rsidR="0078730B" w:rsidRPr="00D002B5">
        <w:rPr>
          <w:rFonts w:ascii="Arial" w:eastAsiaTheme="minorHAnsi" w:hAnsi="Arial" w:cs="Arial"/>
          <w:sz w:val="24"/>
          <w:szCs w:val="24"/>
        </w:rPr>
        <w:t xml:space="preserve"> la administración de antibióticos por tiempo prolongado.</w:t>
      </w:r>
      <w:r w:rsidR="003370E3">
        <w:rPr>
          <w:rFonts w:ascii="Arial" w:hAnsi="Arial" w:cs="Arial"/>
          <w:sz w:val="24"/>
          <w:szCs w:val="24"/>
          <w:lang w:val="es-ES_tradnl"/>
        </w:rPr>
        <w:t xml:space="preserve"> El ob</w:t>
      </w:r>
      <w:r w:rsidRPr="00D002B5">
        <w:rPr>
          <w:rFonts w:ascii="Arial" w:hAnsi="Arial" w:cs="Arial"/>
          <w:sz w:val="24"/>
          <w:szCs w:val="24"/>
          <w:lang w:val="es-ES_tradnl"/>
        </w:rPr>
        <w:t>j</w:t>
      </w:r>
      <w:r w:rsidR="003370E3">
        <w:rPr>
          <w:rFonts w:ascii="Arial" w:hAnsi="Arial" w:cs="Arial"/>
          <w:sz w:val="24"/>
          <w:szCs w:val="24"/>
          <w:lang w:val="es-ES_tradnl"/>
        </w:rPr>
        <w:t>e</w:t>
      </w:r>
      <w:r w:rsidRPr="00D002B5">
        <w:rPr>
          <w:rFonts w:ascii="Arial" w:hAnsi="Arial" w:cs="Arial"/>
          <w:sz w:val="24"/>
          <w:szCs w:val="24"/>
          <w:lang w:val="es-ES_tradnl"/>
        </w:rPr>
        <w:t>tivo de este trabajo es describir un caso inusual de osteomielitis de base de cráneo secundario a rinosinusitis</w:t>
      </w:r>
      <w:r w:rsidR="00B90980">
        <w:rPr>
          <w:rFonts w:ascii="Arial" w:hAnsi="Arial" w:cs="Arial"/>
          <w:sz w:val="24"/>
          <w:szCs w:val="24"/>
          <w:lang w:val="es-ES_tradnl"/>
        </w:rPr>
        <w:t>,</w:t>
      </w:r>
      <w:r w:rsidRPr="00D002B5">
        <w:rPr>
          <w:rFonts w:ascii="Arial" w:hAnsi="Arial" w:cs="Arial"/>
          <w:sz w:val="24"/>
          <w:szCs w:val="24"/>
          <w:lang w:val="es-ES_tradnl"/>
        </w:rPr>
        <w:t xml:space="preserve"> atendido en el hospital clínico quirúrgico “</w:t>
      </w:r>
      <w:r w:rsidRPr="00D002B5">
        <w:rPr>
          <w:rFonts w:ascii="Arial" w:hAnsi="Arial" w:cs="Arial"/>
          <w:bCs/>
          <w:sz w:val="24"/>
          <w:szCs w:val="24"/>
          <w:lang w:val="es-ES_tradnl"/>
        </w:rPr>
        <w:t>Hermanos Ame</w:t>
      </w:r>
      <w:r w:rsidRPr="00D002B5">
        <w:rPr>
          <w:rFonts w:ascii="Arial" w:hAnsi="Arial" w:cs="Arial"/>
          <w:sz w:val="24"/>
          <w:szCs w:val="24"/>
          <w:lang w:val="es-ES_tradnl"/>
        </w:rPr>
        <w:t>ijeiras”.</w:t>
      </w:r>
    </w:p>
    <w:p w:rsidR="002A66AB" w:rsidRPr="00D002B5" w:rsidRDefault="00D002B5" w:rsidP="0078730B">
      <w:pPr>
        <w:widowControl/>
        <w:adjustRightInd w:val="0"/>
        <w:spacing w:line="360" w:lineRule="auto"/>
        <w:jc w:val="both"/>
        <w:rPr>
          <w:rFonts w:ascii="Arial" w:eastAsiaTheme="minorHAnsi" w:hAnsi="Arial" w:cs="Arial"/>
          <w:sz w:val="24"/>
          <w:szCs w:val="24"/>
        </w:rPr>
      </w:pPr>
      <w:r>
        <w:rPr>
          <w:rFonts w:ascii="Arial" w:eastAsiaTheme="minorHAnsi" w:hAnsi="Arial" w:cs="Arial"/>
          <w:b/>
          <w:bCs/>
          <w:sz w:val="24"/>
          <w:szCs w:val="24"/>
        </w:rPr>
        <w:t>CASO CLÍNICO</w:t>
      </w:r>
      <w:r w:rsidR="002A66AB" w:rsidRPr="00D002B5">
        <w:rPr>
          <w:rFonts w:ascii="Arial" w:eastAsiaTheme="minorHAnsi" w:hAnsi="Arial" w:cs="Arial"/>
          <w:b/>
          <w:bCs/>
          <w:sz w:val="24"/>
          <w:szCs w:val="24"/>
        </w:rPr>
        <w:t xml:space="preserve">: </w:t>
      </w:r>
      <w:r w:rsidR="00725FFC" w:rsidRPr="00D002B5">
        <w:rPr>
          <w:rFonts w:ascii="Arial" w:eastAsiaTheme="minorHAnsi" w:hAnsi="Arial" w:cs="Arial"/>
          <w:sz w:val="24"/>
          <w:szCs w:val="24"/>
        </w:rPr>
        <w:t>Se presenta</w:t>
      </w:r>
      <w:r w:rsidR="0078730B" w:rsidRPr="00D002B5">
        <w:rPr>
          <w:rFonts w:ascii="Arial" w:eastAsiaTheme="minorHAnsi" w:hAnsi="Arial" w:cs="Arial"/>
          <w:sz w:val="24"/>
          <w:szCs w:val="24"/>
        </w:rPr>
        <w:t xml:space="preserve"> el caso de un paciente masculino de 82 años, </w:t>
      </w:r>
      <w:r w:rsidR="00725FFC" w:rsidRPr="00D002B5">
        <w:rPr>
          <w:rFonts w:ascii="Arial" w:eastAsiaTheme="minorHAnsi" w:hAnsi="Arial" w:cs="Arial"/>
          <w:sz w:val="24"/>
          <w:szCs w:val="24"/>
        </w:rPr>
        <w:t>que consultó</w:t>
      </w:r>
      <w:r w:rsidR="000E6A6C" w:rsidRPr="00D002B5">
        <w:rPr>
          <w:rFonts w:ascii="Arial" w:eastAsiaTheme="minorHAnsi" w:hAnsi="Arial" w:cs="Arial"/>
          <w:sz w:val="24"/>
          <w:szCs w:val="24"/>
        </w:rPr>
        <w:t xml:space="preserve"> en </w:t>
      </w:r>
      <w:r>
        <w:rPr>
          <w:rFonts w:ascii="Arial" w:eastAsiaTheme="minorHAnsi" w:hAnsi="Arial" w:cs="Arial"/>
          <w:sz w:val="24"/>
          <w:szCs w:val="24"/>
        </w:rPr>
        <w:t>noviembre de 2021</w:t>
      </w:r>
      <w:r w:rsidR="00B90980">
        <w:rPr>
          <w:rFonts w:ascii="Arial" w:eastAsiaTheme="minorHAnsi" w:hAnsi="Arial" w:cs="Arial"/>
          <w:sz w:val="24"/>
          <w:szCs w:val="24"/>
        </w:rPr>
        <w:t>a</w:t>
      </w:r>
      <w:r w:rsidR="0078730B" w:rsidRPr="00D002B5">
        <w:rPr>
          <w:rFonts w:ascii="Arial" w:eastAsiaTheme="minorHAnsi" w:hAnsi="Arial" w:cs="Arial"/>
          <w:sz w:val="24"/>
          <w:szCs w:val="24"/>
        </w:rPr>
        <w:t>l servicio de otorrinolaringología</w:t>
      </w:r>
      <w:r w:rsidR="000E6A6C" w:rsidRPr="00D002B5">
        <w:rPr>
          <w:rFonts w:ascii="Arial" w:eastAsiaTheme="minorHAnsi" w:hAnsi="Arial" w:cs="Arial"/>
          <w:sz w:val="24"/>
          <w:szCs w:val="24"/>
        </w:rPr>
        <w:t xml:space="preserve"> del “Hospital Hermanos Ameijeiras”</w:t>
      </w:r>
      <w:r w:rsidR="00725FFC" w:rsidRPr="00D002B5">
        <w:rPr>
          <w:rFonts w:ascii="Arial" w:eastAsiaTheme="minorHAnsi" w:hAnsi="Arial" w:cs="Arial"/>
          <w:sz w:val="24"/>
          <w:szCs w:val="24"/>
        </w:rPr>
        <w:t xml:space="preserve"> por</w:t>
      </w:r>
      <w:r w:rsidR="0078730B" w:rsidRPr="00D002B5">
        <w:rPr>
          <w:rFonts w:ascii="Arial" w:eastAsiaTheme="minorHAnsi" w:hAnsi="Arial" w:cs="Arial"/>
          <w:sz w:val="24"/>
          <w:szCs w:val="24"/>
        </w:rPr>
        <w:t xml:space="preserve"> manifestaciones clínicas características de rinosinusitis</w:t>
      </w:r>
      <w:r w:rsidR="00725FFC" w:rsidRPr="00D002B5">
        <w:rPr>
          <w:rFonts w:ascii="Arial" w:eastAsiaTheme="minorHAnsi" w:hAnsi="Arial" w:cs="Arial"/>
          <w:sz w:val="24"/>
          <w:szCs w:val="24"/>
        </w:rPr>
        <w:t xml:space="preserve"> de </w:t>
      </w:r>
      <w:r w:rsidR="0078730B" w:rsidRPr="00D002B5">
        <w:rPr>
          <w:rFonts w:ascii="Arial" w:eastAsiaTheme="minorHAnsi" w:hAnsi="Arial" w:cs="Arial"/>
          <w:sz w:val="24"/>
          <w:szCs w:val="24"/>
        </w:rPr>
        <w:t xml:space="preserve">evolución tórpida que llevó a una </w:t>
      </w:r>
      <w:r w:rsidR="00B90980" w:rsidRPr="00D002B5">
        <w:rPr>
          <w:rFonts w:ascii="Arial" w:eastAsiaTheme="minorHAnsi" w:hAnsi="Arial" w:cs="Arial"/>
          <w:sz w:val="24"/>
          <w:szCs w:val="24"/>
        </w:rPr>
        <w:t>osteomielitis</w:t>
      </w:r>
      <w:r w:rsidR="0078730B" w:rsidRPr="00D002B5">
        <w:rPr>
          <w:rFonts w:ascii="Arial" w:eastAsiaTheme="minorHAnsi" w:hAnsi="Arial" w:cs="Arial"/>
          <w:sz w:val="24"/>
          <w:szCs w:val="24"/>
        </w:rPr>
        <w:t xml:space="preserve"> de base de cráneo como complicación. </w:t>
      </w:r>
      <w:r w:rsidR="002B5FB3" w:rsidRPr="00D002B5">
        <w:rPr>
          <w:rFonts w:ascii="Arial" w:eastAsiaTheme="minorHAnsi" w:hAnsi="Arial" w:cs="Arial"/>
          <w:sz w:val="24"/>
          <w:szCs w:val="24"/>
        </w:rPr>
        <w:t>La clínica</w:t>
      </w:r>
      <w:r w:rsidR="00B90980">
        <w:rPr>
          <w:rFonts w:ascii="Arial" w:eastAsiaTheme="minorHAnsi" w:hAnsi="Arial" w:cs="Arial"/>
          <w:sz w:val="24"/>
          <w:szCs w:val="24"/>
        </w:rPr>
        <w:t>,</w:t>
      </w:r>
      <w:r w:rsidR="002B5FB3" w:rsidRPr="00D002B5">
        <w:rPr>
          <w:rFonts w:ascii="Arial" w:eastAsiaTheme="minorHAnsi" w:hAnsi="Arial" w:cs="Arial"/>
          <w:sz w:val="24"/>
          <w:szCs w:val="24"/>
        </w:rPr>
        <w:t xml:space="preserve"> losestudios de imágenes e histopatológicos hicieron posible el diagnóstico. El tratamiento antibiótico de elección en este caso fue lo que llevó a la resolución de esta enfermedad haciendo que el paciente tuviera una</w:t>
      </w:r>
      <w:r w:rsidR="0078730B" w:rsidRPr="00D002B5">
        <w:rPr>
          <w:rFonts w:ascii="Arial" w:eastAsiaTheme="minorHAnsi" w:hAnsi="Arial" w:cs="Arial"/>
          <w:sz w:val="24"/>
          <w:szCs w:val="24"/>
        </w:rPr>
        <w:t xml:space="preserve"> evolución </w:t>
      </w:r>
      <w:r w:rsidR="002B5FB3" w:rsidRPr="00D002B5">
        <w:rPr>
          <w:rFonts w:ascii="Arial" w:eastAsiaTheme="minorHAnsi" w:hAnsi="Arial" w:cs="Arial"/>
          <w:sz w:val="24"/>
          <w:szCs w:val="24"/>
        </w:rPr>
        <w:t>satisfactoria</w:t>
      </w:r>
      <w:r w:rsidR="0078730B" w:rsidRPr="00D002B5">
        <w:rPr>
          <w:rFonts w:ascii="Arial" w:eastAsiaTheme="minorHAnsi" w:hAnsi="Arial" w:cs="Arial"/>
          <w:sz w:val="24"/>
          <w:szCs w:val="24"/>
        </w:rPr>
        <w:t>.</w:t>
      </w:r>
    </w:p>
    <w:p w:rsidR="002B5FB3" w:rsidRDefault="002A66AB" w:rsidP="002B5FB3">
      <w:pPr>
        <w:pStyle w:val="Default"/>
        <w:spacing w:after="174" w:line="360" w:lineRule="auto"/>
        <w:jc w:val="both"/>
        <w:rPr>
          <w:color w:val="auto"/>
        </w:rPr>
      </w:pPr>
      <w:r w:rsidRPr="00D002B5">
        <w:rPr>
          <w:b/>
          <w:bCs/>
          <w:color w:val="auto"/>
        </w:rPr>
        <w:t xml:space="preserve">CONCLUSIONES: </w:t>
      </w:r>
      <w:r w:rsidR="00725FFC" w:rsidRPr="00D002B5">
        <w:rPr>
          <w:color w:val="auto"/>
        </w:rPr>
        <w:t>La o</w:t>
      </w:r>
      <w:r w:rsidR="00B90980">
        <w:rPr>
          <w:color w:val="auto"/>
        </w:rPr>
        <w:t>steomielitis es una enfermedad</w:t>
      </w:r>
      <w:r w:rsidR="002B5FB3" w:rsidRPr="00D002B5">
        <w:rPr>
          <w:color w:val="auto"/>
        </w:rPr>
        <w:t xml:space="preserve"> infecciosa poco común en la que el diagnóstico </w:t>
      </w:r>
      <w:r w:rsidR="00B90980">
        <w:rPr>
          <w:color w:val="auto"/>
        </w:rPr>
        <w:t xml:space="preserve">definitivo </w:t>
      </w:r>
      <w:r w:rsidR="002B5FB3" w:rsidRPr="00D002B5">
        <w:rPr>
          <w:color w:val="auto"/>
        </w:rPr>
        <w:t xml:space="preserve">se establece por la </w:t>
      </w:r>
      <w:r w:rsidR="00B90980">
        <w:rPr>
          <w:color w:val="auto"/>
        </w:rPr>
        <w:t>biopsia</w:t>
      </w:r>
      <w:r w:rsidR="002B5FB3" w:rsidRPr="00D002B5">
        <w:rPr>
          <w:color w:val="auto"/>
        </w:rPr>
        <w:t xml:space="preserve">. </w:t>
      </w:r>
      <w:r w:rsidR="00B90980">
        <w:t xml:space="preserve">La mayor parte de las veces el diagnóstico es tardío. </w:t>
      </w:r>
      <w:r w:rsidR="002B5FB3" w:rsidRPr="00D002B5">
        <w:rPr>
          <w:color w:val="auto"/>
        </w:rPr>
        <w:t>El tratamiento antimicrobiano</w:t>
      </w:r>
      <w:r w:rsidR="00B90980">
        <w:t>prolongado</w:t>
      </w:r>
      <w:r w:rsidR="002B5FB3" w:rsidRPr="00D002B5">
        <w:rPr>
          <w:color w:val="auto"/>
        </w:rPr>
        <w:t xml:space="preserve"> y la cirugía en aquellos pacientes que la requieran</w:t>
      </w:r>
      <w:r w:rsidR="00B90980">
        <w:rPr>
          <w:color w:val="auto"/>
        </w:rPr>
        <w:t>,son</w:t>
      </w:r>
      <w:r w:rsidR="002B5FB3" w:rsidRPr="00D002B5">
        <w:rPr>
          <w:color w:val="auto"/>
        </w:rPr>
        <w:t xml:space="preserve"> los pilares fundamentales para la solución de esta enfermedad. </w:t>
      </w:r>
    </w:p>
    <w:p w:rsidR="002B5FB3" w:rsidRPr="002A66AB" w:rsidRDefault="002B5FB3" w:rsidP="002B5FB3">
      <w:pPr>
        <w:pStyle w:val="Default"/>
        <w:spacing w:after="174" w:line="360" w:lineRule="auto"/>
        <w:jc w:val="both"/>
      </w:pPr>
      <w:r>
        <w:t>Palabras claves: Osteomielitis, base del cráneo, rinosinusitis.</w:t>
      </w:r>
    </w:p>
    <w:p w:rsidR="00D653EA" w:rsidRPr="00D002B5" w:rsidRDefault="00D653EA" w:rsidP="00D653EA">
      <w:pPr>
        <w:pStyle w:val="Ttulo1"/>
        <w:spacing w:line="360" w:lineRule="auto"/>
        <w:ind w:left="0" w:right="2"/>
        <w:jc w:val="both"/>
        <w:rPr>
          <w:sz w:val="28"/>
          <w:szCs w:val="28"/>
          <w:lang w:val="en-US"/>
        </w:rPr>
      </w:pPr>
      <w:r w:rsidRPr="00D002B5">
        <w:rPr>
          <w:sz w:val="28"/>
          <w:szCs w:val="28"/>
          <w:lang w:val="en-US"/>
        </w:rPr>
        <w:t>ABSTRACT</w:t>
      </w:r>
    </w:p>
    <w:p w:rsidR="00D653EA" w:rsidRPr="00D002B5" w:rsidRDefault="00D653EA" w:rsidP="00D653EA">
      <w:pPr>
        <w:pStyle w:val="Default"/>
        <w:rPr>
          <w:lang w:val="en-US"/>
        </w:rPr>
      </w:pPr>
    </w:p>
    <w:p w:rsidR="00D002B5" w:rsidRPr="000449B1" w:rsidRDefault="00D002B5" w:rsidP="00D00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rFonts w:ascii="Arial" w:eastAsia="Times New Roman" w:hAnsi="Arial" w:cs="Arial"/>
          <w:sz w:val="24"/>
          <w:szCs w:val="24"/>
          <w:lang w:val="en-US" w:eastAsia="es-ES"/>
        </w:rPr>
      </w:pPr>
      <w:r w:rsidRPr="000449B1">
        <w:rPr>
          <w:rFonts w:ascii="Arial" w:eastAsia="Times New Roman" w:hAnsi="Arial" w:cs="Arial"/>
          <w:b/>
          <w:sz w:val="24"/>
          <w:szCs w:val="24"/>
          <w:lang w:val="en-US" w:eastAsia="es-ES"/>
        </w:rPr>
        <w:t>INTRODUCTION:</w:t>
      </w:r>
      <w:r w:rsidRPr="000449B1">
        <w:rPr>
          <w:rFonts w:ascii="Arial" w:eastAsia="Times New Roman" w:hAnsi="Arial" w:cs="Arial"/>
          <w:sz w:val="24"/>
          <w:szCs w:val="24"/>
          <w:lang w:val="en-US" w:eastAsia="es-ES"/>
        </w:rPr>
        <w:t xml:space="preserve"> Osteomyelitis is a rare clinical entity that can affect the cranial vault or the base of the sku</w:t>
      </w:r>
      <w:r w:rsidR="007A076F" w:rsidRPr="000449B1">
        <w:rPr>
          <w:rFonts w:ascii="Arial" w:eastAsia="Times New Roman" w:hAnsi="Arial" w:cs="Arial"/>
          <w:sz w:val="24"/>
          <w:szCs w:val="24"/>
          <w:lang w:val="en-US" w:eastAsia="es-ES"/>
        </w:rPr>
        <w:t>ll. It can be of odontogenic, si</w:t>
      </w:r>
      <w:r w:rsidRPr="000449B1">
        <w:rPr>
          <w:rFonts w:ascii="Arial" w:eastAsia="Times New Roman" w:hAnsi="Arial" w:cs="Arial"/>
          <w:sz w:val="24"/>
          <w:szCs w:val="24"/>
          <w:lang w:val="en-US" w:eastAsia="es-ES"/>
        </w:rPr>
        <w:t>nogeni</w:t>
      </w:r>
      <w:r w:rsidR="007A076F" w:rsidRPr="000449B1">
        <w:rPr>
          <w:rFonts w:ascii="Arial" w:eastAsia="Times New Roman" w:hAnsi="Arial" w:cs="Arial"/>
          <w:sz w:val="24"/>
          <w:szCs w:val="24"/>
          <w:lang w:val="en-US" w:eastAsia="es-ES"/>
        </w:rPr>
        <w:t xml:space="preserve">c or otogenic origin. The main </w:t>
      </w:r>
      <w:r w:rsidRPr="000449B1">
        <w:rPr>
          <w:rFonts w:ascii="Arial" w:eastAsia="Times New Roman" w:hAnsi="Arial" w:cs="Arial"/>
          <w:sz w:val="24"/>
          <w:szCs w:val="24"/>
          <w:lang w:val="en-US" w:eastAsia="es-ES"/>
        </w:rPr>
        <w:t>etiological agents are Staphylococcus aureus and Pseudomonas aeruginosa. It is difficult to establish the diagnosis of lesions at the base of the skull by means of imaging studies, in some cases a biopsy is required to determine the diagnosis.</w:t>
      </w:r>
      <w:r w:rsidR="005B64DB" w:rsidRPr="000449B1">
        <w:rPr>
          <w:rFonts w:ascii="Arial" w:eastAsia="Times New Roman" w:hAnsi="Arial" w:cs="Arial"/>
          <w:sz w:val="24"/>
          <w:szCs w:val="24"/>
          <w:lang w:val="en-US" w:eastAsia="es-ES"/>
        </w:rPr>
        <w:t xml:space="preserve"> The administration of long term antibiotics should be the</w:t>
      </w:r>
      <w:r w:rsidRPr="000449B1">
        <w:rPr>
          <w:rFonts w:ascii="Arial" w:eastAsia="Times New Roman" w:hAnsi="Arial" w:cs="Arial"/>
          <w:sz w:val="24"/>
          <w:szCs w:val="24"/>
          <w:lang w:val="en-US" w:eastAsia="es-ES"/>
        </w:rPr>
        <w:t xml:space="preserve"> cornerstone of </w:t>
      </w:r>
      <w:r w:rsidRPr="000449B1">
        <w:rPr>
          <w:rFonts w:ascii="Arial" w:eastAsia="Times New Roman" w:hAnsi="Arial" w:cs="Arial"/>
          <w:sz w:val="24"/>
          <w:szCs w:val="24"/>
          <w:lang w:val="en-US" w:eastAsia="es-ES"/>
        </w:rPr>
        <w:lastRenderedPageBreak/>
        <w:t>treatment. The objective of this work is to describe an unusual case of skull base osteomyelitis</w:t>
      </w:r>
      <w:r w:rsidR="00AE2807" w:rsidRPr="000449B1">
        <w:rPr>
          <w:rFonts w:ascii="Arial" w:eastAsia="Times New Roman" w:hAnsi="Arial" w:cs="Arial"/>
          <w:sz w:val="24"/>
          <w:szCs w:val="24"/>
          <w:lang w:val="en-US" w:eastAsia="es-ES"/>
        </w:rPr>
        <w:t>,</w:t>
      </w:r>
      <w:r w:rsidRPr="000449B1">
        <w:rPr>
          <w:rFonts w:ascii="Arial" w:eastAsia="Times New Roman" w:hAnsi="Arial" w:cs="Arial"/>
          <w:sz w:val="24"/>
          <w:szCs w:val="24"/>
          <w:lang w:val="en-US" w:eastAsia="es-ES"/>
        </w:rPr>
        <w:t xml:space="preserve"> secondary to rhinosinusitis treated at the "Hermanos Ameijeiras" Surgical Clinical Hospital.</w:t>
      </w:r>
    </w:p>
    <w:p w:rsidR="00D002B5" w:rsidRPr="000449B1" w:rsidRDefault="00D002B5" w:rsidP="00D00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rFonts w:ascii="Arial" w:eastAsia="Times New Roman" w:hAnsi="Arial" w:cs="Arial"/>
          <w:sz w:val="24"/>
          <w:szCs w:val="24"/>
          <w:lang w:val="en-US" w:eastAsia="es-ES"/>
        </w:rPr>
      </w:pPr>
      <w:r w:rsidRPr="000449B1">
        <w:rPr>
          <w:rFonts w:ascii="Arial" w:eastAsia="Times New Roman" w:hAnsi="Arial" w:cs="Arial"/>
          <w:b/>
          <w:sz w:val="24"/>
          <w:szCs w:val="24"/>
          <w:lang w:val="en-US" w:eastAsia="es-ES"/>
        </w:rPr>
        <w:t>CLINICAL CASE:</w:t>
      </w:r>
      <w:r w:rsidRPr="000449B1">
        <w:rPr>
          <w:rFonts w:ascii="Arial" w:eastAsia="Times New Roman" w:hAnsi="Arial" w:cs="Arial"/>
          <w:sz w:val="24"/>
          <w:szCs w:val="24"/>
          <w:lang w:val="en-US" w:eastAsia="es-ES"/>
        </w:rPr>
        <w:t xml:space="preserve"> The case of an 82-year-old male patient is presented, who in November 2021 </w:t>
      </w:r>
      <w:r w:rsidR="005B64DB" w:rsidRPr="000449B1">
        <w:rPr>
          <w:rFonts w:ascii="Arial" w:eastAsia="Times New Roman" w:hAnsi="Arial" w:cs="Arial"/>
          <w:sz w:val="24"/>
          <w:szCs w:val="24"/>
          <w:lang w:val="en-US" w:eastAsia="es-ES"/>
        </w:rPr>
        <w:t xml:space="preserve">consulted </w:t>
      </w:r>
      <w:r w:rsidRPr="000449B1">
        <w:rPr>
          <w:rFonts w:ascii="Arial" w:eastAsia="Times New Roman" w:hAnsi="Arial" w:cs="Arial"/>
          <w:sz w:val="24"/>
          <w:szCs w:val="24"/>
          <w:lang w:val="en-US" w:eastAsia="es-ES"/>
        </w:rPr>
        <w:t>the otorhinolaryngology service of "Hospital Hermanos Ameijeiras" due to</w:t>
      </w:r>
      <w:r w:rsidR="005B64DB" w:rsidRPr="000449B1">
        <w:rPr>
          <w:rFonts w:ascii="Arial" w:eastAsia="Times New Roman" w:hAnsi="Arial" w:cs="Arial"/>
          <w:sz w:val="24"/>
          <w:szCs w:val="24"/>
          <w:lang w:val="en-US" w:eastAsia="es-ES"/>
        </w:rPr>
        <w:t xml:space="preserve"> clinical</w:t>
      </w:r>
      <w:r w:rsidRPr="000449B1">
        <w:rPr>
          <w:rFonts w:ascii="Arial" w:eastAsia="Times New Roman" w:hAnsi="Arial" w:cs="Arial"/>
          <w:sz w:val="24"/>
          <w:szCs w:val="24"/>
          <w:lang w:val="en-US" w:eastAsia="es-ES"/>
        </w:rPr>
        <w:t xml:space="preserve"> characteristic manifestations of rhinosinusitis of torpid </w:t>
      </w:r>
      <w:r w:rsidR="005B64DB" w:rsidRPr="000449B1">
        <w:rPr>
          <w:rFonts w:ascii="Arial" w:eastAsia="Times New Roman" w:hAnsi="Arial" w:cs="Arial"/>
          <w:sz w:val="24"/>
          <w:szCs w:val="24"/>
          <w:lang w:val="en-US" w:eastAsia="es-ES"/>
        </w:rPr>
        <w:t>evolution that</w:t>
      </w:r>
      <w:r w:rsidRPr="000449B1">
        <w:rPr>
          <w:rFonts w:ascii="Arial" w:eastAsia="Times New Roman" w:hAnsi="Arial" w:cs="Arial"/>
          <w:sz w:val="24"/>
          <w:szCs w:val="24"/>
          <w:lang w:val="en-US" w:eastAsia="es-ES"/>
        </w:rPr>
        <w:t xml:space="preserve"> led to skull base ostiomyelitis as complication. Clinical imaging and histopathological studies made the diagnosis possible. The antibiotic treatment of </w:t>
      </w:r>
      <w:r w:rsidR="005B64DB" w:rsidRPr="000449B1">
        <w:rPr>
          <w:rFonts w:ascii="Arial" w:eastAsia="Times New Roman" w:hAnsi="Arial" w:cs="Arial"/>
          <w:sz w:val="24"/>
          <w:szCs w:val="24"/>
          <w:lang w:val="en-US" w:eastAsia="es-ES"/>
        </w:rPr>
        <w:t>choice</w:t>
      </w:r>
      <w:r w:rsidRPr="000449B1">
        <w:rPr>
          <w:rFonts w:ascii="Arial" w:eastAsia="Times New Roman" w:hAnsi="Arial" w:cs="Arial"/>
          <w:sz w:val="24"/>
          <w:szCs w:val="24"/>
          <w:lang w:val="en-US" w:eastAsia="es-ES"/>
        </w:rPr>
        <w:t xml:space="preserve"> in this case</w:t>
      </w:r>
      <w:r w:rsidR="005B64DB" w:rsidRPr="000449B1">
        <w:rPr>
          <w:rFonts w:ascii="Arial" w:eastAsia="Times New Roman" w:hAnsi="Arial" w:cs="Arial"/>
          <w:sz w:val="24"/>
          <w:szCs w:val="24"/>
          <w:lang w:val="en-US" w:eastAsia="es-ES"/>
        </w:rPr>
        <w:t>,</w:t>
      </w:r>
      <w:r w:rsidRPr="000449B1">
        <w:rPr>
          <w:rFonts w:ascii="Arial" w:eastAsia="Times New Roman" w:hAnsi="Arial" w:cs="Arial"/>
          <w:sz w:val="24"/>
          <w:szCs w:val="24"/>
          <w:lang w:val="en-US" w:eastAsia="es-ES"/>
        </w:rPr>
        <w:t xml:space="preserve"> was what led to the resolution of this disease, allowing the patient to have a satisfactory evolution.</w:t>
      </w:r>
    </w:p>
    <w:p w:rsidR="00D002B5" w:rsidRPr="00D002B5" w:rsidRDefault="00D002B5" w:rsidP="00D00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rFonts w:ascii="Arial" w:eastAsia="Times New Roman" w:hAnsi="Arial" w:cs="Arial"/>
          <w:sz w:val="24"/>
          <w:szCs w:val="24"/>
          <w:lang w:val="en-US" w:eastAsia="es-ES"/>
        </w:rPr>
      </w:pPr>
      <w:r w:rsidRPr="000449B1">
        <w:rPr>
          <w:rFonts w:ascii="Arial" w:eastAsia="Times New Roman" w:hAnsi="Arial" w:cs="Arial"/>
          <w:b/>
          <w:sz w:val="24"/>
          <w:szCs w:val="24"/>
          <w:lang w:val="en-US" w:eastAsia="es-ES"/>
        </w:rPr>
        <w:t>CONCLUSIONS:</w:t>
      </w:r>
      <w:r w:rsidRPr="000449B1">
        <w:rPr>
          <w:rFonts w:ascii="Arial" w:eastAsia="Times New Roman" w:hAnsi="Arial" w:cs="Arial"/>
          <w:sz w:val="24"/>
          <w:szCs w:val="24"/>
          <w:lang w:val="en-US" w:eastAsia="es-ES"/>
        </w:rPr>
        <w:t xml:space="preserve"> Osteomyelitis is a rare infectious disease in which the diagnosis is clinic</w:t>
      </w:r>
      <w:r w:rsidR="00AE2807" w:rsidRPr="000449B1">
        <w:rPr>
          <w:rFonts w:ascii="Arial" w:eastAsia="Times New Roman" w:hAnsi="Arial" w:cs="Arial"/>
          <w:sz w:val="24"/>
          <w:szCs w:val="24"/>
          <w:lang w:val="en-US" w:eastAsia="es-ES"/>
        </w:rPr>
        <w:t>al base</w:t>
      </w:r>
      <w:r w:rsidR="005B64DB" w:rsidRPr="000449B1">
        <w:rPr>
          <w:rFonts w:ascii="Arial" w:eastAsia="Times New Roman" w:hAnsi="Arial" w:cs="Arial"/>
          <w:sz w:val="24"/>
          <w:szCs w:val="24"/>
          <w:lang w:val="en-US" w:eastAsia="es-ES"/>
        </w:rPr>
        <w:t>d</w:t>
      </w:r>
      <w:r w:rsidR="00247255" w:rsidRPr="000449B1">
        <w:rPr>
          <w:rFonts w:ascii="Arial" w:eastAsia="Times New Roman" w:hAnsi="Arial" w:cs="Arial"/>
          <w:sz w:val="24"/>
          <w:szCs w:val="24"/>
          <w:lang w:val="en-US" w:eastAsia="es-ES"/>
        </w:rPr>
        <w:t>,</w:t>
      </w:r>
      <w:r w:rsidRPr="000449B1">
        <w:rPr>
          <w:rFonts w:ascii="Arial" w:eastAsia="Times New Roman" w:hAnsi="Arial" w:cs="Arial"/>
          <w:sz w:val="24"/>
          <w:szCs w:val="24"/>
          <w:lang w:val="en-US" w:eastAsia="es-ES"/>
        </w:rPr>
        <w:t xml:space="preserve"> supported by necessary laboratory, imaging and histopathological tests. Antimicrobial treatment and surgery in those </w:t>
      </w:r>
      <w:r w:rsidR="00AE2807" w:rsidRPr="000449B1">
        <w:rPr>
          <w:rFonts w:ascii="Arial" w:eastAsia="Times New Roman" w:hAnsi="Arial" w:cs="Arial"/>
          <w:sz w:val="24"/>
          <w:szCs w:val="24"/>
          <w:lang w:val="en-US" w:eastAsia="es-ES"/>
        </w:rPr>
        <w:t>patients,</w:t>
      </w:r>
      <w:r w:rsidRPr="000449B1">
        <w:rPr>
          <w:rFonts w:ascii="Arial" w:eastAsia="Times New Roman" w:hAnsi="Arial" w:cs="Arial"/>
          <w:sz w:val="24"/>
          <w:szCs w:val="24"/>
          <w:lang w:val="en-US" w:eastAsia="es-ES"/>
        </w:rPr>
        <w:t xml:space="preserve"> who require it</w:t>
      </w:r>
      <w:r w:rsidR="00AE2807" w:rsidRPr="000449B1">
        <w:rPr>
          <w:rFonts w:ascii="Arial" w:eastAsia="Times New Roman" w:hAnsi="Arial" w:cs="Arial"/>
          <w:sz w:val="24"/>
          <w:szCs w:val="24"/>
          <w:lang w:val="en-US" w:eastAsia="es-ES"/>
        </w:rPr>
        <w:t>,</w:t>
      </w:r>
      <w:r w:rsidRPr="000449B1">
        <w:rPr>
          <w:rFonts w:ascii="Arial" w:eastAsia="Times New Roman" w:hAnsi="Arial" w:cs="Arial"/>
          <w:sz w:val="24"/>
          <w:szCs w:val="24"/>
          <w:lang w:val="en-US" w:eastAsia="es-ES"/>
        </w:rPr>
        <w:t xml:space="preserve"> continue to be the fundamental pillars for the solution of this disease. Hyperbaric oxygenation could be used as a complementary therapeutic option to improve the symptoms of patients.</w:t>
      </w:r>
    </w:p>
    <w:p w:rsidR="00D653EA" w:rsidRPr="00D002B5" w:rsidRDefault="00D653EA" w:rsidP="00D002B5">
      <w:pPr>
        <w:pStyle w:val="Default"/>
        <w:spacing w:after="174" w:line="360" w:lineRule="auto"/>
        <w:jc w:val="both"/>
        <w:rPr>
          <w:lang w:val="en-US"/>
        </w:rPr>
      </w:pPr>
    </w:p>
    <w:p w:rsidR="00D653EA" w:rsidRPr="00D002B5" w:rsidRDefault="00D653EA" w:rsidP="00D653EA">
      <w:pPr>
        <w:pStyle w:val="Default"/>
        <w:spacing w:after="174" w:line="360" w:lineRule="auto"/>
        <w:jc w:val="both"/>
        <w:rPr>
          <w:lang w:val="en-US"/>
        </w:rPr>
      </w:pPr>
    </w:p>
    <w:p w:rsidR="00D653EA" w:rsidRPr="00D002B5" w:rsidRDefault="00D653EA" w:rsidP="00D653EA">
      <w:pPr>
        <w:pStyle w:val="Default"/>
        <w:spacing w:after="174" w:line="360" w:lineRule="auto"/>
        <w:jc w:val="both"/>
        <w:rPr>
          <w:lang w:val="en-US"/>
        </w:rPr>
      </w:pPr>
    </w:p>
    <w:p w:rsidR="00D653EA" w:rsidRPr="00D002B5" w:rsidRDefault="00D653EA" w:rsidP="00D653EA">
      <w:pPr>
        <w:pStyle w:val="Default"/>
        <w:spacing w:after="174" w:line="360" w:lineRule="auto"/>
        <w:jc w:val="both"/>
        <w:rPr>
          <w:lang w:val="en-US"/>
        </w:rPr>
      </w:pPr>
    </w:p>
    <w:p w:rsidR="00D653EA" w:rsidRPr="00D002B5" w:rsidRDefault="00D653EA" w:rsidP="00D653EA">
      <w:pPr>
        <w:pStyle w:val="Default"/>
        <w:spacing w:after="174" w:line="360" w:lineRule="auto"/>
        <w:jc w:val="both"/>
        <w:rPr>
          <w:lang w:val="en-US"/>
        </w:rPr>
      </w:pPr>
    </w:p>
    <w:p w:rsidR="00D653EA" w:rsidRPr="00D002B5" w:rsidRDefault="00D653EA" w:rsidP="00D653EA">
      <w:pPr>
        <w:pStyle w:val="Default"/>
        <w:spacing w:after="174" w:line="360" w:lineRule="auto"/>
        <w:jc w:val="both"/>
        <w:rPr>
          <w:lang w:val="en-US"/>
        </w:rPr>
      </w:pPr>
    </w:p>
    <w:p w:rsidR="00D002B5" w:rsidRDefault="00D002B5" w:rsidP="007531F6">
      <w:pPr>
        <w:pStyle w:val="Ttulo1"/>
        <w:spacing w:line="360" w:lineRule="auto"/>
        <w:ind w:left="0" w:right="2"/>
        <w:jc w:val="both"/>
        <w:rPr>
          <w:rFonts w:eastAsiaTheme="minorHAnsi"/>
          <w:b w:val="0"/>
          <w:bCs w:val="0"/>
          <w:color w:val="000000"/>
          <w:sz w:val="24"/>
          <w:szCs w:val="24"/>
          <w:lang w:val="en-US"/>
        </w:rPr>
      </w:pPr>
    </w:p>
    <w:p w:rsidR="00C90A53" w:rsidRDefault="00C90A53" w:rsidP="007531F6">
      <w:pPr>
        <w:pStyle w:val="Ttulo1"/>
        <w:spacing w:line="360" w:lineRule="auto"/>
        <w:ind w:left="0" w:right="2"/>
        <w:jc w:val="both"/>
        <w:rPr>
          <w:rFonts w:eastAsiaTheme="minorHAnsi"/>
          <w:b w:val="0"/>
          <w:bCs w:val="0"/>
          <w:color w:val="000000"/>
          <w:sz w:val="24"/>
          <w:szCs w:val="24"/>
          <w:lang w:val="en-US"/>
        </w:rPr>
      </w:pPr>
    </w:p>
    <w:p w:rsidR="00C90A53" w:rsidRDefault="00C90A53" w:rsidP="007531F6">
      <w:pPr>
        <w:pStyle w:val="Ttulo1"/>
        <w:spacing w:line="360" w:lineRule="auto"/>
        <w:ind w:left="0" w:right="2"/>
        <w:jc w:val="both"/>
        <w:rPr>
          <w:rFonts w:eastAsiaTheme="minorHAnsi"/>
          <w:b w:val="0"/>
          <w:bCs w:val="0"/>
          <w:color w:val="000000"/>
          <w:sz w:val="24"/>
          <w:szCs w:val="24"/>
          <w:lang w:val="en-US"/>
        </w:rPr>
      </w:pPr>
    </w:p>
    <w:p w:rsidR="00C90A53" w:rsidRDefault="00C90A53" w:rsidP="007531F6">
      <w:pPr>
        <w:pStyle w:val="Ttulo1"/>
        <w:spacing w:line="360" w:lineRule="auto"/>
        <w:ind w:left="0" w:right="2"/>
        <w:jc w:val="both"/>
        <w:rPr>
          <w:rFonts w:eastAsiaTheme="minorHAnsi"/>
          <w:b w:val="0"/>
          <w:bCs w:val="0"/>
          <w:color w:val="000000"/>
          <w:sz w:val="24"/>
          <w:szCs w:val="24"/>
          <w:lang w:val="en-US"/>
        </w:rPr>
      </w:pPr>
    </w:p>
    <w:p w:rsidR="00C90A53" w:rsidRDefault="00C90A53" w:rsidP="007531F6">
      <w:pPr>
        <w:pStyle w:val="Ttulo1"/>
        <w:spacing w:line="360" w:lineRule="auto"/>
        <w:ind w:left="0" w:right="2"/>
        <w:jc w:val="both"/>
        <w:rPr>
          <w:rFonts w:eastAsiaTheme="minorHAnsi"/>
          <w:b w:val="0"/>
          <w:bCs w:val="0"/>
          <w:color w:val="000000"/>
          <w:sz w:val="24"/>
          <w:szCs w:val="24"/>
          <w:lang w:val="en-US"/>
        </w:rPr>
      </w:pPr>
    </w:p>
    <w:p w:rsidR="00C90A53" w:rsidRDefault="00C90A53" w:rsidP="007531F6">
      <w:pPr>
        <w:pStyle w:val="Ttulo1"/>
        <w:spacing w:line="360" w:lineRule="auto"/>
        <w:ind w:left="0" w:right="2"/>
        <w:jc w:val="both"/>
        <w:rPr>
          <w:rFonts w:eastAsiaTheme="minorHAnsi"/>
          <w:b w:val="0"/>
          <w:bCs w:val="0"/>
          <w:color w:val="000000"/>
          <w:sz w:val="24"/>
          <w:szCs w:val="24"/>
          <w:lang w:val="en-US"/>
        </w:rPr>
      </w:pPr>
    </w:p>
    <w:p w:rsidR="00C90A53" w:rsidRDefault="00C90A53" w:rsidP="007531F6">
      <w:pPr>
        <w:pStyle w:val="Ttulo1"/>
        <w:spacing w:line="360" w:lineRule="auto"/>
        <w:ind w:left="0" w:right="2"/>
        <w:jc w:val="both"/>
        <w:rPr>
          <w:rFonts w:eastAsiaTheme="minorHAnsi"/>
          <w:b w:val="0"/>
          <w:bCs w:val="0"/>
          <w:color w:val="000000"/>
          <w:sz w:val="24"/>
          <w:szCs w:val="24"/>
          <w:lang w:val="en-US"/>
        </w:rPr>
      </w:pPr>
    </w:p>
    <w:p w:rsidR="00CD40DD" w:rsidRPr="00FD755A" w:rsidRDefault="00CD40DD" w:rsidP="00C90A53">
      <w:pPr>
        <w:pStyle w:val="Ttulo1"/>
        <w:spacing w:line="360" w:lineRule="auto"/>
        <w:ind w:left="0" w:right="2"/>
        <w:jc w:val="center"/>
        <w:rPr>
          <w:sz w:val="24"/>
          <w:szCs w:val="24"/>
          <w:lang w:val="en-US"/>
        </w:rPr>
      </w:pPr>
    </w:p>
    <w:p w:rsidR="00357C50" w:rsidRPr="00FA0FF1" w:rsidRDefault="000F21BB" w:rsidP="00C90A53">
      <w:pPr>
        <w:pStyle w:val="Ttulo1"/>
        <w:spacing w:line="360" w:lineRule="auto"/>
        <w:ind w:left="0" w:right="2"/>
        <w:jc w:val="center"/>
        <w:rPr>
          <w:sz w:val="24"/>
          <w:szCs w:val="24"/>
        </w:rPr>
      </w:pPr>
      <w:r w:rsidRPr="00FA0FF1">
        <w:rPr>
          <w:sz w:val="24"/>
          <w:szCs w:val="24"/>
        </w:rPr>
        <w:lastRenderedPageBreak/>
        <w:t>INTRODUCCIÓN</w:t>
      </w:r>
    </w:p>
    <w:p w:rsidR="008673C1" w:rsidRDefault="00527B6B" w:rsidP="008673C1">
      <w:pPr>
        <w:widowControl/>
        <w:adjustRightInd w:val="0"/>
        <w:spacing w:line="360" w:lineRule="auto"/>
        <w:jc w:val="both"/>
        <w:rPr>
          <w:rFonts w:ascii="Arial" w:hAnsi="Arial" w:cs="Arial"/>
          <w:sz w:val="24"/>
          <w:szCs w:val="24"/>
          <w:vertAlign w:val="superscript"/>
        </w:rPr>
      </w:pPr>
      <w:r>
        <w:rPr>
          <w:rFonts w:ascii="Arial" w:hAnsi="Arial" w:cs="Arial"/>
          <w:sz w:val="24"/>
          <w:szCs w:val="24"/>
        </w:rPr>
        <w:t>La osteomielitis</w:t>
      </w:r>
      <w:r w:rsidR="00AB09AD">
        <w:rPr>
          <w:rFonts w:ascii="Arial" w:hAnsi="Arial" w:cs="Arial"/>
          <w:sz w:val="24"/>
          <w:szCs w:val="24"/>
        </w:rPr>
        <w:t xml:space="preserve"> e</w:t>
      </w:r>
      <w:r>
        <w:rPr>
          <w:rFonts w:ascii="Arial" w:eastAsiaTheme="minorHAnsi" w:hAnsi="Arial" w:cs="Arial"/>
          <w:sz w:val="24"/>
          <w:szCs w:val="24"/>
        </w:rPr>
        <w:t>s</w:t>
      </w:r>
      <w:r w:rsidR="00357C50" w:rsidRPr="003A4C52">
        <w:rPr>
          <w:rFonts w:ascii="Arial" w:hAnsi="Arial" w:cs="Arial"/>
          <w:sz w:val="24"/>
          <w:szCs w:val="24"/>
        </w:rPr>
        <w:t xml:space="preserve"> un</w:t>
      </w:r>
      <w:r w:rsidR="00AB09AD">
        <w:rPr>
          <w:rFonts w:ascii="Arial" w:hAnsi="Arial" w:cs="Arial"/>
          <w:sz w:val="24"/>
          <w:szCs w:val="24"/>
        </w:rPr>
        <w:t xml:space="preserve"> proceso inflamatorio del hueso</w:t>
      </w:r>
      <w:r w:rsidR="00357C50" w:rsidRPr="003A4C52">
        <w:rPr>
          <w:rFonts w:ascii="Arial" w:hAnsi="Arial" w:cs="Arial"/>
          <w:sz w:val="24"/>
          <w:szCs w:val="24"/>
        </w:rPr>
        <w:t xml:space="preserve"> que puede inv</w:t>
      </w:r>
      <w:r w:rsidR="00AB09AD">
        <w:rPr>
          <w:rFonts w:ascii="Arial" w:hAnsi="Arial" w:cs="Arial"/>
          <w:sz w:val="24"/>
          <w:szCs w:val="24"/>
        </w:rPr>
        <w:t>olucrar una o varias partes de éste</w:t>
      </w:r>
      <w:r w:rsidR="00357C50" w:rsidRPr="003A4C52">
        <w:rPr>
          <w:rFonts w:ascii="Arial" w:hAnsi="Arial" w:cs="Arial"/>
          <w:sz w:val="24"/>
          <w:szCs w:val="24"/>
        </w:rPr>
        <w:t xml:space="preserve"> como la corteza</w:t>
      </w:r>
      <w:r w:rsidR="005E316A" w:rsidRPr="003A4C52">
        <w:rPr>
          <w:rFonts w:ascii="Arial" w:hAnsi="Arial" w:cs="Arial"/>
          <w:sz w:val="24"/>
          <w:szCs w:val="24"/>
        </w:rPr>
        <w:t xml:space="preserve">, el periostio, la médula ósea y los </w:t>
      </w:r>
      <w:r w:rsidR="00357C50" w:rsidRPr="003A4C52">
        <w:rPr>
          <w:rFonts w:ascii="Arial" w:hAnsi="Arial" w:cs="Arial"/>
          <w:sz w:val="24"/>
          <w:szCs w:val="24"/>
        </w:rPr>
        <w:t>tejidos blandos</w:t>
      </w:r>
      <w:r w:rsidR="00AB09AD">
        <w:rPr>
          <w:rFonts w:ascii="Arial" w:hAnsi="Arial" w:cs="Arial"/>
          <w:sz w:val="24"/>
          <w:szCs w:val="24"/>
        </w:rPr>
        <w:t xml:space="preserve"> circundantes;</w:t>
      </w:r>
      <w:r w:rsidR="00AB09AD" w:rsidRPr="003A4C52">
        <w:rPr>
          <w:rFonts w:ascii="Arial" w:eastAsiaTheme="minorHAnsi" w:hAnsi="Arial" w:cs="Arial"/>
          <w:sz w:val="24"/>
          <w:szCs w:val="24"/>
        </w:rPr>
        <w:t xml:space="preserve">fue descrita por primera vez por </w:t>
      </w:r>
      <w:proofErr w:type="spellStart"/>
      <w:r w:rsidR="00AB09AD" w:rsidRPr="003A4C52">
        <w:rPr>
          <w:rFonts w:ascii="Arial" w:eastAsiaTheme="minorHAnsi" w:hAnsi="Arial" w:cs="Arial"/>
          <w:sz w:val="24"/>
          <w:szCs w:val="24"/>
        </w:rPr>
        <w:t>Meltzer</w:t>
      </w:r>
      <w:proofErr w:type="spellEnd"/>
      <w:r w:rsidR="00AB09AD" w:rsidRPr="003A4C52">
        <w:rPr>
          <w:rFonts w:ascii="Arial" w:eastAsiaTheme="minorHAnsi" w:hAnsi="Arial" w:cs="Arial"/>
          <w:sz w:val="24"/>
          <w:szCs w:val="24"/>
        </w:rPr>
        <w:t xml:space="preserve"> y </w:t>
      </w:r>
      <w:proofErr w:type="spellStart"/>
      <w:r w:rsidR="00AB09AD" w:rsidRPr="003A4C52">
        <w:rPr>
          <w:rFonts w:ascii="Arial" w:eastAsiaTheme="minorHAnsi" w:hAnsi="Arial" w:cs="Arial"/>
          <w:sz w:val="24"/>
          <w:szCs w:val="24"/>
        </w:rPr>
        <w:t>Ke</w:t>
      </w:r>
      <w:r w:rsidR="00AB09AD">
        <w:rPr>
          <w:rFonts w:ascii="Arial" w:eastAsiaTheme="minorHAnsi" w:hAnsi="Arial" w:cs="Arial"/>
          <w:sz w:val="24"/>
          <w:szCs w:val="24"/>
        </w:rPr>
        <w:t>lemen</w:t>
      </w:r>
      <w:proofErr w:type="spellEnd"/>
      <w:r w:rsidR="00AB09AD">
        <w:rPr>
          <w:rFonts w:ascii="Arial" w:eastAsiaTheme="minorHAnsi" w:hAnsi="Arial" w:cs="Arial"/>
          <w:sz w:val="24"/>
          <w:szCs w:val="24"/>
        </w:rPr>
        <w:t xml:space="preserve"> en 1959. </w:t>
      </w:r>
      <w:r w:rsidR="00C17486" w:rsidRPr="003A4C52">
        <w:rPr>
          <w:rFonts w:ascii="Arial" w:hAnsi="Arial" w:cs="Arial"/>
          <w:sz w:val="24"/>
          <w:szCs w:val="24"/>
        </w:rPr>
        <w:t>E</w:t>
      </w:r>
      <w:r w:rsidR="00357C50" w:rsidRPr="003A4C52">
        <w:rPr>
          <w:rFonts w:ascii="Arial" w:hAnsi="Arial" w:cs="Arial"/>
          <w:sz w:val="24"/>
          <w:szCs w:val="24"/>
        </w:rPr>
        <w:t>s una entidad clínica poco común, que puede afectar la bóveda craneal o la base del cráneo, con una alta tasa de mortalidad.</w:t>
      </w:r>
      <w:r w:rsidR="0032598C" w:rsidRPr="003A4C52">
        <w:rPr>
          <w:rFonts w:ascii="Arial" w:hAnsi="Arial" w:cs="Arial"/>
          <w:sz w:val="24"/>
          <w:szCs w:val="24"/>
          <w:vertAlign w:val="superscript"/>
        </w:rPr>
        <w:t>1</w:t>
      </w:r>
      <w:proofErr w:type="gramStart"/>
      <w:r w:rsidR="00AB09AD" w:rsidRPr="003A4C52">
        <w:rPr>
          <w:rFonts w:ascii="Arial" w:hAnsi="Arial" w:cs="Arial"/>
          <w:sz w:val="24"/>
          <w:szCs w:val="24"/>
          <w:vertAlign w:val="superscript"/>
        </w:rPr>
        <w:t>,</w:t>
      </w:r>
      <w:r w:rsidR="00AB09AD">
        <w:rPr>
          <w:rFonts w:ascii="Arial" w:hAnsi="Arial" w:cs="Arial"/>
          <w:sz w:val="24"/>
          <w:szCs w:val="24"/>
          <w:vertAlign w:val="superscript"/>
        </w:rPr>
        <w:t>2,3</w:t>
      </w:r>
      <w:proofErr w:type="gramEnd"/>
    </w:p>
    <w:p w:rsidR="002D01BA" w:rsidRPr="00120CED" w:rsidRDefault="00AB09AD" w:rsidP="003A4C52">
      <w:pPr>
        <w:pStyle w:val="Textoindependiente"/>
        <w:spacing w:line="360" w:lineRule="auto"/>
        <w:ind w:left="0" w:right="2"/>
        <w:jc w:val="both"/>
        <w:rPr>
          <w:rFonts w:ascii="Arial" w:hAnsi="Arial" w:cs="Arial"/>
          <w:vertAlign w:val="superscript"/>
        </w:rPr>
      </w:pPr>
      <w:r w:rsidRPr="008A2188">
        <w:t xml:space="preserve">La osteomielitis de la base del cráneo </w:t>
      </w:r>
      <w:r>
        <w:t>p</w:t>
      </w:r>
      <w:r w:rsidR="002D01BA" w:rsidRPr="008673C1">
        <w:rPr>
          <w:rFonts w:ascii="Arial" w:hAnsi="Arial" w:cs="Arial"/>
        </w:rPr>
        <w:t xml:space="preserve">uede ser de origen </w:t>
      </w:r>
      <w:proofErr w:type="spellStart"/>
      <w:r w:rsidR="002D01BA" w:rsidRPr="008673C1">
        <w:rPr>
          <w:rFonts w:ascii="Arial" w:hAnsi="Arial" w:cs="Arial"/>
        </w:rPr>
        <w:t>odontogénico</w:t>
      </w:r>
      <w:proofErr w:type="spellEnd"/>
      <w:r w:rsidR="002D01BA" w:rsidRPr="008673C1">
        <w:rPr>
          <w:rFonts w:ascii="Arial" w:hAnsi="Arial" w:cs="Arial"/>
        </w:rPr>
        <w:t xml:space="preserve">, </w:t>
      </w:r>
      <w:proofErr w:type="spellStart"/>
      <w:r w:rsidR="002D01BA" w:rsidRPr="008673C1">
        <w:rPr>
          <w:rFonts w:ascii="Arial" w:hAnsi="Arial" w:cs="Arial"/>
        </w:rPr>
        <w:t>sinogénico</w:t>
      </w:r>
      <w:proofErr w:type="spellEnd"/>
      <w:r w:rsidR="002D01BA" w:rsidRPr="008673C1">
        <w:rPr>
          <w:rFonts w:ascii="Arial" w:hAnsi="Arial" w:cs="Arial"/>
        </w:rPr>
        <w:t xml:space="preserve"> u </w:t>
      </w:r>
      <w:proofErr w:type="spellStart"/>
      <w:r w:rsidR="002D01BA" w:rsidRPr="008673C1">
        <w:rPr>
          <w:rFonts w:ascii="Arial" w:hAnsi="Arial" w:cs="Arial"/>
        </w:rPr>
        <w:t>otógeno</w:t>
      </w:r>
      <w:proofErr w:type="spellEnd"/>
      <w:r w:rsidR="002D01BA" w:rsidRPr="008673C1">
        <w:rPr>
          <w:rFonts w:ascii="Arial" w:hAnsi="Arial" w:cs="Arial"/>
        </w:rPr>
        <w:t xml:space="preserve">, </w:t>
      </w:r>
      <w:r w:rsidR="0032598C" w:rsidRPr="008673C1">
        <w:rPr>
          <w:rFonts w:ascii="Arial" w:hAnsi="Arial" w:cs="Arial"/>
        </w:rPr>
        <w:t xml:space="preserve">o secundario a </w:t>
      </w:r>
      <w:r w:rsidR="00357C50" w:rsidRPr="008673C1">
        <w:rPr>
          <w:rFonts w:ascii="Arial" w:hAnsi="Arial" w:cs="Arial"/>
        </w:rPr>
        <w:t>una</w:t>
      </w:r>
      <w:r w:rsidR="00357C50" w:rsidRPr="003A4C52">
        <w:rPr>
          <w:rFonts w:ascii="Arial" w:hAnsi="Arial" w:cs="Arial"/>
        </w:rPr>
        <w:t xml:space="preserve"> complicación de cirugía o </w:t>
      </w:r>
      <w:r w:rsidR="0032598C" w:rsidRPr="003A4C52">
        <w:rPr>
          <w:rFonts w:ascii="Arial" w:hAnsi="Arial" w:cs="Arial"/>
        </w:rPr>
        <w:t>trauma craneal</w:t>
      </w:r>
      <w:r w:rsidR="0032598C" w:rsidRPr="003A4C52">
        <w:rPr>
          <w:rFonts w:ascii="Arial" w:hAnsi="Arial" w:cs="Arial"/>
          <w:lang w:val="es-ES_tradnl"/>
        </w:rPr>
        <w:t>. Las vías de propagación más frecuentes son la sanguínea, por inoculación y por</w:t>
      </w:r>
      <w:r w:rsidR="003370E3">
        <w:rPr>
          <w:rFonts w:ascii="Arial" w:hAnsi="Arial" w:cs="Arial"/>
          <w:lang w:val="es-ES_tradnl"/>
        </w:rPr>
        <w:t xml:space="preserve"> </w:t>
      </w:r>
      <w:proofErr w:type="spellStart"/>
      <w:r w:rsidR="003370E3">
        <w:rPr>
          <w:rFonts w:ascii="Arial" w:hAnsi="Arial" w:cs="Arial"/>
          <w:lang w:val="es-ES_tradnl"/>
        </w:rPr>
        <w:t>contigu</w:t>
      </w:r>
      <w:r w:rsidR="0032598C" w:rsidRPr="0032598C">
        <w:rPr>
          <w:rFonts w:ascii="Arial" w:hAnsi="Arial" w:cs="Arial"/>
          <w:lang w:val="es-ES_tradnl"/>
        </w:rPr>
        <w:t>idad</w:t>
      </w:r>
      <w:proofErr w:type="spellEnd"/>
      <w:r w:rsidR="0032598C" w:rsidRPr="0032598C">
        <w:rPr>
          <w:rFonts w:ascii="Arial" w:hAnsi="Arial" w:cs="Arial"/>
          <w:lang w:val="es-ES_tradnl"/>
        </w:rPr>
        <w:t>.</w:t>
      </w:r>
      <w:r w:rsidR="005E316A">
        <w:rPr>
          <w:rFonts w:ascii="Arial" w:hAnsi="Arial" w:cs="Arial"/>
        </w:rPr>
        <w:t>L</w:t>
      </w:r>
      <w:r w:rsidR="0032598C" w:rsidRPr="0032598C">
        <w:rPr>
          <w:rFonts w:ascii="Arial" w:hAnsi="Arial" w:cs="Arial"/>
        </w:rPr>
        <w:t xml:space="preserve">os </w:t>
      </w:r>
      <w:r w:rsidR="0032598C" w:rsidRPr="0032598C">
        <w:rPr>
          <w:rFonts w:ascii="Arial" w:hAnsi="Arial" w:cs="Arial"/>
          <w:lang w:val="es-ES_tradnl"/>
        </w:rPr>
        <w:t>agentes etiológico</w:t>
      </w:r>
      <w:r w:rsidR="005E316A">
        <w:rPr>
          <w:rFonts w:ascii="Arial" w:hAnsi="Arial" w:cs="Arial"/>
          <w:lang w:val="es-ES_tradnl"/>
        </w:rPr>
        <w:t>s principales</w:t>
      </w:r>
      <w:r w:rsidR="003370E3">
        <w:rPr>
          <w:rFonts w:ascii="Arial" w:hAnsi="Arial" w:cs="Arial"/>
          <w:lang w:val="es-ES_tradnl"/>
        </w:rPr>
        <w:t xml:space="preserve"> </w:t>
      </w:r>
      <w:r w:rsidR="0032598C" w:rsidRPr="0032598C">
        <w:rPr>
          <w:rFonts w:ascii="Arial" w:hAnsi="Arial" w:cs="Arial"/>
          <w:lang w:val="es-ES_tradnl"/>
        </w:rPr>
        <w:t xml:space="preserve">son el </w:t>
      </w:r>
      <w:proofErr w:type="spellStart"/>
      <w:r w:rsidR="0032598C" w:rsidRPr="00215BF0">
        <w:rPr>
          <w:rFonts w:ascii="Arial" w:hAnsi="Arial" w:cs="Arial"/>
          <w:i/>
          <w:lang w:val="es-ES_tradnl"/>
        </w:rPr>
        <w:t>Staphylococcus</w:t>
      </w:r>
      <w:proofErr w:type="spellEnd"/>
      <w:r w:rsidR="003370E3" w:rsidRPr="00215BF0">
        <w:rPr>
          <w:rFonts w:ascii="Arial" w:hAnsi="Arial" w:cs="Arial"/>
          <w:i/>
          <w:lang w:val="es-ES_tradnl"/>
        </w:rPr>
        <w:t xml:space="preserve"> </w:t>
      </w:r>
      <w:proofErr w:type="spellStart"/>
      <w:r w:rsidR="0032598C" w:rsidRPr="00215BF0">
        <w:rPr>
          <w:rFonts w:ascii="Arial" w:hAnsi="Arial" w:cs="Arial"/>
          <w:i/>
          <w:lang w:val="es-ES_tradnl"/>
        </w:rPr>
        <w:t>aureus</w:t>
      </w:r>
      <w:proofErr w:type="spellEnd"/>
      <w:r w:rsidR="005E316A">
        <w:rPr>
          <w:rFonts w:ascii="Arial" w:hAnsi="Arial" w:cs="Arial"/>
          <w:lang w:val="es-ES_tradnl"/>
        </w:rPr>
        <w:t xml:space="preserve"> y la </w:t>
      </w:r>
      <w:proofErr w:type="spellStart"/>
      <w:r w:rsidR="005E316A" w:rsidRPr="00215BF0">
        <w:rPr>
          <w:rFonts w:ascii="Arial" w:hAnsi="Arial" w:cs="Arial"/>
          <w:i/>
        </w:rPr>
        <w:t>Pseudomona</w:t>
      </w:r>
      <w:proofErr w:type="spellEnd"/>
      <w:r w:rsidR="00215BF0" w:rsidRPr="00215BF0">
        <w:rPr>
          <w:rFonts w:ascii="Arial" w:hAnsi="Arial" w:cs="Arial"/>
          <w:i/>
        </w:rPr>
        <w:t xml:space="preserve"> </w:t>
      </w:r>
      <w:r w:rsidR="0096038A" w:rsidRPr="00215BF0">
        <w:rPr>
          <w:rFonts w:ascii="Arial" w:hAnsi="Arial" w:cs="Arial"/>
          <w:i/>
        </w:rPr>
        <w:t>aeruginosa</w:t>
      </w:r>
      <w:r>
        <w:rPr>
          <w:rFonts w:ascii="Arial" w:hAnsi="Arial" w:cs="Arial"/>
        </w:rPr>
        <w:t>.</w:t>
      </w:r>
      <w:r w:rsidR="00916CF3">
        <w:rPr>
          <w:rFonts w:ascii="Arial" w:hAnsi="Arial" w:cs="Arial"/>
          <w:vertAlign w:val="superscript"/>
        </w:rPr>
        <w:t>4</w:t>
      </w:r>
      <w:proofErr w:type="gramStart"/>
      <w:r w:rsidR="00916CF3">
        <w:rPr>
          <w:rFonts w:ascii="Arial" w:hAnsi="Arial" w:cs="Arial"/>
          <w:vertAlign w:val="superscript"/>
        </w:rPr>
        <w:t>,5</w:t>
      </w:r>
      <w:proofErr w:type="gramEnd"/>
    </w:p>
    <w:p w:rsidR="00120CED" w:rsidRDefault="00AB09AD" w:rsidP="00120CED">
      <w:pPr>
        <w:spacing w:line="360" w:lineRule="auto"/>
        <w:ind w:right="2"/>
        <w:jc w:val="both"/>
        <w:rPr>
          <w:rFonts w:ascii="Arial" w:hAnsi="Arial" w:cs="Arial"/>
          <w:sz w:val="24"/>
          <w:szCs w:val="24"/>
          <w:vertAlign w:val="superscript"/>
        </w:rPr>
      </w:pPr>
      <w:r w:rsidRPr="008A2188">
        <w:rPr>
          <w:sz w:val="24"/>
          <w:szCs w:val="24"/>
        </w:rPr>
        <w:t>Se</w:t>
      </w:r>
      <w:r w:rsidR="00215BF0">
        <w:rPr>
          <w:sz w:val="24"/>
          <w:szCs w:val="24"/>
        </w:rPr>
        <w:t xml:space="preserve"> </w:t>
      </w:r>
      <w:r w:rsidR="005E316A" w:rsidRPr="00333793">
        <w:rPr>
          <w:rFonts w:ascii="Arial" w:hAnsi="Arial" w:cs="Arial"/>
          <w:sz w:val="24"/>
          <w:szCs w:val="24"/>
        </w:rPr>
        <w:t>manifiesta con sínto</w:t>
      </w:r>
      <w:r w:rsidR="005E316A">
        <w:rPr>
          <w:rFonts w:ascii="Arial" w:hAnsi="Arial" w:cs="Arial"/>
          <w:sz w:val="24"/>
          <w:szCs w:val="24"/>
        </w:rPr>
        <w:t xml:space="preserve">mas inespecíficos </w:t>
      </w:r>
      <w:r w:rsidR="00A64FC0">
        <w:rPr>
          <w:rFonts w:ascii="Arial" w:hAnsi="Arial" w:cs="Arial"/>
          <w:sz w:val="24"/>
          <w:szCs w:val="24"/>
        </w:rPr>
        <w:t>al</w:t>
      </w:r>
      <w:r w:rsidR="005E316A">
        <w:rPr>
          <w:rFonts w:ascii="Arial" w:hAnsi="Arial" w:cs="Arial"/>
          <w:sz w:val="24"/>
          <w:szCs w:val="24"/>
        </w:rPr>
        <w:t xml:space="preserve"> inicio</w:t>
      </w:r>
      <w:r>
        <w:rPr>
          <w:rFonts w:ascii="Arial" w:hAnsi="Arial" w:cs="Arial"/>
          <w:sz w:val="24"/>
          <w:szCs w:val="24"/>
        </w:rPr>
        <w:t>,</w:t>
      </w:r>
      <w:r w:rsidR="00A64FC0">
        <w:rPr>
          <w:rFonts w:ascii="Arial" w:hAnsi="Arial" w:cs="Arial"/>
          <w:sz w:val="24"/>
          <w:szCs w:val="24"/>
        </w:rPr>
        <w:t xml:space="preserve"> entre ellos cefalea</w:t>
      </w:r>
      <w:r w:rsidR="005E316A">
        <w:rPr>
          <w:rFonts w:ascii="Arial" w:hAnsi="Arial" w:cs="Arial"/>
          <w:sz w:val="24"/>
          <w:szCs w:val="24"/>
        </w:rPr>
        <w:t xml:space="preserve">, fiebre, </w:t>
      </w:r>
      <w:r w:rsidR="005E316A" w:rsidRPr="00333793">
        <w:rPr>
          <w:rFonts w:ascii="Arial" w:hAnsi="Arial" w:cs="Arial"/>
          <w:sz w:val="24"/>
          <w:szCs w:val="24"/>
        </w:rPr>
        <w:t>otalgia</w:t>
      </w:r>
      <w:r w:rsidR="005E316A">
        <w:rPr>
          <w:rFonts w:ascii="Arial" w:hAnsi="Arial" w:cs="Arial"/>
          <w:sz w:val="24"/>
          <w:szCs w:val="24"/>
        </w:rPr>
        <w:t xml:space="preserve">, otorrea, </w:t>
      </w:r>
      <w:r w:rsidR="005E316A" w:rsidRPr="00333793">
        <w:rPr>
          <w:rFonts w:ascii="Arial" w:hAnsi="Arial" w:cs="Arial"/>
          <w:sz w:val="24"/>
          <w:szCs w:val="24"/>
        </w:rPr>
        <w:t>derrame</w:t>
      </w:r>
      <w:r w:rsidR="005E316A">
        <w:rPr>
          <w:rFonts w:ascii="Arial" w:hAnsi="Arial" w:cs="Arial"/>
          <w:sz w:val="24"/>
          <w:szCs w:val="24"/>
        </w:rPr>
        <w:t xml:space="preserve"> de oído medio</w:t>
      </w:r>
      <w:r w:rsidR="005E316A" w:rsidRPr="00333793">
        <w:rPr>
          <w:rFonts w:ascii="Arial" w:hAnsi="Arial" w:cs="Arial"/>
          <w:sz w:val="24"/>
          <w:szCs w:val="24"/>
        </w:rPr>
        <w:t>, crisis convulsivas, alteración del estado neurológico, infartos cerebrales múltiples o a</w:t>
      </w:r>
      <w:r w:rsidR="00120CED">
        <w:rPr>
          <w:rFonts w:ascii="Arial" w:hAnsi="Arial" w:cs="Arial"/>
          <w:sz w:val="24"/>
          <w:szCs w:val="24"/>
        </w:rPr>
        <w:t xml:space="preserve">fectación del nervio facial, </w:t>
      </w:r>
      <w:r w:rsidR="005E316A" w:rsidRPr="00333793">
        <w:rPr>
          <w:rFonts w:ascii="Arial" w:hAnsi="Arial" w:cs="Arial"/>
          <w:sz w:val="24"/>
          <w:szCs w:val="24"/>
        </w:rPr>
        <w:t xml:space="preserve"> pares craneales bajos o ambos</w:t>
      </w:r>
      <w:r w:rsidR="005E316A">
        <w:rPr>
          <w:rFonts w:ascii="Arial" w:hAnsi="Arial" w:cs="Arial"/>
          <w:sz w:val="24"/>
          <w:szCs w:val="24"/>
        </w:rPr>
        <w:t>.</w:t>
      </w:r>
      <w:r w:rsidR="00916CF3">
        <w:rPr>
          <w:rFonts w:ascii="Arial" w:hAnsi="Arial" w:cs="Arial"/>
          <w:sz w:val="24"/>
          <w:szCs w:val="24"/>
          <w:vertAlign w:val="superscript"/>
        </w:rPr>
        <w:t>6</w:t>
      </w:r>
    </w:p>
    <w:p w:rsidR="00120CED" w:rsidRDefault="002C631E" w:rsidP="00120CED">
      <w:pPr>
        <w:spacing w:line="360" w:lineRule="auto"/>
        <w:ind w:right="2"/>
        <w:jc w:val="both"/>
        <w:rPr>
          <w:rFonts w:ascii="Arial" w:hAnsi="Arial" w:cs="Arial"/>
          <w:sz w:val="24"/>
          <w:szCs w:val="24"/>
          <w:vertAlign w:val="superscript"/>
        </w:rPr>
      </w:pPr>
      <w:r w:rsidRPr="00120CED">
        <w:rPr>
          <w:rFonts w:ascii="Arial" w:hAnsi="Arial" w:cs="Arial"/>
          <w:sz w:val="24"/>
          <w:szCs w:val="24"/>
        </w:rPr>
        <w:t xml:space="preserve">Las modalidades de imagen </w:t>
      </w:r>
      <w:r w:rsidR="00A64FC0">
        <w:rPr>
          <w:rFonts w:ascii="Arial" w:hAnsi="Arial" w:cs="Arial"/>
          <w:sz w:val="24"/>
          <w:szCs w:val="24"/>
        </w:rPr>
        <w:t>desempeñan</w:t>
      </w:r>
      <w:r w:rsidRPr="00120CED">
        <w:rPr>
          <w:rFonts w:ascii="Arial" w:hAnsi="Arial" w:cs="Arial"/>
          <w:sz w:val="24"/>
          <w:szCs w:val="24"/>
        </w:rPr>
        <w:t xml:space="preserve"> un papel muy importante en el diagnóstico. Cuando hay alta sospecha clínica de</w:t>
      </w:r>
      <w:r w:rsidR="00DB61B6">
        <w:rPr>
          <w:rFonts w:ascii="Arial" w:hAnsi="Arial" w:cs="Arial"/>
          <w:sz w:val="24"/>
          <w:szCs w:val="24"/>
        </w:rPr>
        <w:t xml:space="preserve"> esta enfermedad</w:t>
      </w:r>
      <w:r w:rsidR="005052F6" w:rsidRPr="00120CED">
        <w:rPr>
          <w:rFonts w:ascii="Arial" w:hAnsi="Arial" w:cs="Arial"/>
          <w:sz w:val="24"/>
          <w:szCs w:val="24"/>
        </w:rPr>
        <w:t xml:space="preserve"> la</w:t>
      </w:r>
      <w:r w:rsidRPr="00120CED">
        <w:rPr>
          <w:rFonts w:ascii="Arial" w:hAnsi="Arial" w:cs="Arial"/>
          <w:sz w:val="24"/>
          <w:szCs w:val="24"/>
        </w:rPr>
        <w:t xml:space="preserve"> tomografía</w:t>
      </w:r>
      <w:r w:rsidR="005052F6" w:rsidRPr="00120CED">
        <w:rPr>
          <w:rFonts w:ascii="Arial" w:hAnsi="Arial" w:cs="Arial"/>
          <w:sz w:val="24"/>
          <w:szCs w:val="24"/>
        </w:rPr>
        <w:t xml:space="preserve"> computarizada</w:t>
      </w:r>
      <w:r w:rsidR="00DB61B6">
        <w:rPr>
          <w:rFonts w:ascii="Arial" w:hAnsi="Arial" w:cs="Arial"/>
          <w:sz w:val="24"/>
          <w:szCs w:val="24"/>
        </w:rPr>
        <w:t>resulta de gran utilidad</w:t>
      </w:r>
      <w:r w:rsidRPr="00120CED">
        <w:rPr>
          <w:rFonts w:ascii="Arial" w:hAnsi="Arial" w:cs="Arial"/>
          <w:sz w:val="24"/>
          <w:szCs w:val="24"/>
        </w:rPr>
        <w:t xml:space="preserve"> útil, </w:t>
      </w:r>
      <w:r w:rsidR="00DB61B6">
        <w:rPr>
          <w:rFonts w:ascii="Arial" w:hAnsi="Arial" w:cs="Arial"/>
          <w:sz w:val="24"/>
          <w:szCs w:val="24"/>
        </w:rPr>
        <w:t>pues permite</w:t>
      </w:r>
      <w:r w:rsidR="005052F6" w:rsidRPr="00120CED">
        <w:rPr>
          <w:rFonts w:ascii="Arial" w:hAnsi="Arial" w:cs="Arial"/>
          <w:sz w:val="24"/>
          <w:szCs w:val="24"/>
        </w:rPr>
        <w:t xml:space="preserve"> la localización anatómica </w:t>
      </w:r>
      <w:r w:rsidRPr="00120CED">
        <w:rPr>
          <w:rFonts w:ascii="Arial" w:hAnsi="Arial" w:cs="Arial"/>
          <w:sz w:val="24"/>
          <w:szCs w:val="24"/>
        </w:rPr>
        <w:t>exacta. La resonancia magnética tiene</w:t>
      </w:r>
      <w:r w:rsidR="005052F6" w:rsidRPr="00120CED">
        <w:rPr>
          <w:rFonts w:ascii="Arial" w:hAnsi="Arial" w:cs="Arial"/>
          <w:sz w:val="24"/>
          <w:szCs w:val="24"/>
        </w:rPr>
        <w:t xml:space="preserve"> mejor discriminación de tejidos blandos con</w:t>
      </w:r>
      <w:r w:rsidRPr="00120CED">
        <w:rPr>
          <w:rFonts w:ascii="Arial" w:hAnsi="Arial" w:cs="Arial"/>
          <w:sz w:val="24"/>
          <w:szCs w:val="24"/>
        </w:rPr>
        <w:t xml:space="preserve"> alta</w:t>
      </w:r>
      <w:r w:rsidR="005052F6" w:rsidRPr="00120CED">
        <w:rPr>
          <w:rFonts w:ascii="Arial" w:hAnsi="Arial" w:cs="Arial"/>
          <w:sz w:val="24"/>
          <w:szCs w:val="24"/>
        </w:rPr>
        <w:t xml:space="preserve"> tasa de</w:t>
      </w:r>
      <w:r w:rsidRPr="00120CED">
        <w:rPr>
          <w:rFonts w:ascii="Arial" w:hAnsi="Arial" w:cs="Arial"/>
          <w:sz w:val="24"/>
          <w:szCs w:val="24"/>
        </w:rPr>
        <w:t xml:space="preserve"> sensibilidad y especificidad.</w:t>
      </w:r>
      <w:r w:rsidR="00916CF3">
        <w:rPr>
          <w:rFonts w:ascii="Arial" w:hAnsi="Arial" w:cs="Arial"/>
          <w:sz w:val="24"/>
          <w:szCs w:val="24"/>
          <w:vertAlign w:val="superscript"/>
        </w:rPr>
        <w:t>7</w:t>
      </w:r>
    </w:p>
    <w:p w:rsidR="000F21BB" w:rsidRPr="00120CED" w:rsidRDefault="000F21BB" w:rsidP="00120CED">
      <w:pPr>
        <w:spacing w:line="360" w:lineRule="auto"/>
        <w:ind w:right="2"/>
        <w:jc w:val="both"/>
        <w:rPr>
          <w:rFonts w:ascii="Arial" w:hAnsi="Arial" w:cs="Arial"/>
          <w:sz w:val="24"/>
          <w:szCs w:val="24"/>
          <w:vertAlign w:val="superscript"/>
        </w:rPr>
      </w:pPr>
      <w:r w:rsidRPr="00120CED">
        <w:rPr>
          <w:rFonts w:ascii="Arial" w:hAnsi="Arial" w:cs="Arial"/>
          <w:sz w:val="24"/>
          <w:szCs w:val="24"/>
        </w:rPr>
        <w:t xml:space="preserve">El tratamiento consiste en antimicrobianos </w:t>
      </w:r>
      <w:r w:rsidR="00DB61B6">
        <w:rPr>
          <w:rFonts w:ascii="Arial" w:hAnsi="Arial" w:cs="Arial"/>
          <w:sz w:val="24"/>
          <w:szCs w:val="24"/>
        </w:rPr>
        <w:t xml:space="preserve">de amplio espectro, </w:t>
      </w:r>
      <w:r w:rsidRPr="00120CED">
        <w:rPr>
          <w:rFonts w:ascii="Arial" w:hAnsi="Arial" w:cs="Arial"/>
          <w:sz w:val="24"/>
          <w:szCs w:val="24"/>
        </w:rPr>
        <w:t>intravenosos en un inicio y posteriormente por vía oral</w:t>
      </w:r>
      <w:r w:rsidR="00DB61B6">
        <w:rPr>
          <w:rFonts w:ascii="Arial" w:hAnsi="Arial" w:cs="Arial"/>
          <w:sz w:val="24"/>
          <w:szCs w:val="24"/>
        </w:rPr>
        <w:t xml:space="preserve">. El </w:t>
      </w:r>
      <w:r w:rsidRPr="00120CED">
        <w:rPr>
          <w:rFonts w:ascii="Arial" w:hAnsi="Arial" w:cs="Arial"/>
          <w:sz w:val="24"/>
          <w:szCs w:val="24"/>
        </w:rPr>
        <w:t xml:space="preserve">tratamiento quirúrgico </w:t>
      </w:r>
      <w:r w:rsidR="005052F6" w:rsidRPr="00120CED">
        <w:rPr>
          <w:rFonts w:ascii="Arial" w:hAnsi="Arial" w:cs="Arial"/>
          <w:sz w:val="24"/>
          <w:szCs w:val="24"/>
        </w:rPr>
        <w:t>agresivo</w:t>
      </w:r>
      <w:r w:rsidR="00DB61B6">
        <w:rPr>
          <w:rFonts w:ascii="Arial" w:hAnsi="Arial" w:cs="Arial"/>
          <w:sz w:val="24"/>
          <w:szCs w:val="24"/>
        </w:rPr>
        <w:t xml:space="preserve"> no es recomendado, </w:t>
      </w:r>
      <w:r w:rsidR="005052F6" w:rsidRPr="00120CED">
        <w:rPr>
          <w:rFonts w:ascii="Arial" w:hAnsi="Arial" w:cs="Arial"/>
          <w:sz w:val="24"/>
          <w:szCs w:val="24"/>
        </w:rPr>
        <w:t>s</w:t>
      </w:r>
      <w:r w:rsidR="00DB61B6">
        <w:rPr>
          <w:rFonts w:ascii="Arial" w:hAnsi="Arial" w:cs="Arial"/>
          <w:sz w:val="24"/>
          <w:szCs w:val="24"/>
        </w:rPr>
        <w:t>ó</w:t>
      </w:r>
      <w:r w:rsidRPr="00120CED">
        <w:rPr>
          <w:rFonts w:ascii="Arial" w:hAnsi="Arial" w:cs="Arial"/>
          <w:sz w:val="24"/>
          <w:szCs w:val="24"/>
        </w:rPr>
        <w:t>lo en el grupo de pacientes que se ha visto recurrencia de la enfermedad o existe incertidumbre en el diagnóstico definitivo</w:t>
      </w:r>
      <w:r w:rsidR="00DB61B6">
        <w:rPr>
          <w:rFonts w:ascii="Arial" w:hAnsi="Arial" w:cs="Arial"/>
          <w:sz w:val="24"/>
          <w:szCs w:val="24"/>
        </w:rPr>
        <w:t>, se realiza con fines diagnósticos para biopsia y desbridar tejido óseo necrosado</w:t>
      </w:r>
      <w:r w:rsidRPr="00120CED">
        <w:rPr>
          <w:rFonts w:ascii="Arial" w:hAnsi="Arial" w:cs="Arial"/>
          <w:sz w:val="24"/>
          <w:szCs w:val="24"/>
        </w:rPr>
        <w:t>.</w:t>
      </w:r>
      <w:r w:rsidR="00916CF3">
        <w:rPr>
          <w:rFonts w:ascii="Arial" w:hAnsi="Arial" w:cs="Arial"/>
          <w:sz w:val="24"/>
          <w:szCs w:val="24"/>
          <w:vertAlign w:val="superscript"/>
        </w:rPr>
        <w:t>8</w:t>
      </w:r>
    </w:p>
    <w:p w:rsidR="005F5A4B" w:rsidRPr="00672C67" w:rsidRDefault="00A64FC0" w:rsidP="007531F6">
      <w:pPr>
        <w:pStyle w:val="Textoindependiente"/>
        <w:spacing w:before="190" w:line="360" w:lineRule="auto"/>
        <w:ind w:left="0" w:right="2"/>
        <w:jc w:val="both"/>
        <w:rPr>
          <w:rFonts w:ascii="Arial" w:hAnsi="Arial" w:cs="Arial"/>
          <w:b/>
          <w:bCs/>
          <w:lang w:val="es-ES_tradnl"/>
        </w:rPr>
      </w:pPr>
      <w:r>
        <w:rPr>
          <w:rFonts w:ascii="Arial" w:hAnsi="Arial" w:cs="Arial"/>
          <w:bCs/>
        </w:rPr>
        <w:t>Se realizó el siguiente trabajo con el o</w:t>
      </w:r>
      <w:r w:rsidR="00D64214" w:rsidRPr="00A64FC0">
        <w:rPr>
          <w:rFonts w:ascii="Arial" w:hAnsi="Arial" w:cs="Arial"/>
          <w:bCs/>
          <w:lang w:val="es-ES_tradnl"/>
        </w:rPr>
        <w:t>bjetivo</w:t>
      </w:r>
      <w:r w:rsidRPr="00A64FC0">
        <w:rPr>
          <w:rFonts w:ascii="Arial" w:hAnsi="Arial" w:cs="Arial"/>
          <w:bCs/>
          <w:lang w:val="es-ES_tradnl"/>
        </w:rPr>
        <w:t>de</w:t>
      </w:r>
      <w:r>
        <w:rPr>
          <w:rFonts w:ascii="Arial" w:hAnsi="Arial" w:cs="Arial"/>
          <w:lang w:val="es-ES_tradnl"/>
        </w:rPr>
        <w:t>d</w:t>
      </w:r>
      <w:r w:rsidR="00B81E4B" w:rsidRPr="00672C67">
        <w:rPr>
          <w:rFonts w:ascii="Arial" w:hAnsi="Arial" w:cs="Arial"/>
          <w:lang w:val="es-ES_tradnl"/>
        </w:rPr>
        <w:t xml:space="preserve">escribir un caso </w:t>
      </w:r>
      <w:r w:rsidR="00B04C4E" w:rsidRPr="00672C67">
        <w:rPr>
          <w:rFonts w:ascii="Arial" w:hAnsi="Arial" w:cs="Arial"/>
          <w:lang w:val="es-ES_tradnl"/>
        </w:rPr>
        <w:t>inusual</w:t>
      </w:r>
      <w:r w:rsidR="00FD5FDB">
        <w:rPr>
          <w:rFonts w:ascii="Arial" w:hAnsi="Arial" w:cs="Arial"/>
          <w:lang w:val="es-ES_tradnl"/>
        </w:rPr>
        <w:t xml:space="preserve"> y </w:t>
      </w:r>
      <w:r w:rsidR="00FA3149">
        <w:rPr>
          <w:rFonts w:ascii="Arial" w:hAnsi="Arial" w:cs="Arial"/>
          <w:lang w:val="es-ES_tradnl"/>
        </w:rPr>
        <w:t xml:space="preserve">de </w:t>
      </w:r>
      <w:bookmarkStart w:id="0" w:name="_GoBack"/>
      <w:bookmarkEnd w:id="0"/>
      <w:r w:rsidR="00FD5FDB">
        <w:rPr>
          <w:rFonts w:ascii="Arial" w:hAnsi="Arial" w:cs="Arial"/>
          <w:lang w:val="es-ES_tradnl"/>
        </w:rPr>
        <w:t>difícil diagnóstico</w:t>
      </w:r>
      <w:r w:rsidR="00B81E4B" w:rsidRPr="00672C67">
        <w:rPr>
          <w:rFonts w:ascii="Arial" w:hAnsi="Arial" w:cs="Arial"/>
          <w:lang w:val="es-ES_tradnl"/>
        </w:rPr>
        <w:t>de osteomielitis</w:t>
      </w:r>
      <w:r w:rsidR="005052F6" w:rsidRPr="00672C67">
        <w:rPr>
          <w:rFonts w:ascii="Arial" w:hAnsi="Arial" w:cs="Arial"/>
          <w:lang w:val="es-ES_tradnl"/>
        </w:rPr>
        <w:t xml:space="preserve"> de</w:t>
      </w:r>
      <w:r w:rsidR="009B47D3" w:rsidRPr="00672C67">
        <w:rPr>
          <w:rFonts w:ascii="Arial" w:hAnsi="Arial" w:cs="Arial"/>
          <w:lang w:val="es-ES_tradnl"/>
        </w:rPr>
        <w:t xml:space="preserve"> base de cráneo secundario a rino</w:t>
      </w:r>
      <w:r w:rsidR="005052F6" w:rsidRPr="00672C67">
        <w:rPr>
          <w:rFonts w:ascii="Arial" w:hAnsi="Arial" w:cs="Arial"/>
          <w:lang w:val="es-ES_tradnl"/>
        </w:rPr>
        <w:t>sinusitis</w:t>
      </w:r>
      <w:r w:rsidR="00FD5FDB">
        <w:rPr>
          <w:rFonts w:ascii="Arial" w:hAnsi="Arial" w:cs="Arial"/>
          <w:lang w:val="es-ES_tradnl"/>
        </w:rPr>
        <w:t>,</w:t>
      </w:r>
      <w:r w:rsidR="00B81E4B" w:rsidRPr="00672C67">
        <w:rPr>
          <w:rFonts w:ascii="Arial" w:hAnsi="Arial" w:cs="Arial"/>
          <w:lang w:val="es-ES_tradnl"/>
        </w:rPr>
        <w:t>atendido en el hospital clínico quirúrgico “</w:t>
      </w:r>
      <w:r w:rsidR="00B81E4B" w:rsidRPr="00672C67">
        <w:rPr>
          <w:rFonts w:ascii="Arial" w:hAnsi="Arial" w:cs="Arial"/>
          <w:bCs/>
          <w:lang w:val="es-ES_tradnl"/>
        </w:rPr>
        <w:t>Hermanos Ame</w:t>
      </w:r>
      <w:r w:rsidR="00B81E4B" w:rsidRPr="00672C67">
        <w:rPr>
          <w:rFonts w:ascii="Arial" w:hAnsi="Arial" w:cs="Arial"/>
          <w:lang w:val="es-ES_tradnl"/>
        </w:rPr>
        <w:t>ijeiras”</w:t>
      </w:r>
      <w:r w:rsidR="007531F6" w:rsidRPr="00672C67">
        <w:rPr>
          <w:rFonts w:ascii="Arial" w:hAnsi="Arial" w:cs="Arial"/>
          <w:lang w:val="es-ES_tradnl"/>
        </w:rPr>
        <w:t>.</w:t>
      </w:r>
    </w:p>
    <w:p w:rsidR="005F5A4B" w:rsidRPr="00672C67" w:rsidRDefault="005F5A4B" w:rsidP="007531F6">
      <w:pPr>
        <w:pStyle w:val="Textoindependiente"/>
        <w:spacing w:line="360" w:lineRule="auto"/>
        <w:ind w:left="0" w:right="2"/>
        <w:jc w:val="both"/>
        <w:rPr>
          <w:rFonts w:ascii="Arial" w:hAnsi="Arial" w:cs="Arial"/>
          <w:b/>
          <w:bCs/>
          <w:lang w:val="es-ES_tradnl"/>
        </w:rPr>
      </w:pPr>
    </w:p>
    <w:p w:rsidR="005F5A4B" w:rsidRPr="0096038A" w:rsidRDefault="005F5A4B" w:rsidP="007531F6">
      <w:pPr>
        <w:pStyle w:val="Textoindependiente"/>
        <w:spacing w:line="360" w:lineRule="auto"/>
        <w:ind w:left="0" w:right="2"/>
        <w:jc w:val="both"/>
        <w:rPr>
          <w:rFonts w:ascii="Arial" w:hAnsi="Arial" w:cs="Arial"/>
          <w:b/>
          <w:bCs/>
          <w:color w:val="FF0000"/>
          <w:lang w:val="es-ES_tradnl"/>
        </w:rPr>
      </w:pPr>
    </w:p>
    <w:p w:rsidR="005F5A4B" w:rsidRDefault="005F5A4B" w:rsidP="007531F6">
      <w:pPr>
        <w:pStyle w:val="Textoindependiente"/>
        <w:spacing w:line="360" w:lineRule="auto"/>
        <w:ind w:left="0" w:right="2"/>
        <w:jc w:val="both"/>
        <w:rPr>
          <w:rFonts w:ascii="Arial" w:hAnsi="Arial" w:cs="Arial"/>
          <w:b/>
          <w:bCs/>
          <w:lang w:val="es-ES_tradnl"/>
        </w:rPr>
      </w:pPr>
    </w:p>
    <w:p w:rsidR="006713B1" w:rsidRDefault="006713B1" w:rsidP="007531F6">
      <w:pPr>
        <w:spacing w:before="1" w:line="360" w:lineRule="auto"/>
        <w:ind w:right="2"/>
        <w:jc w:val="both"/>
        <w:rPr>
          <w:rFonts w:ascii="Arial" w:hAnsi="Arial" w:cs="Arial"/>
          <w:b/>
          <w:bCs/>
          <w:sz w:val="24"/>
          <w:szCs w:val="24"/>
          <w:lang w:val="es-ES_tradnl"/>
        </w:rPr>
      </w:pPr>
    </w:p>
    <w:p w:rsidR="005052F6" w:rsidRDefault="005052F6" w:rsidP="007531F6">
      <w:pPr>
        <w:spacing w:before="1" w:line="360" w:lineRule="auto"/>
        <w:ind w:right="2"/>
        <w:jc w:val="both"/>
        <w:rPr>
          <w:rFonts w:ascii="Arial" w:hAnsi="Arial" w:cs="Arial"/>
          <w:b/>
          <w:sz w:val="24"/>
          <w:szCs w:val="24"/>
          <w:lang w:val="es-CO"/>
        </w:rPr>
      </w:pPr>
    </w:p>
    <w:p w:rsidR="002A66AB" w:rsidRDefault="002A66AB" w:rsidP="007531F6">
      <w:pPr>
        <w:spacing w:before="1" w:line="360" w:lineRule="auto"/>
        <w:ind w:right="2"/>
        <w:jc w:val="both"/>
        <w:rPr>
          <w:rFonts w:ascii="Arial" w:hAnsi="Arial" w:cs="Arial"/>
          <w:b/>
          <w:sz w:val="24"/>
          <w:szCs w:val="24"/>
          <w:lang w:val="es-CO"/>
        </w:rPr>
      </w:pPr>
    </w:p>
    <w:p w:rsidR="00917923" w:rsidRPr="00FA0FF1" w:rsidRDefault="00917923" w:rsidP="001028AA">
      <w:pPr>
        <w:spacing w:before="1" w:line="360" w:lineRule="auto"/>
        <w:ind w:right="2"/>
        <w:jc w:val="center"/>
        <w:rPr>
          <w:rFonts w:ascii="Arial" w:hAnsi="Arial" w:cs="Arial"/>
          <w:b/>
          <w:sz w:val="24"/>
          <w:szCs w:val="24"/>
          <w:lang w:val="es-CO"/>
        </w:rPr>
      </w:pPr>
      <w:r w:rsidRPr="00FA0FF1">
        <w:rPr>
          <w:rFonts w:ascii="Arial" w:hAnsi="Arial" w:cs="Arial"/>
          <w:b/>
          <w:sz w:val="24"/>
          <w:szCs w:val="24"/>
          <w:lang w:val="es-CO"/>
        </w:rPr>
        <w:t>PRESENTACIÓN DEL CASO</w:t>
      </w:r>
    </w:p>
    <w:p w:rsidR="006713B1" w:rsidRDefault="005052F6" w:rsidP="007531F6">
      <w:pPr>
        <w:pStyle w:val="Textoindependiente"/>
        <w:spacing w:line="360" w:lineRule="auto"/>
        <w:ind w:left="0" w:right="2"/>
        <w:jc w:val="both"/>
        <w:rPr>
          <w:rFonts w:ascii="Arial" w:hAnsi="Arial" w:cs="Arial"/>
          <w:lang w:val="es-ES_tradnl"/>
        </w:rPr>
      </w:pPr>
      <w:r>
        <w:rPr>
          <w:rFonts w:ascii="Arial" w:hAnsi="Arial" w:cs="Arial"/>
          <w:lang w:val="es-ES_tradnl"/>
        </w:rPr>
        <w:t xml:space="preserve">Paciente masculino </w:t>
      </w:r>
      <w:r w:rsidR="00022E45" w:rsidRPr="00357C50">
        <w:rPr>
          <w:rFonts w:ascii="Arial" w:hAnsi="Arial" w:cs="Arial"/>
          <w:lang w:val="es-ES_tradnl"/>
        </w:rPr>
        <w:t>de 82 años de edad</w:t>
      </w:r>
      <w:r w:rsidR="009B47D3">
        <w:rPr>
          <w:rFonts w:ascii="Arial" w:hAnsi="Arial" w:cs="Arial"/>
          <w:lang w:val="es-ES_tradnl"/>
        </w:rPr>
        <w:t>, color de piel blanco, jubilado</w:t>
      </w:r>
      <w:r w:rsidR="00FD5FDB">
        <w:rPr>
          <w:rFonts w:ascii="Arial" w:hAnsi="Arial" w:cs="Arial"/>
          <w:lang w:val="es-ES_tradnl"/>
        </w:rPr>
        <w:t>.C</w:t>
      </w:r>
      <w:r w:rsidR="00917923">
        <w:rPr>
          <w:rFonts w:ascii="Arial" w:hAnsi="Arial" w:cs="Arial"/>
          <w:lang w:val="es-ES_tradnl"/>
        </w:rPr>
        <w:t xml:space="preserve">on antecedentes </w:t>
      </w:r>
      <w:r w:rsidR="009B47D3">
        <w:rPr>
          <w:rFonts w:ascii="Arial" w:hAnsi="Arial" w:cs="Arial"/>
          <w:lang w:val="es-ES_tradnl"/>
        </w:rPr>
        <w:t xml:space="preserve">patológicos personales </w:t>
      </w:r>
      <w:r w:rsidR="00917923">
        <w:rPr>
          <w:rFonts w:ascii="Arial" w:hAnsi="Arial" w:cs="Arial"/>
          <w:lang w:val="es-ES_tradnl"/>
        </w:rPr>
        <w:t>de</w:t>
      </w:r>
      <w:r w:rsidR="00FD5FDB">
        <w:rPr>
          <w:rFonts w:ascii="Arial" w:hAnsi="Arial" w:cs="Arial"/>
          <w:lang w:val="es-ES_tradnl"/>
        </w:rPr>
        <w:t xml:space="preserve"> rinosinusitis crónica de hace más de 20 años,</w:t>
      </w:r>
      <w:r w:rsidR="003370E3">
        <w:rPr>
          <w:rFonts w:ascii="Arial" w:hAnsi="Arial" w:cs="Arial"/>
          <w:lang w:val="es-ES_tradnl"/>
        </w:rPr>
        <w:t xml:space="preserve"> </w:t>
      </w:r>
      <w:proofErr w:type="spellStart"/>
      <w:r w:rsidR="00A83425" w:rsidRPr="00357C50">
        <w:rPr>
          <w:rFonts w:ascii="Arial" w:hAnsi="Arial" w:cs="Arial"/>
          <w:lang w:val="es-ES_tradnl"/>
        </w:rPr>
        <w:t>prostatectomía</w:t>
      </w:r>
      <w:proofErr w:type="spellEnd"/>
      <w:r w:rsidR="00A83425">
        <w:rPr>
          <w:rFonts w:ascii="Arial" w:hAnsi="Arial" w:cs="Arial"/>
          <w:lang w:val="es-ES_tradnl"/>
        </w:rPr>
        <w:t xml:space="preserve"> por hiperplasia prostática b</w:t>
      </w:r>
      <w:r w:rsidR="00A83425" w:rsidRPr="00357C50">
        <w:rPr>
          <w:rFonts w:ascii="Arial" w:hAnsi="Arial" w:cs="Arial"/>
          <w:lang w:val="es-ES_tradnl"/>
        </w:rPr>
        <w:t>enigna hace 10 años</w:t>
      </w:r>
      <w:r w:rsidR="00A83425">
        <w:rPr>
          <w:rFonts w:ascii="Arial" w:hAnsi="Arial" w:cs="Arial"/>
          <w:lang w:val="es-ES_tradnl"/>
        </w:rPr>
        <w:t>,</w:t>
      </w:r>
      <w:r w:rsidR="003370E3">
        <w:rPr>
          <w:rFonts w:ascii="Arial" w:hAnsi="Arial" w:cs="Arial"/>
          <w:lang w:val="es-ES_tradnl"/>
        </w:rPr>
        <w:t xml:space="preserve"> </w:t>
      </w:r>
      <w:r w:rsidR="006713B1">
        <w:rPr>
          <w:rFonts w:ascii="Arial" w:hAnsi="Arial" w:cs="Arial"/>
          <w:lang w:val="es-ES_tradnl"/>
        </w:rPr>
        <w:t>hi</w:t>
      </w:r>
      <w:r w:rsidR="004F473B">
        <w:rPr>
          <w:rFonts w:ascii="Arial" w:hAnsi="Arial" w:cs="Arial"/>
          <w:lang w:val="es-ES_tradnl"/>
        </w:rPr>
        <w:t>pertensión arterial hace 5 años</w:t>
      </w:r>
      <w:r w:rsidR="00022E45" w:rsidRPr="00357C50">
        <w:rPr>
          <w:rFonts w:ascii="Arial" w:hAnsi="Arial" w:cs="Arial"/>
          <w:lang w:val="es-ES_tradnl"/>
        </w:rPr>
        <w:t xml:space="preserve">y </w:t>
      </w:r>
      <w:r w:rsidR="006713B1">
        <w:rPr>
          <w:rFonts w:ascii="Arial" w:hAnsi="Arial" w:cs="Arial"/>
        </w:rPr>
        <w:t xml:space="preserve">adenocarcinoma </w:t>
      </w:r>
      <w:r w:rsidR="00A83425">
        <w:rPr>
          <w:rFonts w:ascii="Arial" w:hAnsi="Arial" w:cs="Arial"/>
        </w:rPr>
        <w:t>renal</w:t>
      </w:r>
      <w:r w:rsidR="006713B1">
        <w:rPr>
          <w:rFonts w:ascii="Arial" w:hAnsi="Arial" w:cs="Arial"/>
        </w:rPr>
        <w:t xml:space="preserve"> con n</w:t>
      </w:r>
      <w:r w:rsidR="00022E45" w:rsidRPr="00357C50">
        <w:rPr>
          <w:rFonts w:ascii="Arial" w:hAnsi="Arial" w:cs="Arial"/>
        </w:rPr>
        <w:t>efrectomía total derecha</w:t>
      </w:r>
      <w:r w:rsidR="00FD5FDB">
        <w:rPr>
          <w:rFonts w:ascii="Arial" w:hAnsi="Arial" w:cs="Arial"/>
        </w:rPr>
        <w:t xml:space="preserve"> hace 3 años.</w:t>
      </w:r>
      <w:r w:rsidR="005327BA">
        <w:rPr>
          <w:rFonts w:ascii="Arial" w:hAnsi="Arial" w:cs="Arial"/>
          <w:lang w:val="es-ES_tradnl"/>
        </w:rPr>
        <w:t>A</w:t>
      </w:r>
      <w:r w:rsidR="00B240DD">
        <w:rPr>
          <w:rFonts w:ascii="Arial" w:hAnsi="Arial" w:cs="Arial"/>
          <w:lang w:val="es-ES_tradnl"/>
        </w:rPr>
        <w:t xml:space="preserve">ntecedentes patológicos familiares </w:t>
      </w:r>
      <w:r w:rsidR="00FD5FDB">
        <w:rPr>
          <w:rFonts w:ascii="Arial" w:hAnsi="Arial" w:cs="Arial"/>
          <w:lang w:val="es-ES_tradnl"/>
        </w:rPr>
        <w:t xml:space="preserve">de </w:t>
      </w:r>
      <w:r w:rsidR="005327BA">
        <w:rPr>
          <w:rFonts w:ascii="Arial" w:hAnsi="Arial" w:cs="Arial"/>
          <w:lang w:val="es-ES_tradnl"/>
        </w:rPr>
        <w:t>padre</w:t>
      </w:r>
      <w:r w:rsidR="00FD5FDB">
        <w:rPr>
          <w:rFonts w:ascii="Arial" w:hAnsi="Arial" w:cs="Arial"/>
          <w:lang w:val="es-ES_tradnl"/>
        </w:rPr>
        <w:t xml:space="preserve"> (fallecido) con</w:t>
      </w:r>
      <w:r w:rsidR="005327BA">
        <w:rPr>
          <w:rFonts w:ascii="Arial" w:hAnsi="Arial" w:cs="Arial"/>
          <w:lang w:val="es-ES_tradnl"/>
        </w:rPr>
        <w:t xml:space="preserve"> hipertensión arterial </w:t>
      </w:r>
      <w:r w:rsidR="00B240DD">
        <w:rPr>
          <w:rFonts w:ascii="Arial" w:hAnsi="Arial" w:cs="Arial"/>
          <w:lang w:val="es-ES_tradnl"/>
        </w:rPr>
        <w:t>y</w:t>
      </w:r>
      <w:r w:rsidR="00FD5FDB">
        <w:rPr>
          <w:rFonts w:ascii="Arial" w:hAnsi="Arial" w:cs="Arial"/>
          <w:lang w:val="es-ES_tradnl"/>
        </w:rPr>
        <w:t>;</w:t>
      </w:r>
      <w:r w:rsidR="00B240DD">
        <w:rPr>
          <w:rFonts w:ascii="Arial" w:hAnsi="Arial" w:cs="Arial"/>
          <w:lang w:val="es-ES_tradnl"/>
        </w:rPr>
        <w:t xml:space="preserve"> como hábitos tóxicos tabaquismo durante 13 años en su juventud de 10 cigarrillos al día.</w:t>
      </w:r>
    </w:p>
    <w:p w:rsidR="00D209DC" w:rsidRDefault="00605658" w:rsidP="00605658">
      <w:pPr>
        <w:pStyle w:val="Textoindependiente"/>
        <w:spacing w:line="360" w:lineRule="auto"/>
        <w:ind w:left="0" w:right="2"/>
        <w:jc w:val="both"/>
        <w:rPr>
          <w:rFonts w:ascii="Arial" w:hAnsi="Arial" w:cs="Arial"/>
          <w:lang w:val="es-ES_tradnl"/>
        </w:rPr>
      </w:pPr>
      <w:r>
        <w:rPr>
          <w:rFonts w:ascii="Arial" w:hAnsi="Arial" w:cs="Arial"/>
          <w:lang w:val="es-ES_tradnl"/>
        </w:rPr>
        <w:t>E</w:t>
      </w:r>
      <w:r w:rsidRPr="00605658">
        <w:rPr>
          <w:rFonts w:ascii="Arial" w:hAnsi="Arial" w:cs="Arial"/>
          <w:lang w:val="es-ES_tradnl"/>
        </w:rPr>
        <w:t>n</w:t>
      </w:r>
      <w:r w:rsidR="003370E3">
        <w:rPr>
          <w:rFonts w:ascii="Arial" w:hAnsi="Arial" w:cs="Arial"/>
          <w:lang w:val="es-ES_tradnl"/>
        </w:rPr>
        <w:t xml:space="preserve"> </w:t>
      </w:r>
      <w:r w:rsidRPr="00605658">
        <w:rPr>
          <w:rFonts w:ascii="Arial" w:hAnsi="Arial" w:cs="Arial"/>
          <w:lang w:val="es-ES_tradnl"/>
        </w:rPr>
        <w:t>septiembre</w:t>
      </w:r>
      <w:r w:rsidR="0096038A">
        <w:rPr>
          <w:rFonts w:ascii="Arial" w:hAnsi="Arial" w:cs="Arial"/>
          <w:lang w:val="es-ES_tradnl"/>
        </w:rPr>
        <w:t xml:space="preserve"> de 2021</w:t>
      </w:r>
      <w:r w:rsidR="003370E3">
        <w:rPr>
          <w:rFonts w:ascii="Arial" w:hAnsi="Arial" w:cs="Arial"/>
          <w:lang w:val="es-ES_tradnl"/>
        </w:rPr>
        <w:t xml:space="preserve"> </w:t>
      </w:r>
      <w:r w:rsidR="00554C87">
        <w:rPr>
          <w:rFonts w:ascii="Arial" w:hAnsi="Arial" w:cs="Arial"/>
          <w:lang w:val="es-ES_tradnl"/>
        </w:rPr>
        <w:t>fue ingresado en servicio</w:t>
      </w:r>
      <w:r w:rsidR="00626608">
        <w:rPr>
          <w:rFonts w:ascii="Arial" w:hAnsi="Arial" w:cs="Arial"/>
          <w:lang w:val="es-ES_tradnl"/>
        </w:rPr>
        <w:t xml:space="preserve"> de medicina interna del centro</w:t>
      </w:r>
      <w:r w:rsidR="003370E3">
        <w:rPr>
          <w:rFonts w:ascii="Arial" w:hAnsi="Arial" w:cs="Arial"/>
          <w:lang w:val="es-ES_tradnl"/>
        </w:rPr>
        <w:t xml:space="preserve"> </w:t>
      </w:r>
      <w:r w:rsidR="00626608">
        <w:rPr>
          <w:rFonts w:ascii="Arial" w:hAnsi="Arial" w:cs="Arial"/>
          <w:lang w:val="es-ES_tradnl"/>
        </w:rPr>
        <w:t>p</w:t>
      </w:r>
      <w:r w:rsidR="00B240DD">
        <w:rPr>
          <w:rFonts w:ascii="Arial" w:hAnsi="Arial" w:cs="Arial"/>
          <w:lang w:val="es-ES_tradnl"/>
        </w:rPr>
        <w:t>o</w:t>
      </w:r>
      <w:r w:rsidR="00626608">
        <w:rPr>
          <w:rFonts w:ascii="Arial" w:hAnsi="Arial" w:cs="Arial"/>
          <w:lang w:val="es-ES_tradnl"/>
        </w:rPr>
        <w:t>r</w:t>
      </w:r>
      <w:r w:rsidR="003370E3">
        <w:rPr>
          <w:rFonts w:ascii="Arial" w:hAnsi="Arial" w:cs="Arial"/>
          <w:lang w:val="es-ES_tradnl"/>
        </w:rPr>
        <w:t xml:space="preserve"> </w:t>
      </w:r>
      <w:r w:rsidR="00626608">
        <w:rPr>
          <w:rFonts w:ascii="Arial" w:hAnsi="Arial" w:cs="Arial"/>
          <w:lang w:val="es-ES_tradnl"/>
        </w:rPr>
        <w:t>c</w:t>
      </w:r>
      <w:r w:rsidR="00554C87">
        <w:rPr>
          <w:rFonts w:ascii="Arial" w:hAnsi="Arial" w:cs="Arial"/>
          <w:lang w:val="es-ES_tradnl"/>
        </w:rPr>
        <w:t>uadro clínico caracterizado por</w:t>
      </w:r>
      <w:r w:rsidR="003370E3">
        <w:rPr>
          <w:rFonts w:ascii="Arial" w:hAnsi="Arial" w:cs="Arial"/>
          <w:lang w:val="es-ES_tradnl"/>
        </w:rPr>
        <w:t xml:space="preserve"> </w:t>
      </w:r>
      <w:r w:rsidR="00626608">
        <w:rPr>
          <w:rFonts w:ascii="Arial" w:hAnsi="Arial" w:cs="Arial"/>
          <w:lang w:val="es-ES_tradnl"/>
        </w:rPr>
        <w:t xml:space="preserve">fiebre, </w:t>
      </w:r>
      <w:proofErr w:type="spellStart"/>
      <w:r w:rsidR="00626608">
        <w:rPr>
          <w:rFonts w:ascii="Arial" w:hAnsi="Arial" w:cs="Arial"/>
          <w:lang w:val="es-ES_tradnl"/>
        </w:rPr>
        <w:t>rin</w:t>
      </w:r>
      <w:r w:rsidR="00F17CB2">
        <w:rPr>
          <w:rFonts w:ascii="Arial" w:hAnsi="Arial" w:cs="Arial"/>
          <w:lang w:val="es-ES_tradnl"/>
        </w:rPr>
        <w:t>o</w:t>
      </w:r>
      <w:r w:rsidR="00626608">
        <w:rPr>
          <w:rFonts w:ascii="Arial" w:hAnsi="Arial" w:cs="Arial"/>
          <w:lang w:val="es-ES_tradnl"/>
        </w:rPr>
        <w:t>rrea</w:t>
      </w:r>
      <w:proofErr w:type="spellEnd"/>
      <w:r w:rsidR="00626608">
        <w:rPr>
          <w:rFonts w:ascii="Arial" w:hAnsi="Arial" w:cs="Arial"/>
          <w:lang w:val="es-ES_tradnl"/>
        </w:rPr>
        <w:t xml:space="preserve">, </w:t>
      </w:r>
      <w:r w:rsidR="009B47D3">
        <w:rPr>
          <w:rFonts w:ascii="Arial" w:hAnsi="Arial" w:cs="Arial"/>
          <w:lang w:val="es-ES_tradnl"/>
        </w:rPr>
        <w:t xml:space="preserve">dolor en mejilla izquierda y </w:t>
      </w:r>
      <w:r w:rsidRPr="00605658">
        <w:rPr>
          <w:rFonts w:ascii="Arial" w:hAnsi="Arial" w:cs="Arial"/>
          <w:lang w:val="es-ES_tradnl"/>
        </w:rPr>
        <w:t>cef</w:t>
      </w:r>
      <w:r w:rsidR="00554C87">
        <w:rPr>
          <w:rFonts w:ascii="Arial" w:hAnsi="Arial" w:cs="Arial"/>
          <w:lang w:val="es-ES_tradnl"/>
        </w:rPr>
        <w:t xml:space="preserve">alea </w:t>
      </w:r>
      <w:proofErr w:type="spellStart"/>
      <w:r w:rsidR="00554C87">
        <w:rPr>
          <w:rFonts w:ascii="Arial" w:hAnsi="Arial" w:cs="Arial"/>
          <w:lang w:val="es-ES_tradnl"/>
        </w:rPr>
        <w:t>fronto</w:t>
      </w:r>
      <w:proofErr w:type="spellEnd"/>
      <w:r w:rsidR="00554C87">
        <w:rPr>
          <w:rFonts w:ascii="Arial" w:hAnsi="Arial" w:cs="Arial"/>
          <w:lang w:val="es-ES_tradnl"/>
        </w:rPr>
        <w:t xml:space="preserve">-occipital. Se </w:t>
      </w:r>
      <w:r w:rsidR="00F17CB2">
        <w:rPr>
          <w:rFonts w:ascii="Arial" w:hAnsi="Arial" w:cs="Arial"/>
          <w:lang w:val="es-ES_tradnl"/>
        </w:rPr>
        <w:t>realizó</w:t>
      </w:r>
      <w:r w:rsidRPr="00605658">
        <w:rPr>
          <w:rFonts w:ascii="Arial" w:hAnsi="Arial" w:cs="Arial"/>
          <w:lang w:val="es-ES_tradnl"/>
        </w:rPr>
        <w:t>diagnóst</w:t>
      </w:r>
      <w:r>
        <w:rPr>
          <w:rFonts w:ascii="Arial" w:hAnsi="Arial" w:cs="Arial"/>
          <w:lang w:val="es-ES_tradnl"/>
        </w:rPr>
        <w:t xml:space="preserve">ico de rinosinusitis </w:t>
      </w:r>
      <w:r w:rsidR="00554C87">
        <w:rPr>
          <w:rFonts w:ascii="Arial" w:hAnsi="Arial" w:cs="Arial"/>
          <w:lang w:val="es-ES_tradnl"/>
        </w:rPr>
        <w:t xml:space="preserve">maxilar </w:t>
      </w:r>
      <w:r>
        <w:rPr>
          <w:rFonts w:ascii="Arial" w:hAnsi="Arial" w:cs="Arial"/>
          <w:lang w:val="es-ES_tradnl"/>
        </w:rPr>
        <w:t xml:space="preserve">aguda, </w:t>
      </w:r>
      <w:r w:rsidRPr="00605658">
        <w:rPr>
          <w:rFonts w:ascii="Arial" w:hAnsi="Arial" w:cs="Arial"/>
          <w:lang w:val="es-ES_tradnl"/>
        </w:rPr>
        <w:t>tratado</w:t>
      </w:r>
      <w:r>
        <w:rPr>
          <w:rFonts w:ascii="Arial" w:hAnsi="Arial" w:cs="Arial"/>
          <w:lang w:val="es-ES_tradnl"/>
        </w:rPr>
        <w:t xml:space="preserve"> con </w:t>
      </w:r>
      <w:proofErr w:type="spellStart"/>
      <w:r>
        <w:rPr>
          <w:rFonts w:ascii="Arial" w:hAnsi="Arial" w:cs="Arial"/>
          <w:lang w:val="es-ES_tradnl"/>
        </w:rPr>
        <w:t>a</w:t>
      </w:r>
      <w:r w:rsidRPr="00605658">
        <w:rPr>
          <w:rFonts w:ascii="Arial" w:hAnsi="Arial" w:cs="Arial"/>
          <w:lang w:val="es-ES_tradnl"/>
        </w:rPr>
        <w:t>mo</w:t>
      </w:r>
      <w:r>
        <w:rPr>
          <w:rFonts w:ascii="Arial" w:hAnsi="Arial" w:cs="Arial"/>
          <w:lang w:val="es-ES_tradnl"/>
        </w:rPr>
        <w:t>x</w:t>
      </w:r>
      <w:r w:rsidR="00D209DC">
        <w:rPr>
          <w:rFonts w:ascii="Arial" w:hAnsi="Arial" w:cs="Arial"/>
          <w:lang w:val="es-ES_tradnl"/>
        </w:rPr>
        <w:t>icilina</w:t>
      </w:r>
      <w:proofErr w:type="spellEnd"/>
      <w:r w:rsidR="00D209DC">
        <w:rPr>
          <w:rFonts w:ascii="Arial" w:hAnsi="Arial" w:cs="Arial"/>
          <w:lang w:val="es-ES_tradnl"/>
        </w:rPr>
        <w:t xml:space="preserve"> </w:t>
      </w:r>
      <w:r w:rsidR="00554C87">
        <w:rPr>
          <w:rFonts w:ascii="Arial" w:hAnsi="Arial" w:cs="Arial"/>
          <w:lang w:val="es-ES_tradnl"/>
        </w:rPr>
        <w:t>más</w:t>
      </w:r>
      <w:r w:rsidR="00D209DC">
        <w:rPr>
          <w:rFonts w:ascii="Arial" w:hAnsi="Arial" w:cs="Arial"/>
          <w:lang w:val="es-ES_tradnl"/>
        </w:rPr>
        <w:t xml:space="preserve"> ácido </w:t>
      </w:r>
      <w:proofErr w:type="spellStart"/>
      <w:r w:rsidR="0096038A">
        <w:rPr>
          <w:rFonts w:ascii="Arial" w:hAnsi="Arial" w:cs="Arial"/>
          <w:lang w:val="es-ES_tradnl"/>
        </w:rPr>
        <w:t>clavulánico</w:t>
      </w:r>
      <w:proofErr w:type="spellEnd"/>
      <w:r w:rsidR="00554C87">
        <w:rPr>
          <w:rFonts w:ascii="Arial" w:hAnsi="Arial" w:cs="Arial"/>
          <w:lang w:val="es-ES_tradnl"/>
        </w:rPr>
        <w:t>. Luego de mejoría clínica es</w:t>
      </w:r>
      <w:r w:rsidRPr="00605658">
        <w:rPr>
          <w:rFonts w:ascii="Arial" w:hAnsi="Arial" w:cs="Arial"/>
          <w:lang w:val="es-ES_tradnl"/>
        </w:rPr>
        <w:t>dado de alta</w:t>
      </w:r>
      <w:r w:rsidR="00D209DC">
        <w:rPr>
          <w:rFonts w:ascii="Arial" w:hAnsi="Arial" w:cs="Arial"/>
          <w:lang w:val="es-ES_tradnl"/>
        </w:rPr>
        <w:t xml:space="preserve">a completar </w:t>
      </w:r>
      <w:r w:rsidRPr="00605658">
        <w:rPr>
          <w:rFonts w:ascii="Arial" w:hAnsi="Arial" w:cs="Arial"/>
          <w:lang w:val="es-ES_tradnl"/>
        </w:rPr>
        <w:t>trat</w:t>
      </w:r>
      <w:r w:rsidR="00D209DC">
        <w:rPr>
          <w:rFonts w:ascii="Arial" w:hAnsi="Arial" w:cs="Arial"/>
          <w:lang w:val="es-ES_tradnl"/>
        </w:rPr>
        <w:t xml:space="preserve">amiento antibiótico </w:t>
      </w:r>
      <w:r w:rsidR="00554C87">
        <w:rPr>
          <w:rFonts w:ascii="Arial" w:hAnsi="Arial" w:cs="Arial"/>
          <w:lang w:val="es-ES_tradnl"/>
        </w:rPr>
        <w:t xml:space="preserve">oral </w:t>
      </w:r>
      <w:r w:rsidR="00D209DC">
        <w:rPr>
          <w:rFonts w:ascii="Arial" w:hAnsi="Arial" w:cs="Arial"/>
          <w:lang w:val="es-ES_tradnl"/>
        </w:rPr>
        <w:t>por un mes.</w:t>
      </w:r>
    </w:p>
    <w:p w:rsidR="006600E5" w:rsidRPr="00D209DC" w:rsidRDefault="00D209DC" w:rsidP="00D209DC">
      <w:pPr>
        <w:pStyle w:val="Textoindependiente"/>
        <w:spacing w:line="360" w:lineRule="auto"/>
        <w:ind w:left="0" w:right="2"/>
        <w:jc w:val="both"/>
        <w:rPr>
          <w:rFonts w:ascii="Arial" w:hAnsi="Arial" w:cs="Arial"/>
          <w:lang w:val="es-ES_tradnl"/>
        </w:rPr>
      </w:pPr>
      <w:r>
        <w:rPr>
          <w:rFonts w:ascii="Arial" w:hAnsi="Arial" w:cs="Arial"/>
          <w:lang w:val="es-ES_tradnl"/>
        </w:rPr>
        <w:t xml:space="preserve">En noviembre </w:t>
      </w:r>
      <w:r w:rsidR="00232776">
        <w:rPr>
          <w:rFonts w:ascii="Arial" w:hAnsi="Arial" w:cs="Arial"/>
          <w:lang w:val="es-ES_tradnl"/>
        </w:rPr>
        <w:t>fue</w:t>
      </w:r>
      <w:r>
        <w:rPr>
          <w:rFonts w:ascii="Arial" w:hAnsi="Arial" w:cs="Arial"/>
          <w:lang w:val="es-ES_tradnl"/>
        </w:rPr>
        <w:t xml:space="preserve"> valorado por otorrinolaringología</w:t>
      </w:r>
      <w:r w:rsidR="00F17CB2">
        <w:rPr>
          <w:rFonts w:ascii="Arial" w:hAnsi="Arial" w:cs="Arial"/>
          <w:lang w:val="es-ES_tradnl"/>
        </w:rPr>
        <w:t xml:space="preserve">en consulta externa </w:t>
      </w:r>
      <w:r w:rsidR="00605658" w:rsidRPr="00605658">
        <w:rPr>
          <w:rFonts w:ascii="Arial" w:hAnsi="Arial" w:cs="Arial"/>
          <w:lang w:val="es-ES_tradnl"/>
        </w:rPr>
        <w:t>por persistenci</w:t>
      </w:r>
      <w:r w:rsidR="00232776">
        <w:rPr>
          <w:rFonts w:ascii="Arial" w:hAnsi="Arial" w:cs="Arial"/>
          <w:lang w:val="es-ES_tradnl"/>
        </w:rPr>
        <w:t xml:space="preserve">a de </w:t>
      </w:r>
      <w:r w:rsidR="00F17CB2">
        <w:rPr>
          <w:rFonts w:ascii="Arial" w:hAnsi="Arial" w:cs="Arial"/>
          <w:lang w:val="es-ES_tradnl"/>
        </w:rPr>
        <w:t>la fiebre</w:t>
      </w:r>
      <w:r w:rsidR="00232776">
        <w:rPr>
          <w:rFonts w:ascii="Arial" w:hAnsi="Arial" w:cs="Arial"/>
          <w:lang w:val="es-ES_tradnl"/>
        </w:rPr>
        <w:t xml:space="preserve">, </w:t>
      </w:r>
      <w:r w:rsidR="00605658" w:rsidRPr="00605658">
        <w:rPr>
          <w:rFonts w:ascii="Arial" w:hAnsi="Arial" w:cs="Arial"/>
          <w:lang w:val="es-ES_tradnl"/>
        </w:rPr>
        <w:t xml:space="preserve">sin </w:t>
      </w:r>
      <w:r w:rsidR="0096038A">
        <w:rPr>
          <w:rFonts w:ascii="Arial" w:hAnsi="Arial" w:cs="Arial"/>
          <w:lang w:val="es-ES_tradnl"/>
        </w:rPr>
        <w:t xml:space="preserve">síntomas </w:t>
      </w:r>
      <w:proofErr w:type="spellStart"/>
      <w:r w:rsidR="00605658" w:rsidRPr="00605658">
        <w:rPr>
          <w:rFonts w:ascii="Arial" w:hAnsi="Arial" w:cs="Arial"/>
          <w:lang w:val="es-ES_tradnl"/>
        </w:rPr>
        <w:t>rinosin</w:t>
      </w:r>
      <w:r>
        <w:rPr>
          <w:rFonts w:ascii="Arial" w:hAnsi="Arial" w:cs="Arial"/>
          <w:lang w:val="es-ES_tradnl"/>
        </w:rPr>
        <w:t>usal</w:t>
      </w:r>
      <w:r w:rsidR="0096038A">
        <w:rPr>
          <w:rFonts w:ascii="Arial" w:hAnsi="Arial" w:cs="Arial"/>
          <w:lang w:val="es-ES_tradnl"/>
        </w:rPr>
        <w:t>es</w:t>
      </w:r>
      <w:proofErr w:type="spellEnd"/>
      <w:r w:rsidR="00F17CB2">
        <w:rPr>
          <w:rFonts w:ascii="Arial" w:hAnsi="Arial" w:cs="Arial"/>
          <w:lang w:val="es-ES_tradnl"/>
        </w:rPr>
        <w:t xml:space="preserve"> en ese momento</w:t>
      </w:r>
      <w:r>
        <w:rPr>
          <w:rFonts w:ascii="Arial" w:hAnsi="Arial" w:cs="Arial"/>
          <w:lang w:val="es-ES_tradnl"/>
        </w:rPr>
        <w:t xml:space="preserve">. Se </w:t>
      </w:r>
      <w:r w:rsidR="00232776">
        <w:rPr>
          <w:rFonts w:ascii="Arial" w:hAnsi="Arial" w:cs="Arial"/>
          <w:lang w:val="es-ES_tradnl"/>
        </w:rPr>
        <w:t>realizó</w:t>
      </w:r>
      <w:r>
        <w:rPr>
          <w:rFonts w:ascii="Arial" w:hAnsi="Arial" w:cs="Arial"/>
          <w:lang w:val="es-ES_tradnl"/>
        </w:rPr>
        <w:t xml:space="preserve"> tomografía computarizada</w:t>
      </w:r>
      <w:r w:rsidR="00605658" w:rsidRPr="00605658">
        <w:rPr>
          <w:rFonts w:ascii="Arial" w:hAnsi="Arial" w:cs="Arial"/>
          <w:lang w:val="es-ES_tradnl"/>
        </w:rPr>
        <w:t xml:space="preserve"> de nariz y senos paranasales</w:t>
      </w:r>
      <w:r w:rsidR="00527B6B">
        <w:rPr>
          <w:rFonts w:ascii="Arial" w:hAnsi="Arial" w:cs="Arial"/>
          <w:lang w:val="es-ES_tradnl"/>
        </w:rPr>
        <w:t xml:space="preserve"> (Figura1</w:t>
      </w:r>
      <w:proofErr w:type="gramStart"/>
      <w:r w:rsidR="00527B6B">
        <w:rPr>
          <w:rFonts w:ascii="Arial" w:hAnsi="Arial" w:cs="Arial"/>
          <w:lang w:val="es-ES_tradnl"/>
        </w:rPr>
        <w:t>)</w:t>
      </w:r>
      <w:r w:rsidR="00A83425">
        <w:rPr>
          <w:rFonts w:ascii="Arial" w:hAnsi="Arial" w:cs="Arial"/>
          <w:lang w:val="es-ES_tradnl"/>
        </w:rPr>
        <w:t>que</w:t>
      </w:r>
      <w:proofErr w:type="gramEnd"/>
      <w:r w:rsidR="00A83425">
        <w:rPr>
          <w:rFonts w:ascii="Arial" w:hAnsi="Arial" w:cs="Arial"/>
          <w:lang w:val="es-ES_tradnl"/>
        </w:rPr>
        <w:t xml:space="preserve"> mostró </w:t>
      </w:r>
      <w:r w:rsidR="003503BD">
        <w:rPr>
          <w:rFonts w:ascii="Arial" w:hAnsi="Arial" w:cs="Arial"/>
          <w:lang w:val="es-ES_tradnl"/>
        </w:rPr>
        <w:t xml:space="preserve">seno maxilar izquierdo </w:t>
      </w:r>
      <w:proofErr w:type="spellStart"/>
      <w:r w:rsidR="00190F68" w:rsidRPr="00605658">
        <w:rPr>
          <w:rFonts w:ascii="Arial" w:hAnsi="Arial" w:cs="Arial"/>
          <w:lang w:val="es-ES_tradnl"/>
        </w:rPr>
        <w:t>hipopl</w:t>
      </w:r>
      <w:r w:rsidR="002A1921">
        <w:rPr>
          <w:rFonts w:ascii="Arial" w:hAnsi="Arial" w:cs="Arial"/>
          <w:lang w:val="es-ES_tradnl"/>
        </w:rPr>
        <w:t>á</w:t>
      </w:r>
      <w:r w:rsidR="009A2E5B">
        <w:rPr>
          <w:rFonts w:ascii="Arial" w:hAnsi="Arial" w:cs="Arial"/>
          <w:lang w:val="es-ES_tradnl"/>
        </w:rPr>
        <w:t>si</w:t>
      </w:r>
      <w:r w:rsidR="002A1921">
        <w:rPr>
          <w:rFonts w:ascii="Arial" w:hAnsi="Arial" w:cs="Arial"/>
          <w:lang w:val="es-ES_tradnl"/>
        </w:rPr>
        <w:t>co</w:t>
      </w:r>
      <w:proofErr w:type="spellEnd"/>
      <w:r w:rsidR="00F17CB2">
        <w:rPr>
          <w:rFonts w:ascii="Arial" w:hAnsi="Arial" w:cs="Arial"/>
          <w:lang w:val="es-ES_tradnl"/>
        </w:rPr>
        <w:t xml:space="preserve"> con</w:t>
      </w:r>
      <w:r w:rsidR="003370E3">
        <w:rPr>
          <w:rFonts w:ascii="Arial" w:hAnsi="Arial" w:cs="Arial"/>
          <w:lang w:val="es-ES_tradnl"/>
        </w:rPr>
        <w:t xml:space="preserve"> </w:t>
      </w:r>
      <w:r w:rsidR="00190F68" w:rsidRPr="00605658">
        <w:rPr>
          <w:rFonts w:ascii="Arial" w:hAnsi="Arial" w:cs="Arial"/>
          <w:lang w:val="es-ES_tradnl"/>
        </w:rPr>
        <w:t>engrosamiento mucoso</w:t>
      </w:r>
      <w:r w:rsidR="00807B8B">
        <w:rPr>
          <w:rFonts w:ascii="Arial" w:hAnsi="Arial" w:cs="Arial"/>
          <w:lang w:val="es-ES_tradnl"/>
        </w:rPr>
        <w:t>,</w:t>
      </w:r>
      <w:r w:rsidR="003370E3">
        <w:rPr>
          <w:rFonts w:ascii="Arial" w:hAnsi="Arial" w:cs="Arial"/>
          <w:lang w:val="es-ES_tradnl"/>
        </w:rPr>
        <w:t xml:space="preserve"> </w:t>
      </w:r>
      <w:r w:rsidR="009A2E5B" w:rsidRPr="00605658">
        <w:rPr>
          <w:rFonts w:ascii="Arial" w:hAnsi="Arial" w:cs="Arial"/>
          <w:lang w:val="es-ES_tradnl"/>
        </w:rPr>
        <w:t>solución de continuidad</w:t>
      </w:r>
      <w:r w:rsidR="009A2E5B">
        <w:rPr>
          <w:rFonts w:ascii="Arial" w:hAnsi="Arial" w:cs="Arial"/>
          <w:lang w:val="es-ES_tradnl"/>
        </w:rPr>
        <w:t xml:space="preserve"> en </w:t>
      </w:r>
      <w:r w:rsidR="003503BD">
        <w:rPr>
          <w:rFonts w:ascii="Arial" w:hAnsi="Arial" w:cs="Arial"/>
          <w:lang w:val="es-ES_tradnl"/>
        </w:rPr>
        <w:t xml:space="preserve">la </w:t>
      </w:r>
      <w:r w:rsidR="009A2E5B">
        <w:rPr>
          <w:rFonts w:ascii="Arial" w:hAnsi="Arial" w:cs="Arial"/>
          <w:lang w:val="es-ES_tradnl"/>
        </w:rPr>
        <w:t xml:space="preserve">pared posterior </w:t>
      </w:r>
      <w:r w:rsidR="00807B8B">
        <w:rPr>
          <w:rFonts w:ascii="Arial" w:hAnsi="Arial" w:cs="Arial"/>
          <w:lang w:val="es-ES_tradnl"/>
        </w:rPr>
        <w:t>y engrosamiento óseo de la misma. A</w:t>
      </w:r>
      <w:r w:rsidR="00807B8B" w:rsidRPr="00605658">
        <w:rPr>
          <w:rFonts w:ascii="Arial" w:hAnsi="Arial" w:cs="Arial"/>
          <w:lang w:val="es-ES_tradnl"/>
        </w:rPr>
        <w:t>ge</w:t>
      </w:r>
      <w:r w:rsidR="00807B8B">
        <w:rPr>
          <w:rFonts w:ascii="Arial" w:hAnsi="Arial" w:cs="Arial"/>
          <w:lang w:val="es-ES_tradnl"/>
        </w:rPr>
        <w:t xml:space="preserve">nesia de seno frontal izquierdo </w:t>
      </w:r>
      <w:r w:rsidR="009A2E5B">
        <w:rPr>
          <w:rFonts w:ascii="Arial" w:hAnsi="Arial" w:cs="Arial"/>
          <w:lang w:val="es-ES_tradnl"/>
        </w:rPr>
        <w:t xml:space="preserve">y </w:t>
      </w:r>
      <w:r w:rsidR="00A83425" w:rsidRPr="00605658">
        <w:rPr>
          <w:rFonts w:ascii="Arial" w:hAnsi="Arial" w:cs="Arial"/>
          <w:lang w:val="es-ES_tradnl"/>
        </w:rPr>
        <w:t>engrosamiento mucoso</w:t>
      </w:r>
      <w:r w:rsidR="00A83425">
        <w:rPr>
          <w:rFonts w:ascii="Arial" w:hAnsi="Arial" w:cs="Arial"/>
          <w:lang w:val="es-ES_tradnl"/>
        </w:rPr>
        <w:t xml:space="preserve"> de</w:t>
      </w:r>
      <w:r w:rsidR="003503BD">
        <w:rPr>
          <w:rFonts w:ascii="Arial" w:hAnsi="Arial" w:cs="Arial"/>
          <w:lang w:val="es-ES_tradnl"/>
        </w:rPr>
        <w:t>l</w:t>
      </w:r>
      <w:r w:rsidR="00A83425">
        <w:rPr>
          <w:rFonts w:ascii="Arial" w:hAnsi="Arial" w:cs="Arial"/>
          <w:lang w:val="es-ES_tradnl"/>
        </w:rPr>
        <w:t xml:space="preserve"> seno esfenoidal</w:t>
      </w:r>
      <w:r w:rsidR="003503BD">
        <w:rPr>
          <w:rFonts w:ascii="Arial" w:hAnsi="Arial" w:cs="Arial"/>
          <w:lang w:val="es-ES_tradnl"/>
        </w:rPr>
        <w:t>.</w:t>
      </w:r>
    </w:p>
    <w:p w:rsidR="003A5602" w:rsidRDefault="007A397C" w:rsidP="007531F6">
      <w:pPr>
        <w:pStyle w:val="Textoindependiente"/>
        <w:spacing w:line="360" w:lineRule="auto"/>
        <w:ind w:left="0" w:right="2"/>
        <w:jc w:val="both"/>
        <w:rPr>
          <w:rFonts w:ascii="Arial" w:hAnsi="Arial" w:cs="Arial"/>
          <w:lang w:val="es-ES_tradnl"/>
        </w:rPr>
      </w:pPr>
      <w:r>
        <w:rPr>
          <w:rFonts w:ascii="Arial" w:hAnsi="Arial" w:cs="Arial"/>
          <w:lang w:val="es-ES_tradnl"/>
        </w:rPr>
        <w:t>Se discute con</w:t>
      </w:r>
      <w:r w:rsidR="003503BD">
        <w:rPr>
          <w:rFonts w:ascii="Arial" w:hAnsi="Arial" w:cs="Arial"/>
          <w:lang w:val="es-ES_tradnl"/>
        </w:rPr>
        <w:t xml:space="preserve"> servicio de </w:t>
      </w:r>
      <w:proofErr w:type="spellStart"/>
      <w:r w:rsidR="003503BD">
        <w:rPr>
          <w:rFonts w:ascii="Arial" w:hAnsi="Arial" w:cs="Arial"/>
          <w:lang w:val="es-ES_tradnl"/>
        </w:rPr>
        <w:t>imagenología</w:t>
      </w:r>
      <w:proofErr w:type="spellEnd"/>
      <w:r w:rsidR="00190F68" w:rsidRPr="00605658">
        <w:rPr>
          <w:rFonts w:ascii="Arial" w:hAnsi="Arial" w:cs="Arial"/>
          <w:lang w:val="es-ES_tradnl"/>
        </w:rPr>
        <w:t xml:space="preserve"> descartando proceso </w:t>
      </w:r>
      <w:proofErr w:type="spellStart"/>
      <w:r w:rsidR="00190F68" w:rsidRPr="00605658">
        <w:rPr>
          <w:rFonts w:ascii="Arial" w:hAnsi="Arial" w:cs="Arial"/>
          <w:lang w:val="es-ES_tradnl"/>
        </w:rPr>
        <w:t>rinosinusal</w:t>
      </w:r>
      <w:proofErr w:type="spellEnd"/>
      <w:r w:rsidR="003370E3">
        <w:rPr>
          <w:rFonts w:ascii="Arial" w:hAnsi="Arial" w:cs="Arial"/>
          <w:lang w:val="es-ES_tradnl"/>
        </w:rPr>
        <w:t xml:space="preserve"> </w:t>
      </w:r>
      <w:proofErr w:type="spellStart"/>
      <w:r w:rsidR="00807B8B">
        <w:rPr>
          <w:rFonts w:ascii="Arial" w:hAnsi="Arial" w:cs="Arial"/>
          <w:lang w:val="es-ES_tradnl"/>
        </w:rPr>
        <w:t>agudo</w:t>
      </w:r>
      <w:proofErr w:type="gramStart"/>
      <w:r w:rsidR="002A1921">
        <w:rPr>
          <w:rFonts w:ascii="Arial" w:hAnsi="Arial" w:cs="Arial"/>
          <w:lang w:val="es-ES_tradnl"/>
        </w:rPr>
        <w:t>,osteomielitis</w:t>
      </w:r>
      <w:proofErr w:type="spellEnd"/>
      <w:proofErr w:type="gramEnd"/>
      <w:r w:rsidR="00807B8B">
        <w:rPr>
          <w:rFonts w:ascii="Arial" w:hAnsi="Arial" w:cs="Arial"/>
          <w:lang w:val="es-ES_tradnl"/>
        </w:rPr>
        <w:t xml:space="preserve"> y</w:t>
      </w:r>
      <w:r w:rsidR="003503BD">
        <w:rPr>
          <w:rFonts w:ascii="Arial" w:hAnsi="Arial" w:cs="Arial"/>
          <w:lang w:val="es-ES_tradnl"/>
        </w:rPr>
        <w:t xml:space="preserve"> displasia fibrosa</w:t>
      </w:r>
      <w:r w:rsidR="00807B8B">
        <w:rPr>
          <w:rFonts w:ascii="Arial" w:hAnsi="Arial" w:cs="Arial"/>
          <w:lang w:val="es-ES_tradnl"/>
        </w:rPr>
        <w:t xml:space="preserve">. Se </w:t>
      </w:r>
      <w:r w:rsidR="00190F68" w:rsidRPr="00605658">
        <w:rPr>
          <w:rFonts w:ascii="Arial" w:hAnsi="Arial" w:cs="Arial"/>
          <w:lang w:val="es-ES_tradnl"/>
        </w:rPr>
        <w:t>d</w:t>
      </w:r>
      <w:r>
        <w:rPr>
          <w:rFonts w:ascii="Arial" w:hAnsi="Arial" w:cs="Arial"/>
          <w:lang w:val="es-ES_tradnl"/>
        </w:rPr>
        <w:t>ecid</w:t>
      </w:r>
      <w:r w:rsidR="00807B8B">
        <w:rPr>
          <w:rFonts w:ascii="Arial" w:hAnsi="Arial" w:cs="Arial"/>
          <w:lang w:val="es-ES_tradnl"/>
        </w:rPr>
        <w:t>ió</w:t>
      </w:r>
      <w:r>
        <w:rPr>
          <w:rFonts w:ascii="Arial" w:hAnsi="Arial" w:cs="Arial"/>
          <w:lang w:val="es-ES_tradnl"/>
        </w:rPr>
        <w:t xml:space="preserve"> tratamiento sintomático, </w:t>
      </w:r>
      <w:r w:rsidR="00190F68" w:rsidRPr="00605658">
        <w:rPr>
          <w:rFonts w:ascii="Arial" w:hAnsi="Arial" w:cs="Arial"/>
          <w:lang w:val="es-ES_tradnl"/>
        </w:rPr>
        <w:t xml:space="preserve">seguimiento </w:t>
      </w:r>
      <w:r>
        <w:rPr>
          <w:rFonts w:ascii="Arial" w:hAnsi="Arial" w:cs="Arial"/>
          <w:lang w:val="es-ES_tradnl"/>
        </w:rPr>
        <w:t xml:space="preserve">y </w:t>
      </w:r>
      <w:proofErr w:type="spellStart"/>
      <w:r w:rsidR="00190F68" w:rsidRPr="00605658">
        <w:rPr>
          <w:rFonts w:ascii="Arial" w:hAnsi="Arial" w:cs="Arial"/>
          <w:lang w:val="es-ES_tradnl"/>
        </w:rPr>
        <w:t>reconsulta</w:t>
      </w:r>
      <w:proofErr w:type="spellEnd"/>
      <w:r w:rsidR="00190F68" w:rsidRPr="00605658">
        <w:rPr>
          <w:rFonts w:ascii="Arial" w:hAnsi="Arial" w:cs="Arial"/>
          <w:lang w:val="es-ES_tradnl"/>
        </w:rPr>
        <w:t xml:space="preserve"> en </w:t>
      </w:r>
      <w:r>
        <w:rPr>
          <w:rFonts w:ascii="Arial" w:hAnsi="Arial" w:cs="Arial"/>
          <w:lang w:val="es-ES_tradnl"/>
        </w:rPr>
        <w:t xml:space="preserve">un </w:t>
      </w:r>
      <w:r w:rsidR="005A6020">
        <w:rPr>
          <w:rFonts w:ascii="Arial" w:hAnsi="Arial" w:cs="Arial"/>
          <w:lang w:val="es-ES_tradnl"/>
        </w:rPr>
        <w:t>mes.</w:t>
      </w:r>
    </w:p>
    <w:p w:rsidR="003A5602" w:rsidRPr="007A397C" w:rsidRDefault="00706353" w:rsidP="007531F6">
      <w:pPr>
        <w:pStyle w:val="Textoindependiente"/>
        <w:spacing w:line="360" w:lineRule="auto"/>
        <w:ind w:left="0" w:right="2"/>
        <w:jc w:val="both"/>
        <w:rPr>
          <w:rFonts w:ascii="Arial" w:hAnsi="Arial" w:cs="Arial"/>
          <w:lang w:val="es-ES_tradnl"/>
        </w:rPr>
      </w:pPr>
      <w:r>
        <w:rPr>
          <w:rFonts w:ascii="Arial" w:hAnsi="Arial" w:cs="Arial"/>
          <w:noProof/>
          <w:lang w:eastAsia="es-ES"/>
        </w:rPr>
        <w:drawing>
          <wp:anchor distT="0" distB="0" distL="114300" distR="114300" simplePos="0" relativeHeight="251658240" behindDoc="0" locked="0" layoutInCell="1" allowOverlap="1">
            <wp:simplePos x="0" y="0"/>
            <wp:positionH relativeFrom="column">
              <wp:posOffset>105077</wp:posOffset>
            </wp:positionH>
            <wp:positionV relativeFrom="paragraph">
              <wp:posOffset>70822</wp:posOffset>
            </wp:positionV>
            <wp:extent cx="2308225" cy="1751330"/>
            <wp:effectExtent l="0" t="0" r="0" b="1270"/>
            <wp:wrapNone/>
            <wp:docPr id="7" name="Imagen 7" descr="E:\MEDICINA\ORL\CASOS MÉDICOS\CASO CLÍNICO PEDRO CASADEVAL\IMÁGENES ENDOSCOPÍAS, SALÓN Y BIOPSIA\TC\TC DEHISCENCIA PARED POST S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DICINA\ORL\CASOS MÉDICOS\CASO CLÍNICO PEDRO CASADEVAL\IMÁGENES ENDOSCOPÍAS, SALÓN Y BIOPSIA\TC\TC DEHISCENCIA PARED POST SMX.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8225" cy="1751330"/>
                    </a:xfrm>
                    <a:prstGeom prst="rect">
                      <a:avLst/>
                    </a:prstGeom>
                    <a:noFill/>
                    <a:ln>
                      <a:noFill/>
                    </a:ln>
                  </pic:spPr>
                </pic:pic>
              </a:graphicData>
            </a:graphic>
          </wp:anchor>
        </w:drawing>
      </w:r>
    </w:p>
    <w:p w:rsidR="005475D8" w:rsidRPr="003A5602" w:rsidRDefault="005475D8" w:rsidP="00527B6B">
      <w:pPr>
        <w:pStyle w:val="Textoindependiente"/>
        <w:spacing w:line="360" w:lineRule="auto"/>
        <w:ind w:left="0" w:right="2"/>
        <w:jc w:val="center"/>
        <w:rPr>
          <w:rFonts w:ascii="Arial" w:hAnsi="Arial" w:cs="Arial"/>
        </w:rPr>
      </w:pPr>
    </w:p>
    <w:p w:rsidR="005475D8" w:rsidRDefault="005475D8" w:rsidP="007531F6">
      <w:pPr>
        <w:pStyle w:val="Textoindependiente"/>
        <w:spacing w:line="360" w:lineRule="auto"/>
        <w:ind w:left="0" w:right="2"/>
        <w:jc w:val="both"/>
        <w:rPr>
          <w:rFonts w:ascii="Arial" w:hAnsi="Arial" w:cs="Arial"/>
          <w:lang w:val="es-CO"/>
        </w:rPr>
      </w:pPr>
    </w:p>
    <w:p w:rsidR="005475D8" w:rsidRDefault="005475D8" w:rsidP="007531F6">
      <w:pPr>
        <w:pStyle w:val="Textoindependiente"/>
        <w:spacing w:line="360" w:lineRule="auto"/>
        <w:ind w:left="0" w:right="2"/>
        <w:jc w:val="both"/>
        <w:rPr>
          <w:rFonts w:ascii="Arial" w:hAnsi="Arial" w:cs="Arial"/>
          <w:lang w:val="es-CO"/>
        </w:rPr>
      </w:pPr>
    </w:p>
    <w:p w:rsidR="00706353" w:rsidRDefault="00706353" w:rsidP="007531F6">
      <w:pPr>
        <w:pStyle w:val="Textoindependiente"/>
        <w:spacing w:line="360" w:lineRule="auto"/>
        <w:ind w:left="0" w:right="2"/>
        <w:jc w:val="both"/>
        <w:rPr>
          <w:rFonts w:ascii="Arial" w:hAnsi="Arial" w:cs="Arial"/>
          <w:lang w:val="es-CO"/>
        </w:rPr>
      </w:pPr>
    </w:p>
    <w:p w:rsidR="00706353" w:rsidRDefault="00706353" w:rsidP="007531F6">
      <w:pPr>
        <w:pStyle w:val="Textoindependiente"/>
        <w:spacing w:line="360" w:lineRule="auto"/>
        <w:ind w:left="0" w:right="2"/>
        <w:jc w:val="both"/>
        <w:rPr>
          <w:rFonts w:ascii="Arial" w:hAnsi="Arial" w:cs="Arial"/>
          <w:lang w:val="es-CO"/>
        </w:rPr>
      </w:pPr>
    </w:p>
    <w:p w:rsidR="00706353" w:rsidRDefault="00706353" w:rsidP="007531F6">
      <w:pPr>
        <w:pStyle w:val="Textoindependiente"/>
        <w:spacing w:line="360" w:lineRule="auto"/>
        <w:ind w:left="0" w:right="2"/>
        <w:jc w:val="both"/>
        <w:rPr>
          <w:rFonts w:ascii="Arial" w:hAnsi="Arial" w:cs="Arial"/>
          <w:lang w:val="es-CO"/>
        </w:rPr>
      </w:pPr>
    </w:p>
    <w:p w:rsidR="00A64FC0" w:rsidRDefault="00A64FC0" w:rsidP="007531F6">
      <w:pPr>
        <w:pStyle w:val="Textoindependiente"/>
        <w:spacing w:line="360" w:lineRule="auto"/>
        <w:ind w:left="0" w:right="2"/>
        <w:jc w:val="both"/>
        <w:rPr>
          <w:rFonts w:ascii="Arial" w:hAnsi="Arial" w:cs="Arial"/>
          <w:lang w:val="es-CO"/>
        </w:rPr>
      </w:pPr>
      <w:r>
        <w:rPr>
          <w:rFonts w:ascii="Arial" w:hAnsi="Arial" w:cs="Arial"/>
          <w:lang w:val="es-CO"/>
        </w:rPr>
        <w:t xml:space="preserve">  Figura 1. Tomografía computarizada simple de nariz y senos paranasales.</w:t>
      </w:r>
    </w:p>
    <w:p w:rsidR="00D66381" w:rsidRDefault="007A397C" w:rsidP="001F63E5">
      <w:pPr>
        <w:pStyle w:val="Textoindependiente"/>
        <w:spacing w:line="360" w:lineRule="auto"/>
        <w:ind w:left="0" w:right="2"/>
        <w:jc w:val="both"/>
        <w:rPr>
          <w:rFonts w:ascii="Arial" w:hAnsi="Arial" w:cs="Arial"/>
          <w:lang w:val="es-ES_tradnl"/>
        </w:rPr>
      </w:pPr>
      <w:r>
        <w:rPr>
          <w:rFonts w:ascii="Arial" w:hAnsi="Arial" w:cs="Arial"/>
          <w:lang w:val="es-ES_tradnl"/>
        </w:rPr>
        <w:t>Es re</w:t>
      </w:r>
      <w:r w:rsidR="00B06B3F">
        <w:rPr>
          <w:rFonts w:ascii="Arial" w:hAnsi="Arial" w:cs="Arial"/>
          <w:lang w:val="es-ES_tradnl"/>
        </w:rPr>
        <w:t>ingresado en el mes de enero</w:t>
      </w:r>
      <w:r w:rsidR="003370E3">
        <w:rPr>
          <w:rFonts w:ascii="Arial" w:hAnsi="Arial" w:cs="Arial"/>
          <w:lang w:val="es-ES_tradnl"/>
        </w:rPr>
        <w:t xml:space="preserve"> </w:t>
      </w:r>
      <w:r w:rsidR="003A5602" w:rsidRPr="003A5602">
        <w:rPr>
          <w:rFonts w:ascii="Arial" w:hAnsi="Arial" w:cs="Arial"/>
          <w:lang w:val="es-ES_tradnl"/>
        </w:rPr>
        <w:t>por</w:t>
      </w:r>
      <w:r w:rsidR="003370E3">
        <w:rPr>
          <w:rFonts w:ascii="Arial" w:hAnsi="Arial" w:cs="Arial"/>
          <w:lang w:val="es-ES_tradnl"/>
        </w:rPr>
        <w:t xml:space="preserve"> </w:t>
      </w:r>
      <w:r w:rsidR="00807B8B">
        <w:rPr>
          <w:rFonts w:ascii="Arial" w:hAnsi="Arial" w:cs="Arial"/>
          <w:lang w:val="es-ES_tradnl"/>
        </w:rPr>
        <w:t xml:space="preserve">persistencia de febrículas vespertinas diarias, </w:t>
      </w:r>
      <w:r w:rsidR="002A1921">
        <w:rPr>
          <w:rFonts w:ascii="Arial" w:hAnsi="Arial" w:cs="Arial"/>
          <w:lang w:val="es-ES_tradnl"/>
        </w:rPr>
        <w:t xml:space="preserve">dolor en mejilla izquierda, cefalea </w:t>
      </w:r>
      <w:r w:rsidR="003370E3">
        <w:rPr>
          <w:rFonts w:ascii="Arial" w:hAnsi="Arial" w:cs="Arial"/>
          <w:lang w:val="es-ES_tradnl"/>
        </w:rPr>
        <w:t>frontal de moderada intensidad, c</w:t>
      </w:r>
      <w:r w:rsidR="00807B8B">
        <w:rPr>
          <w:rFonts w:ascii="Arial" w:hAnsi="Arial" w:cs="Arial"/>
          <w:lang w:val="es-ES_tradnl"/>
        </w:rPr>
        <w:t xml:space="preserve">on aparición de nuevos síntomas como </w:t>
      </w:r>
      <w:r w:rsidR="003A5602" w:rsidRPr="003A5602">
        <w:rPr>
          <w:rFonts w:ascii="Arial" w:hAnsi="Arial" w:cs="Arial"/>
          <w:lang w:val="es-ES_tradnl"/>
        </w:rPr>
        <w:t xml:space="preserve">dolor </w:t>
      </w:r>
      <w:r w:rsidR="00D66381">
        <w:rPr>
          <w:rFonts w:ascii="Arial" w:hAnsi="Arial" w:cs="Arial"/>
          <w:lang w:val="es-ES_tradnl"/>
        </w:rPr>
        <w:t xml:space="preserve">en </w:t>
      </w:r>
      <w:r w:rsidR="003A5602">
        <w:rPr>
          <w:rFonts w:ascii="Arial" w:hAnsi="Arial" w:cs="Arial"/>
          <w:lang w:val="es-ES_tradnl"/>
        </w:rPr>
        <w:t>región mastoidea</w:t>
      </w:r>
      <w:r w:rsidR="003370E3">
        <w:rPr>
          <w:rFonts w:ascii="Arial" w:hAnsi="Arial" w:cs="Arial"/>
          <w:lang w:val="es-ES_tradnl"/>
        </w:rPr>
        <w:t xml:space="preserve"> </w:t>
      </w:r>
      <w:proofErr w:type="spellStart"/>
      <w:r w:rsidR="00807B8B">
        <w:rPr>
          <w:rFonts w:ascii="Arial" w:hAnsi="Arial" w:cs="Arial"/>
          <w:lang w:val="es-ES_tradnl"/>
        </w:rPr>
        <w:t>ipsilateral</w:t>
      </w:r>
      <w:proofErr w:type="spellEnd"/>
      <w:r w:rsidR="003A5602" w:rsidRPr="003A5602">
        <w:rPr>
          <w:rFonts w:ascii="Arial" w:hAnsi="Arial" w:cs="Arial"/>
          <w:lang w:val="es-ES_tradnl"/>
        </w:rPr>
        <w:t xml:space="preserve">, decaimiento, pérdida </w:t>
      </w:r>
      <w:r w:rsidR="003A5602" w:rsidRPr="003A5602">
        <w:rPr>
          <w:rFonts w:ascii="Arial" w:hAnsi="Arial" w:cs="Arial"/>
          <w:lang w:val="es-ES_tradnl"/>
        </w:rPr>
        <w:lastRenderedPageBreak/>
        <w:t>de apeti</w:t>
      </w:r>
      <w:r w:rsidR="00B06B3F">
        <w:rPr>
          <w:rFonts w:ascii="Arial" w:hAnsi="Arial" w:cs="Arial"/>
          <w:lang w:val="es-ES_tradnl"/>
        </w:rPr>
        <w:t>to y</w:t>
      </w:r>
      <w:r w:rsidR="003A5602" w:rsidRPr="003A5602">
        <w:rPr>
          <w:rFonts w:ascii="Arial" w:hAnsi="Arial" w:cs="Arial"/>
          <w:lang w:val="es-ES_tradnl"/>
        </w:rPr>
        <w:t xml:space="preserve"> de peso (aproximadamente 10 kg).</w:t>
      </w:r>
      <w:r w:rsidR="00807B8B">
        <w:rPr>
          <w:rFonts w:ascii="Arial" w:hAnsi="Arial" w:cs="Arial"/>
        </w:rPr>
        <w:t xml:space="preserve"> Además hipoacusia</w:t>
      </w:r>
      <w:r w:rsidR="00B06B3F">
        <w:rPr>
          <w:rFonts w:ascii="Arial" w:hAnsi="Arial" w:cs="Arial"/>
          <w:lang w:val="es-ES_tradnl"/>
        </w:rPr>
        <w:t xml:space="preserve"> izquierda</w:t>
      </w:r>
      <w:r w:rsidR="00022E45" w:rsidRPr="00357C50">
        <w:rPr>
          <w:rFonts w:ascii="Arial" w:hAnsi="Arial" w:cs="Arial"/>
          <w:lang w:val="es-ES_tradnl"/>
        </w:rPr>
        <w:t xml:space="preserve">, disfagia para </w:t>
      </w:r>
      <w:r w:rsidR="00F17CB2">
        <w:rPr>
          <w:rFonts w:ascii="Arial" w:hAnsi="Arial" w:cs="Arial"/>
          <w:lang w:val="es-ES_tradnl"/>
        </w:rPr>
        <w:t xml:space="preserve">alimentos </w:t>
      </w:r>
      <w:r w:rsidR="00022E45" w:rsidRPr="00357C50">
        <w:rPr>
          <w:rFonts w:ascii="Arial" w:hAnsi="Arial" w:cs="Arial"/>
          <w:lang w:val="es-ES_tradnl"/>
        </w:rPr>
        <w:t>sólidos</w:t>
      </w:r>
      <w:r w:rsidR="00B06B3F">
        <w:rPr>
          <w:rFonts w:ascii="Arial" w:hAnsi="Arial" w:cs="Arial"/>
          <w:lang w:val="es-ES_tradnl"/>
        </w:rPr>
        <w:t>, disfonía</w:t>
      </w:r>
      <w:r w:rsidR="002A1921">
        <w:rPr>
          <w:rFonts w:ascii="Arial" w:hAnsi="Arial" w:cs="Arial"/>
          <w:lang w:val="es-ES_tradnl"/>
        </w:rPr>
        <w:t>, tos seca persistente</w:t>
      </w:r>
      <w:r w:rsidR="00B06B3F">
        <w:rPr>
          <w:rFonts w:ascii="Arial" w:hAnsi="Arial" w:cs="Arial"/>
          <w:lang w:val="es-ES_tradnl"/>
        </w:rPr>
        <w:t xml:space="preserve"> y</w:t>
      </w:r>
      <w:r w:rsidR="00022E45" w:rsidRPr="00357C50">
        <w:rPr>
          <w:rFonts w:ascii="Arial" w:hAnsi="Arial" w:cs="Arial"/>
          <w:lang w:val="es-ES_tradnl"/>
        </w:rPr>
        <w:t xml:space="preserve"> vértigo </w:t>
      </w:r>
      <w:r w:rsidR="001F63E5">
        <w:rPr>
          <w:rFonts w:ascii="Arial" w:hAnsi="Arial" w:cs="Arial"/>
          <w:lang w:val="es-ES_tradnl"/>
        </w:rPr>
        <w:t>acompañado de nistagmo</w:t>
      </w:r>
      <w:r w:rsidR="00807B8B">
        <w:rPr>
          <w:rFonts w:ascii="Arial" w:hAnsi="Arial" w:cs="Arial"/>
          <w:lang w:val="es-ES_tradnl"/>
        </w:rPr>
        <w:t xml:space="preserve"> espontáneo.</w:t>
      </w:r>
    </w:p>
    <w:p w:rsidR="00D75B88" w:rsidRDefault="005F086F" w:rsidP="001F63E5">
      <w:pPr>
        <w:pStyle w:val="Textoindependiente"/>
        <w:spacing w:line="360" w:lineRule="auto"/>
        <w:ind w:left="0" w:right="2"/>
        <w:jc w:val="both"/>
        <w:rPr>
          <w:rFonts w:ascii="Arial" w:hAnsi="Arial" w:cs="Arial"/>
          <w:lang w:val="es-ES_tradnl"/>
        </w:rPr>
      </w:pPr>
      <w:r>
        <w:rPr>
          <w:rFonts w:ascii="Arial" w:hAnsi="Arial" w:cs="Arial"/>
          <w:bCs/>
          <w:lang w:val="es-ES_tradnl"/>
        </w:rPr>
        <w:t>Al examen físico otorr</w:t>
      </w:r>
      <w:r w:rsidR="00B06B3F">
        <w:rPr>
          <w:rFonts w:ascii="Arial" w:hAnsi="Arial" w:cs="Arial"/>
          <w:bCs/>
          <w:lang w:val="es-ES_tradnl"/>
        </w:rPr>
        <w:t xml:space="preserve">inolaringológico se observó </w:t>
      </w:r>
      <w:r w:rsidR="00AC3E62" w:rsidRPr="00AC3E62">
        <w:rPr>
          <w:rFonts w:ascii="Arial" w:hAnsi="Arial" w:cs="Arial"/>
          <w:lang w:val="es-ES_tradnl"/>
        </w:rPr>
        <w:t xml:space="preserve"> membrana timpánica </w:t>
      </w:r>
      <w:r w:rsidR="00B06B3F">
        <w:rPr>
          <w:rFonts w:ascii="Arial" w:hAnsi="Arial" w:cs="Arial"/>
          <w:lang w:val="es-ES_tradnl"/>
        </w:rPr>
        <w:t xml:space="preserve"> derecha</w:t>
      </w:r>
      <w:r w:rsidR="00C519B2">
        <w:rPr>
          <w:rFonts w:ascii="Arial" w:hAnsi="Arial" w:cs="Arial"/>
          <w:lang w:val="es-ES_tradnl"/>
        </w:rPr>
        <w:t xml:space="preserve"> (Figura 2A)</w:t>
      </w:r>
      <w:r w:rsidR="003370E3">
        <w:rPr>
          <w:rFonts w:ascii="Arial" w:hAnsi="Arial" w:cs="Arial"/>
          <w:lang w:val="es-ES_tradnl"/>
        </w:rPr>
        <w:t xml:space="preserve"> </w:t>
      </w:r>
      <w:r w:rsidR="00AC3E62" w:rsidRPr="00AC3E62">
        <w:rPr>
          <w:rFonts w:ascii="Arial" w:hAnsi="Arial" w:cs="Arial"/>
          <w:lang w:val="es-ES_tradnl"/>
        </w:rPr>
        <w:t>deslustrada, opaca, r</w:t>
      </w:r>
      <w:r w:rsidR="007A397C">
        <w:rPr>
          <w:rFonts w:ascii="Arial" w:hAnsi="Arial" w:cs="Arial"/>
          <w:lang w:val="es-ES_tradnl"/>
        </w:rPr>
        <w:t>etra</w:t>
      </w:r>
      <w:r w:rsidR="00B06B3F">
        <w:rPr>
          <w:rFonts w:ascii="Arial" w:hAnsi="Arial" w:cs="Arial"/>
          <w:lang w:val="es-ES_tradnl"/>
        </w:rPr>
        <w:t xml:space="preserve">ída con depósitos hialinos y </w:t>
      </w:r>
      <w:r w:rsidR="00AC3E62" w:rsidRPr="00AC3E62">
        <w:rPr>
          <w:rFonts w:ascii="Arial" w:hAnsi="Arial" w:cs="Arial"/>
          <w:lang w:val="es-ES_tradnl"/>
        </w:rPr>
        <w:t xml:space="preserve">membrana timpánica </w:t>
      </w:r>
      <w:r w:rsidR="00B06B3F">
        <w:rPr>
          <w:rFonts w:ascii="Arial" w:hAnsi="Arial" w:cs="Arial"/>
          <w:lang w:val="es-ES_tradnl"/>
        </w:rPr>
        <w:t>izquierda</w:t>
      </w:r>
      <w:r w:rsidR="00C519B2">
        <w:rPr>
          <w:rFonts w:ascii="Arial" w:hAnsi="Arial" w:cs="Arial"/>
          <w:lang w:val="es-ES_tradnl"/>
        </w:rPr>
        <w:t xml:space="preserve"> (Figura 2B)</w:t>
      </w:r>
      <w:r w:rsidR="003370E3">
        <w:rPr>
          <w:rFonts w:ascii="Arial" w:hAnsi="Arial" w:cs="Arial"/>
          <w:lang w:val="es-ES_tradnl"/>
        </w:rPr>
        <w:t xml:space="preserve"> </w:t>
      </w:r>
      <w:r w:rsidR="00AC3E62" w:rsidRPr="00AC3E62">
        <w:rPr>
          <w:rFonts w:ascii="Arial" w:hAnsi="Arial" w:cs="Arial"/>
          <w:lang w:val="es-ES_tradnl"/>
        </w:rPr>
        <w:t xml:space="preserve">retraída, opaca, con imagen amarillenta correspondiente a </w:t>
      </w:r>
      <w:r w:rsidRPr="00AC3E62">
        <w:rPr>
          <w:rFonts w:ascii="Arial" w:hAnsi="Arial" w:cs="Arial"/>
          <w:lang w:val="es-ES_tradnl"/>
        </w:rPr>
        <w:t>líquido</w:t>
      </w:r>
      <w:r w:rsidR="00AC3E62" w:rsidRPr="00AC3E62">
        <w:rPr>
          <w:rFonts w:ascii="Arial" w:hAnsi="Arial" w:cs="Arial"/>
          <w:lang w:val="es-ES_tradnl"/>
        </w:rPr>
        <w:t xml:space="preserve"> en caja, </w:t>
      </w:r>
      <w:proofErr w:type="spellStart"/>
      <w:r w:rsidR="00AC3E62" w:rsidRPr="00AC3E62">
        <w:rPr>
          <w:rFonts w:ascii="Arial" w:hAnsi="Arial" w:cs="Arial"/>
          <w:lang w:val="es-ES_tradnl"/>
        </w:rPr>
        <w:t>hipervascularización</w:t>
      </w:r>
      <w:proofErr w:type="spellEnd"/>
      <w:r w:rsidR="00AC3E62" w:rsidRPr="00AC3E62">
        <w:rPr>
          <w:rFonts w:ascii="Arial" w:hAnsi="Arial" w:cs="Arial"/>
          <w:lang w:val="es-ES_tradnl"/>
        </w:rPr>
        <w:t xml:space="preserve"> del mango del martillo, </w:t>
      </w:r>
      <w:r w:rsidR="00F97BB3">
        <w:rPr>
          <w:rFonts w:ascii="Arial" w:hAnsi="Arial" w:cs="Arial"/>
          <w:lang w:val="es-ES_tradnl"/>
        </w:rPr>
        <w:t>sin</w:t>
      </w:r>
      <w:r w:rsidR="00AC3E62" w:rsidRPr="00AC3E62">
        <w:rPr>
          <w:rFonts w:ascii="Arial" w:hAnsi="Arial" w:cs="Arial"/>
          <w:lang w:val="es-ES_tradnl"/>
        </w:rPr>
        <w:t xml:space="preserve"> perforación.</w:t>
      </w:r>
    </w:p>
    <w:p w:rsidR="00F7728A" w:rsidRPr="00AC3E62" w:rsidRDefault="00F7728A" w:rsidP="001F63E5">
      <w:pPr>
        <w:pStyle w:val="Textoindependiente"/>
        <w:spacing w:line="360" w:lineRule="auto"/>
        <w:ind w:left="0" w:right="2"/>
        <w:jc w:val="both"/>
        <w:rPr>
          <w:rFonts w:ascii="Arial" w:hAnsi="Arial" w:cs="Arial"/>
        </w:rPr>
      </w:pPr>
      <w:proofErr w:type="spellStart"/>
      <w:r w:rsidRPr="00AC3E62">
        <w:rPr>
          <w:rFonts w:ascii="Arial" w:hAnsi="Arial" w:cs="Arial"/>
          <w:lang w:val="es-ES_tradnl"/>
        </w:rPr>
        <w:t>Nasofibrolaringoscopía</w:t>
      </w:r>
      <w:proofErr w:type="spellEnd"/>
      <w:r w:rsidR="00C519B2">
        <w:rPr>
          <w:rFonts w:ascii="Arial" w:hAnsi="Arial" w:cs="Arial"/>
          <w:lang w:val="es-ES_tradnl"/>
        </w:rPr>
        <w:t xml:space="preserve"> (Figura 3)</w:t>
      </w:r>
      <w:r w:rsidRPr="00AC3E62">
        <w:rPr>
          <w:rFonts w:ascii="Arial" w:hAnsi="Arial" w:cs="Arial"/>
          <w:lang w:val="es-ES_tradnl"/>
        </w:rPr>
        <w:t xml:space="preserve">: </w:t>
      </w:r>
      <w:r w:rsidR="002A1921">
        <w:rPr>
          <w:rFonts w:ascii="Arial" w:hAnsi="Arial" w:cs="Arial"/>
          <w:lang w:val="es-ES_tradnl"/>
        </w:rPr>
        <w:t xml:space="preserve">desviación </w:t>
      </w:r>
      <w:proofErr w:type="spellStart"/>
      <w:r w:rsidR="002A1921">
        <w:rPr>
          <w:rFonts w:ascii="Arial" w:hAnsi="Arial" w:cs="Arial"/>
          <w:lang w:val="es-ES_tradnl"/>
        </w:rPr>
        <w:t>septal</w:t>
      </w:r>
      <w:proofErr w:type="spellEnd"/>
      <w:r w:rsidR="002A1921">
        <w:rPr>
          <w:rFonts w:ascii="Arial" w:hAnsi="Arial" w:cs="Arial"/>
          <w:lang w:val="es-ES_tradnl"/>
        </w:rPr>
        <w:t xml:space="preserve"> con convexidad derecha, secreciones espesas en f</w:t>
      </w:r>
      <w:r w:rsidR="00F97BB3">
        <w:rPr>
          <w:rFonts w:ascii="Arial" w:hAnsi="Arial" w:cs="Arial"/>
          <w:lang w:val="es-ES_tradnl"/>
        </w:rPr>
        <w:t>orma de costras en piso de fosa</w:t>
      </w:r>
      <w:r w:rsidR="002A1921">
        <w:rPr>
          <w:rFonts w:ascii="Arial" w:hAnsi="Arial" w:cs="Arial"/>
          <w:lang w:val="es-ES_tradnl"/>
        </w:rPr>
        <w:t xml:space="preserve"> nasal izquierda. N</w:t>
      </w:r>
      <w:r w:rsidR="00B06B3F">
        <w:rPr>
          <w:rFonts w:ascii="Arial" w:hAnsi="Arial" w:cs="Arial"/>
          <w:lang w:val="es-ES_tradnl"/>
        </w:rPr>
        <w:t xml:space="preserve">asofaringe </w:t>
      </w:r>
      <w:r w:rsidR="00D75B88">
        <w:rPr>
          <w:rFonts w:ascii="Arial" w:hAnsi="Arial" w:cs="Arial"/>
          <w:lang w:val="es-ES_tradnl"/>
        </w:rPr>
        <w:t>con</w:t>
      </w:r>
      <w:r w:rsidR="00AE01C5">
        <w:rPr>
          <w:rFonts w:ascii="Arial" w:hAnsi="Arial" w:cs="Arial"/>
          <w:lang w:val="es-ES_tradnl"/>
        </w:rPr>
        <w:t xml:space="preserve"> abombamiento</w:t>
      </w:r>
      <w:r w:rsidR="007A397C">
        <w:rPr>
          <w:rFonts w:ascii="Arial" w:hAnsi="Arial" w:cs="Arial"/>
          <w:lang w:val="es-ES_tradnl"/>
        </w:rPr>
        <w:t xml:space="preserve"> de la pared posterior</w:t>
      </w:r>
      <w:r w:rsidR="00D75B88">
        <w:rPr>
          <w:rFonts w:ascii="Arial" w:hAnsi="Arial" w:cs="Arial"/>
          <w:lang w:val="es-ES_tradnl"/>
        </w:rPr>
        <w:t>,</w:t>
      </w:r>
      <w:r w:rsidR="00AE01C5">
        <w:rPr>
          <w:rFonts w:ascii="Arial" w:hAnsi="Arial" w:cs="Arial"/>
          <w:lang w:val="es-ES_tradnl"/>
        </w:rPr>
        <w:t xml:space="preserve"> eritema marcado</w:t>
      </w:r>
      <w:r w:rsidR="00D75B88">
        <w:rPr>
          <w:rFonts w:ascii="Arial" w:hAnsi="Arial" w:cs="Arial"/>
          <w:lang w:val="es-ES_tradnl"/>
        </w:rPr>
        <w:t xml:space="preserve"> y presencia de secreciones blanco </w:t>
      </w:r>
      <w:r w:rsidR="00464555">
        <w:rPr>
          <w:rFonts w:ascii="Arial" w:hAnsi="Arial" w:cs="Arial"/>
          <w:lang w:val="es-ES_tradnl"/>
        </w:rPr>
        <w:t>a</w:t>
      </w:r>
      <w:r w:rsidR="00D75B88">
        <w:rPr>
          <w:rFonts w:ascii="Arial" w:hAnsi="Arial" w:cs="Arial"/>
          <w:lang w:val="es-ES_tradnl"/>
        </w:rPr>
        <w:t xml:space="preserve">marillentas; se </w:t>
      </w:r>
      <w:r w:rsidR="00F97BB3">
        <w:rPr>
          <w:rFonts w:ascii="Arial" w:hAnsi="Arial" w:cs="Arial"/>
          <w:lang w:val="es-ES_tradnl"/>
        </w:rPr>
        <w:t>realizó</w:t>
      </w:r>
      <w:r w:rsidR="00D75B88">
        <w:rPr>
          <w:rFonts w:ascii="Arial" w:hAnsi="Arial" w:cs="Arial"/>
          <w:lang w:val="es-ES_tradnl"/>
        </w:rPr>
        <w:t xml:space="preserve"> exudado nasal y toma de biopsia. Se observó </w:t>
      </w:r>
      <w:r w:rsidR="00D75B88" w:rsidRPr="00AC3E62">
        <w:rPr>
          <w:rFonts w:ascii="Arial" w:hAnsi="Arial" w:cs="Arial"/>
          <w:lang w:val="es-ES_tradnl"/>
        </w:rPr>
        <w:t xml:space="preserve">parálisis de cuerda vocal izquierda. </w:t>
      </w:r>
    </w:p>
    <w:p w:rsidR="005F086F" w:rsidRDefault="00F97BB3" w:rsidP="00AE01C5">
      <w:pPr>
        <w:pStyle w:val="Textoindependiente"/>
        <w:spacing w:line="360" w:lineRule="auto"/>
        <w:ind w:left="0" w:right="2"/>
        <w:rPr>
          <w:rFonts w:ascii="Arial" w:hAnsi="Arial" w:cs="Arial"/>
        </w:rPr>
      </w:pPr>
      <w:r>
        <w:rPr>
          <w:rFonts w:ascii="Arial" w:hAnsi="Arial" w:cs="Arial"/>
          <w:noProof/>
          <w:lang w:eastAsia="es-ES"/>
        </w:rPr>
        <w:drawing>
          <wp:anchor distT="0" distB="0" distL="114300" distR="114300" simplePos="0" relativeHeight="251659264" behindDoc="0" locked="0" layoutInCell="1" allowOverlap="1">
            <wp:simplePos x="0" y="0"/>
            <wp:positionH relativeFrom="column">
              <wp:posOffset>1001</wp:posOffset>
            </wp:positionH>
            <wp:positionV relativeFrom="paragraph">
              <wp:posOffset>33506</wp:posOffset>
            </wp:positionV>
            <wp:extent cx="4020766" cy="192607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4488" cy="1927860"/>
                    </a:xfrm>
                    <a:prstGeom prst="rect">
                      <a:avLst/>
                    </a:prstGeom>
                    <a:noFill/>
                    <a:ln>
                      <a:noFill/>
                    </a:ln>
                  </pic:spPr>
                </pic:pic>
              </a:graphicData>
            </a:graphic>
          </wp:anchor>
        </w:drawing>
      </w:r>
    </w:p>
    <w:p w:rsidR="00AE01C5" w:rsidRDefault="00AE01C5" w:rsidP="00F7728A">
      <w:pPr>
        <w:pStyle w:val="Textoindependiente"/>
        <w:spacing w:line="360" w:lineRule="auto"/>
        <w:ind w:left="0" w:right="2"/>
        <w:jc w:val="center"/>
        <w:rPr>
          <w:rFonts w:ascii="Arial" w:hAnsi="Arial" w:cs="Arial"/>
        </w:rPr>
      </w:pPr>
    </w:p>
    <w:p w:rsidR="00F97BB3" w:rsidRDefault="00F97BB3" w:rsidP="00F7728A">
      <w:pPr>
        <w:pStyle w:val="Textoindependiente"/>
        <w:spacing w:line="360" w:lineRule="auto"/>
        <w:ind w:left="0" w:right="2"/>
        <w:jc w:val="center"/>
        <w:rPr>
          <w:rFonts w:ascii="Arial" w:hAnsi="Arial" w:cs="Arial"/>
        </w:rPr>
      </w:pPr>
    </w:p>
    <w:p w:rsidR="00F97BB3" w:rsidRDefault="00F97BB3" w:rsidP="00F7728A">
      <w:pPr>
        <w:pStyle w:val="Textoindependiente"/>
        <w:spacing w:line="360" w:lineRule="auto"/>
        <w:ind w:left="0" w:right="2"/>
        <w:jc w:val="center"/>
        <w:rPr>
          <w:rFonts w:ascii="Arial" w:hAnsi="Arial" w:cs="Arial"/>
        </w:rPr>
      </w:pPr>
    </w:p>
    <w:p w:rsidR="00F97BB3" w:rsidRDefault="00F97BB3" w:rsidP="00F7728A">
      <w:pPr>
        <w:pStyle w:val="Textoindependiente"/>
        <w:spacing w:line="360" w:lineRule="auto"/>
        <w:ind w:left="0" w:right="2"/>
        <w:jc w:val="center"/>
        <w:rPr>
          <w:rFonts w:ascii="Arial" w:hAnsi="Arial" w:cs="Arial"/>
        </w:rPr>
      </w:pPr>
    </w:p>
    <w:p w:rsidR="00F97BB3" w:rsidRDefault="00F97BB3" w:rsidP="00F7728A">
      <w:pPr>
        <w:pStyle w:val="Textoindependiente"/>
        <w:spacing w:line="360" w:lineRule="auto"/>
        <w:ind w:left="0" w:right="2"/>
        <w:jc w:val="center"/>
        <w:rPr>
          <w:rFonts w:ascii="Arial" w:hAnsi="Arial" w:cs="Arial"/>
        </w:rPr>
      </w:pPr>
    </w:p>
    <w:p w:rsidR="00F97BB3" w:rsidRDefault="00F97BB3" w:rsidP="00F7728A">
      <w:pPr>
        <w:pStyle w:val="Textoindependiente"/>
        <w:spacing w:line="360" w:lineRule="auto"/>
        <w:ind w:left="0" w:right="2"/>
        <w:jc w:val="center"/>
        <w:rPr>
          <w:rFonts w:ascii="Arial" w:hAnsi="Arial" w:cs="Arial"/>
        </w:rPr>
      </w:pPr>
    </w:p>
    <w:p w:rsidR="00F97BB3" w:rsidRDefault="00F97BB3" w:rsidP="00F7728A">
      <w:pPr>
        <w:pStyle w:val="Textoindependiente"/>
        <w:spacing w:line="360" w:lineRule="auto"/>
        <w:ind w:left="0" w:right="2"/>
        <w:jc w:val="center"/>
        <w:rPr>
          <w:rFonts w:ascii="Arial" w:hAnsi="Arial" w:cs="Arial"/>
        </w:rPr>
      </w:pPr>
    </w:p>
    <w:p w:rsidR="00AE01C5" w:rsidRPr="00AC3E62" w:rsidRDefault="003635BB" w:rsidP="0033623E">
      <w:pPr>
        <w:pStyle w:val="Textoindependiente"/>
        <w:tabs>
          <w:tab w:val="left" w:pos="735"/>
          <w:tab w:val="left" w:pos="3232"/>
          <w:tab w:val="center" w:pos="4536"/>
        </w:tabs>
        <w:spacing w:line="360" w:lineRule="auto"/>
        <w:ind w:left="0" w:right="2"/>
        <w:rPr>
          <w:rFonts w:ascii="Arial" w:hAnsi="Arial" w:cs="Arial"/>
        </w:rPr>
      </w:pPr>
      <w:r>
        <w:rPr>
          <w:rFonts w:ascii="Arial" w:hAnsi="Arial" w:cs="Arial"/>
          <w:noProof/>
          <w:lang w:eastAsia="es-ES"/>
        </w:rPr>
        <w:drawing>
          <wp:inline distT="0" distB="0" distL="0" distR="0">
            <wp:extent cx="5259421" cy="1976930"/>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8878" cy="1976726"/>
                    </a:xfrm>
                    <a:prstGeom prst="rect">
                      <a:avLst/>
                    </a:prstGeom>
                    <a:noFill/>
                    <a:ln>
                      <a:noFill/>
                    </a:ln>
                  </pic:spPr>
                </pic:pic>
              </a:graphicData>
            </a:graphic>
          </wp:inline>
        </w:drawing>
      </w:r>
      <w:r w:rsidR="00AE01C5">
        <w:rPr>
          <w:rFonts w:ascii="Arial" w:hAnsi="Arial" w:cs="Arial"/>
        </w:rPr>
        <w:tab/>
      </w:r>
    </w:p>
    <w:p w:rsidR="00464555" w:rsidRPr="00215BF0" w:rsidRDefault="00B06B3F" w:rsidP="007531F6">
      <w:pPr>
        <w:pStyle w:val="Textoindependiente"/>
        <w:spacing w:line="360" w:lineRule="auto"/>
        <w:ind w:left="0" w:right="2"/>
        <w:jc w:val="both"/>
        <w:rPr>
          <w:rFonts w:ascii="Arial" w:hAnsi="Arial" w:cs="Arial"/>
          <w:i/>
          <w:lang w:val="es-ES_tradnl"/>
        </w:rPr>
      </w:pPr>
      <w:r>
        <w:rPr>
          <w:rFonts w:ascii="Arial" w:hAnsi="Arial" w:cs="Arial"/>
          <w:lang w:val="es-ES_tradnl"/>
        </w:rPr>
        <w:t xml:space="preserve">Los </w:t>
      </w:r>
      <w:r w:rsidR="007E6A56">
        <w:rPr>
          <w:rFonts w:ascii="Arial" w:hAnsi="Arial" w:cs="Arial"/>
          <w:lang w:val="es-ES_tradnl"/>
        </w:rPr>
        <w:t>resultados de los</w:t>
      </w:r>
      <w:r>
        <w:rPr>
          <w:rFonts w:ascii="Arial" w:hAnsi="Arial" w:cs="Arial"/>
          <w:lang w:val="es-ES_tradnl"/>
        </w:rPr>
        <w:t xml:space="preserve"> exámenesde laboratorio </w:t>
      </w:r>
      <w:r w:rsidR="007E6A56">
        <w:rPr>
          <w:rFonts w:ascii="Arial" w:hAnsi="Arial" w:cs="Arial"/>
          <w:lang w:val="es-ES_tradnl"/>
        </w:rPr>
        <w:t>fueron</w:t>
      </w:r>
      <w:r w:rsidR="00D66381">
        <w:rPr>
          <w:rFonts w:ascii="Arial" w:hAnsi="Arial" w:cs="Arial"/>
          <w:lang w:val="es-ES_tradnl"/>
        </w:rPr>
        <w:t>:h</w:t>
      </w:r>
      <w:r w:rsidR="00FC3E6A" w:rsidRPr="00357C50">
        <w:rPr>
          <w:rFonts w:ascii="Arial" w:hAnsi="Arial" w:cs="Arial"/>
          <w:lang w:val="es-ES_tradnl"/>
        </w:rPr>
        <w:t>emograma</w:t>
      </w:r>
      <w:r w:rsidR="00D66381">
        <w:rPr>
          <w:rFonts w:ascii="Arial" w:hAnsi="Arial" w:cs="Arial"/>
          <w:lang w:val="es-ES_tradnl"/>
        </w:rPr>
        <w:t xml:space="preserve"> y conteo de </w:t>
      </w:r>
      <w:r w:rsidR="006713B1">
        <w:rPr>
          <w:rFonts w:ascii="Arial" w:hAnsi="Arial" w:cs="Arial"/>
          <w:lang w:val="es-ES_tradnl"/>
        </w:rPr>
        <w:t>plaquetas normal</w:t>
      </w:r>
      <w:r w:rsidR="00D66381">
        <w:rPr>
          <w:rFonts w:ascii="Arial" w:hAnsi="Arial" w:cs="Arial"/>
          <w:lang w:val="es-ES_tradnl"/>
        </w:rPr>
        <w:t>es</w:t>
      </w:r>
      <w:r w:rsidR="006713B1">
        <w:rPr>
          <w:rFonts w:ascii="Arial" w:hAnsi="Arial" w:cs="Arial"/>
          <w:lang w:val="es-ES_tradnl"/>
        </w:rPr>
        <w:t xml:space="preserve">, </w:t>
      </w:r>
      <w:proofErr w:type="spellStart"/>
      <w:r w:rsidR="006713B1">
        <w:rPr>
          <w:rFonts w:ascii="Arial" w:hAnsi="Arial" w:cs="Arial"/>
          <w:lang w:val="es-ES_tradnl"/>
        </w:rPr>
        <w:t>e</w:t>
      </w:r>
      <w:r w:rsidR="00FC3E6A" w:rsidRPr="00357C50">
        <w:rPr>
          <w:rFonts w:ascii="Arial" w:hAnsi="Arial" w:cs="Arial"/>
          <w:lang w:val="es-ES_tradnl"/>
        </w:rPr>
        <w:t>ritro</w:t>
      </w:r>
      <w:r w:rsidR="006713B1">
        <w:rPr>
          <w:rFonts w:ascii="Arial" w:hAnsi="Arial" w:cs="Arial"/>
          <w:lang w:val="es-ES_tradnl"/>
        </w:rPr>
        <w:t>sedimentación</w:t>
      </w:r>
      <w:proofErr w:type="spellEnd"/>
      <w:r w:rsidR="00D66381">
        <w:rPr>
          <w:rFonts w:ascii="Arial" w:hAnsi="Arial" w:cs="Arial"/>
          <w:lang w:val="es-ES_tradnl"/>
        </w:rPr>
        <w:t xml:space="preserve"> 55mm/h, </w:t>
      </w:r>
      <w:r w:rsidR="00FC3E6A" w:rsidRPr="00357C50">
        <w:rPr>
          <w:rFonts w:ascii="Arial" w:hAnsi="Arial" w:cs="Arial"/>
          <w:lang w:val="es-ES_tradnl"/>
        </w:rPr>
        <w:t>PCR: 57 mg/L</w:t>
      </w:r>
      <w:r w:rsidR="00464555">
        <w:rPr>
          <w:rFonts w:ascii="Arial" w:hAnsi="Arial" w:cs="Arial"/>
          <w:lang w:val="es-ES_tradnl"/>
        </w:rPr>
        <w:t>,</w:t>
      </w:r>
      <w:r w:rsidR="00F97BB3">
        <w:rPr>
          <w:rFonts w:ascii="Arial" w:hAnsi="Arial" w:cs="Arial"/>
          <w:lang w:val="es-ES_tradnl"/>
        </w:rPr>
        <w:t xml:space="preserve"> </w:t>
      </w:r>
      <w:proofErr w:type="spellStart"/>
      <w:r w:rsidR="00F97BB3">
        <w:rPr>
          <w:rFonts w:ascii="Arial" w:hAnsi="Arial" w:cs="Arial"/>
          <w:lang w:val="es-ES_tradnl"/>
        </w:rPr>
        <w:t>creatinina</w:t>
      </w:r>
      <w:proofErr w:type="spellEnd"/>
      <w:r w:rsidR="00FC3E6A" w:rsidRPr="00357C50">
        <w:rPr>
          <w:rFonts w:ascii="Arial" w:hAnsi="Arial" w:cs="Arial"/>
          <w:lang w:val="es-ES_tradnl"/>
        </w:rPr>
        <w:t xml:space="preserve"> 87 </w:t>
      </w:r>
      <w:proofErr w:type="spellStart"/>
      <w:r w:rsidR="00FC3E6A" w:rsidRPr="00357C50">
        <w:rPr>
          <w:rFonts w:ascii="Arial" w:hAnsi="Arial" w:cs="Arial"/>
          <w:lang w:val="es-ES_tradnl"/>
        </w:rPr>
        <w:t>Mmol</w:t>
      </w:r>
      <w:proofErr w:type="spellEnd"/>
      <w:r w:rsidR="00FC3E6A" w:rsidRPr="00357C50">
        <w:rPr>
          <w:rFonts w:ascii="Arial" w:hAnsi="Arial" w:cs="Arial"/>
          <w:lang w:val="es-ES_tradnl"/>
        </w:rPr>
        <w:t>/L</w:t>
      </w:r>
      <w:r w:rsidR="00511C79" w:rsidRPr="00357C50">
        <w:rPr>
          <w:rFonts w:ascii="Arial" w:hAnsi="Arial" w:cs="Arial"/>
          <w:lang w:val="es-ES_tradnl"/>
        </w:rPr>
        <w:t xml:space="preserve">. </w:t>
      </w:r>
      <w:proofErr w:type="spellStart"/>
      <w:r w:rsidR="00464555">
        <w:rPr>
          <w:rFonts w:ascii="Arial" w:hAnsi="Arial" w:cs="Arial"/>
          <w:lang w:val="es-ES_tradnl"/>
        </w:rPr>
        <w:t>Hemocultivos</w:t>
      </w:r>
      <w:proofErr w:type="spellEnd"/>
      <w:r w:rsidR="00464555">
        <w:rPr>
          <w:rFonts w:ascii="Arial" w:hAnsi="Arial" w:cs="Arial"/>
          <w:lang w:val="es-ES_tradnl"/>
        </w:rPr>
        <w:t xml:space="preserve"> seriados negativos, </w:t>
      </w:r>
      <w:proofErr w:type="spellStart"/>
      <w:r w:rsidR="00464555">
        <w:rPr>
          <w:rFonts w:ascii="Arial" w:hAnsi="Arial" w:cs="Arial"/>
          <w:lang w:val="es-ES_tradnl"/>
        </w:rPr>
        <w:t>u</w:t>
      </w:r>
      <w:r w:rsidR="00FC3E6A" w:rsidRPr="00357C50">
        <w:rPr>
          <w:rFonts w:ascii="Arial" w:hAnsi="Arial" w:cs="Arial"/>
          <w:lang w:val="es-ES_tradnl"/>
        </w:rPr>
        <w:t>rocultivos</w:t>
      </w:r>
      <w:proofErr w:type="spellEnd"/>
      <w:r w:rsidR="00FC3E6A" w:rsidRPr="00357C50">
        <w:rPr>
          <w:rFonts w:ascii="Arial" w:hAnsi="Arial" w:cs="Arial"/>
          <w:lang w:val="es-ES_tradnl"/>
        </w:rPr>
        <w:t xml:space="preserve"> negativos</w:t>
      </w:r>
      <w:r w:rsidR="00511C79" w:rsidRPr="00357C50">
        <w:rPr>
          <w:rFonts w:ascii="Arial" w:hAnsi="Arial" w:cs="Arial"/>
          <w:lang w:val="es-ES_tradnl"/>
        </w:rPr>
        <w:t xml:space="preserve">. </w:t>
      </w:r>
      <w:r w:rsidR="00FC3E6A" w:rsidRPr="00357C50">
        <w:rPr>
          <w:rFonts w:ascii="Arial" w:hAnsi="Arial" w:cs="Arial"/>
          <w:lang w:val="es-ES_tradnl"/>
        </w:rPr>
        <w:t>Exudado na</w:t>
      </w:r>
      <w:r w:rsidR="007A397C">
        <w:rPr>
          <w:rFonts w:ascii="Arial" w:hAnsi="Arial" w:cs="Arial"/>
          <w:lang w:val="es-ES_tradnl"/>
        </w:rPr>
        <w:t xml:space="preserve">sal positivo para </w:t>
      </w:r>
      <w:proofErr w:type="spellStart"/>
      <w:r w:rsidR="00215BF0" w:rsidRPr="00215BF0">
        <w:rPr>
          <w:rFonts w:ascii="Arial" w:hAnsi="Arial" w:cs="Arial"/>
          <w:i/>
          <w:lang w:val="es-ES_tradnl"/>
        </w:rPr>
        <w:t>Staphylococccus</w:t>
      </w:r>
      <w:proofErr w:type="spellEnd"/>
      <w:r w:rsidR="007A397C" w:rsidRPr="00215BF0">
        <w:rPr>
          <w:rFonts w:ascii="Arial" w:hAnsi="Arial" w:cs="Arial"/>
          <w:i/>
          <w:lang w:val="es-ES_tradnl"/>
        </w:rPr>
        <w:t xml:space="preserve"> </w:t>
      </w:r>
      <w:proofErr w:type="spellStart"/>
      <w:r w:rsidR="007A397C" w:rsidRPr="00215BF0">
        <w:rPr>
          <w:rFonts w:ascii="Arial" w:hAnsi="Arial" w:cs="Arial"/>
          <w:i/>
          <w:lang w:val="es-ES_tradnl"/>
        </w:rPr>
        <w:t>a</w:t>
      </w:r>
      <w:r w:rsidR="0054100D" w:rsidRPr="00215BF0">
        <w:rPr>
          <w:rFonts w:ascii="Arial" w:hAnsi="Arial" w:cs="Arial"/>
          <w:i/>
          <w:lang w:val="es-ES_tradnl"/>
        </w:rPr>
        <w:t>ureus</w:t>
      </w:r>
      <w:proofErr w:type="spellEnd"/>
      <w:r w:rsidR="0054100D" w:rsidRPr="00215BF0">
        <w:rPr>
          <w:rFonts w:ascii="Arial" w:hAnsi="Arial" w:cs="Arial"/>
          <w:i/>
          <w:lang w:val="es-ES_tradnl"/>
        </w:rPr>
        <w:t>.</w:t>
      </w:r>
    </w:p>
    <w:p w:rsidR="0054100D" w:rsidRPr="007E6A56" w:rsidRDefault="007E6A56" w:rsidP="007531F6">
      <w:pPr>
        <w:pStyle w:val="Textoindependiente"/>
        <w:spacing w:line="360" w:lineRule="auto"/>
        <w:ind w:left="0" w:right="2"/>
        <w:jc w:val="both"/>
        <w:rPr>
          <w:rFonts w:ascii="Arial" w:hAnsi="Arial" w:cs="Arial"/>
        </w:rPr>
      </w:pPr>
      <w:r>
        <w:rPr>
          <w:rFonts w:ascii="Arial" w:hAnsi="Arial" w:cs="Arial"/>
        </w:rPr>
        <w:t xml:space="preserve">En la </w:t>
      </w:r>
      <w:r w:rsidR="002A1921">
        <w:rPr>
          <w:rFonts w:ascii="Arial" w:hAnsi="Arial" w:cs="Arial"/>
        </w:rPr>
        <w:t xml:space="preserve">imagen de </w:t>
      </w:r>
      <w:r>
        <w:rPr>
          <w:rFonts w:ascii="Arial" w:hAnsi="Arial" w:cs="Arial"/>
        </w:rPr>
        <w:t>r</w:t>
      </w:r>
      <w:proofErr w:type="spellStart"/>
      <w:r w:rsidR="0054100D">
        <w:rPr>
          <w:rFonts w:ascii="Arial" w:hAnsi="Arial" w:cs="Arial"/>
          <w:lang w:val="es-ES_tradnl"/>
        </w:rPr>
        <w:t>esonancia</w:t>
      </w:r>
      <w:proofErr w:type="spellEnd"/>
      <w:r w:rsidR="0054100D">
        <w:rPr>
          <w:rFonts w:ascii="Arial" w:hAnsi="Arial" w:cs="Arial"/>
          <w:lang w:val="es-ES_tradnl"/>
        </w:rPr>
        <w:t xml:space="preserve"> magnética</w:t>
      </w:r>
      <w:r w:rsidR="002A1921">
        <w:rPr>
          <w:rFonts w:ascii="Arial" w:hAnsi="Arial" w:cs="Arial"/>
          <w:lang w:val="es-ES_tradnl"/>
        </w:rPr>
        <w:t xml:space="preserve"> (IRM)</w:t>
      </w:r>
      <w:r w:rsidR="00215BF0">
        <w:rPr>
          <w:rFonts w:ascii="Arial" w:hAnsi="Arial" w:cs="Arial"/>
          <w:lang w:val="es-ES_tradnl"/>
        </w:rPr>
        <w:t xml:space="preserve"> </w:t>
      </w:r>
      <w:r w:rsidR="002A1921">
        <w:rPr>
          <w:rFonts w:ascii="Arial" w:hAnsi="Arial" w:cs="Arial"/>
          <w:lang w:val="es-ES_tradnl"/>
        </w:rPr>
        <w:t xml:space="preserve">de cráneo </w:t>
      </w:r>
      <w:proofErr w:type="gramStart"/>
      <w:r w:rsidR="002A1921">
        <w:rPr>
          <w:rFonts w:ascii="Arial" w:hAnsi="Arial" w:cs="Arial"/>
          <w:lang w:val="es-ES_tradnl"/>
        </w:rPr>
        <w:t>simple</w:t>
      </w:r>
      <w:r w:rsidR="001C06CD">
        <w:rPr>
          <w:rFonts w:ascii="Arial" w:hAnsi="Arial" w:cs="Arial"/>
          <w:lang w:val="es-ES_tradnl"/>
        </w:rPr>
        <w:t>(</w:t>
      </w:r>
      <w:proofErr w:type="gramEnd"/>
      <w:r w:rsidR="001C06CD">
        <w:rPr>
          <w:rFonts w:ascii="Arial" w:hAnsi="Arial" w:cs="Arial"/>
          <w:lang w:val="es-ES_tradnl"/>
        </w:rPr>
        <w:t>Figura 4)</w:t>
      </w:r>
      <w:r>
        <w:rPr>
          <w:rFonts w:ascii="Arial" w:hAnsi="Arial" w:cs="Arial"/>
          <w:lang w:val="es-ES_tradnl"/>
        </w:rPr>
        <w:t xml:space="preserve"> se observó </w:t>
      </w:r>
      <w:proofErr w:type="spellStart"/>
      <w:r>
        <w:rPr>
          <w:rFonts w:ascii="Arial" w:hAnsi="Arial" w:cs="Arial"/>
          <w:lang w:val="es-ES_tradnl"/>
        </w:rPr>
        <w:lastRenderedPageBreak/>
        <w:t>hiperintensidad</w:t>
      </w:r>
      <w:proofErr w:type="spellEnd"/>
      <w:r w:rsidR="002A1921">
        <w:rPr>
          <w:rFonts w:ascii="Arial" w:hAnsi="Arial" w:cs="Arial"/>
          <w:lang w:val="es-ES_tradnl"/>
        </w:rPr>
        <w:t xml:space="preserve"> en T2 y FLAIR</w:t>
      </w:r>
      <w:r w:rsidR="00215BF0">
        <w:rPr>
          <w:rFonts w:ascii="Arial" w:hAnsi="Arial" w:cs="Arial"/>
          <w:lang w:val="es-ES_tradnl"/>
        </w:rPr>
        <w:t xml:space="preserve"> </w:t>
      </w:r>
      <w:r w:rsidR="002A1921">
        <w:rPr>
          <w:rFonts w:ascii="Arial" w:hAnsi="Arial" w:cs="Arial"/>
          <w:lang w:val="es-ES_tradnl"/>
        </w:rPr>
        <w:t>en</w:t>
      </w:r>
      <w:r w:rsidR="00FC3E6A" w:rsidRPr="00357C50">
        <w:rPr>
          <w:rFonts w:ascii="Arial" w:hAnsi="Arial" w:cs="Arial"/>
          <w:lang w:val="es-ES_tradnl"/>
        </w:rPr>
        <w:t xml:space="preserve"> celda</w:t>
      </w:r>
      <w:r w:rsidR="007A397C">
        <w:rPr>
          <w:rFonts w:ascii="Arial" w:hAnsi="Arial" w:cs="Arial"/>
          <w:lang w:val="es-ES_tradnl"/>
        </w:rPr>
        <w:t>s</w:t>
      </w:r>
      <w:r w:rsidR="00FC3E6A" w:rsidRPr="00357C50">
        <w:rPr>
          <w:rFonts w:ascii="Arial" w:hAnsi="Arial" w:cs="Arial"/>
          <w:lang w:val="es-ES_tradnl"/>
        </w:rPr>
        <w:t xml:space="preserve"> mastoidea</w:t>
      </w:r>
      <w:r w:rsidR="007A397C">
        <w:rPr>
          <w:rFonts w:ascii="Arial" w:hAnsi="Arial" w:cs="Arial"/>
          <w:lang w:val="es-ES_tradnl"/>
        </w:rPr>
        <w:t>s</w:t>
      </w:r>
      <w:r w:rsidR="00FC3E6A" w:rsidRPr="00357C50">
        <w:rPr>
          <w:rFonts w:ascii="Arial" w:hAnsi="Arial" w:cs="Arial"/>
          <w:lang w:val="es-ES_tradnl"/>
        </w:rPr>
        <w:t xml:space="preserve"> izquierda</w:t>
      </w:r>
      <w:r w:rsidR="00511C79" w:rsidRPr="00357C50">
        <w:rPr>
          <w:rFonts w:ascii="Arial" w:hAnsi="Arial" w:cs="Arial"/>
          <w:lang w:val="es-ES_tradnl"/>
        </w:rPr>
        <w:t xml:space="preserve">, en relación con mastoiditis, agenesia del seno frontal izquierdo, engrosamiento de ambos cornetes, hipoplasia del seno maxilar izquierdo. </w:t>
      </w:r>
    </w:p>
    <w:p w:rsidR="005475D8" w:rsidRDefault="001C06CD" w:rsidP="001C06CD">
      <w:pPr>
        <w:pStyle w:val="Textoindependiente"/>
        <w:spacing w:line="360" w:lineRule="auto"/>
        <w:ind w:left="0" w:right="2"/>
        <w:jc w:val="center"/>
        <w:rPr>
          <w:rFonts w:ascii="Arial" w:hAnsi="Arial" w:cs="Arial"/>
          <w:lang w:val="es-ES_tradnl"/>
        </w:rPr>
      </w:pPr>
      <w:r>
        <w:rPr>
          <w:rFonts w:ascii="Arial" w:hAnsi="Arial" w:cs="Arial"/>
          <w:noProof/>
          <w:lang w:eastAsia="es-ES"/>
        </w:rPr>
        <w:drawing>
          <wp:inline distT="0" distB="0" distL="0" distR="0">
            <wp:extent cx="2678349" cy="2178995"/>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1605" cy="2181644"/>
                    </a:xfrm>
                    <a:prstGeom prst="rect">
                      <a:avLst/>
                    </a:prstGeom>
                    <a:noFill/>
                    <a:ln>
                      <a:noFill/>
                    </a:ln>
                  </pic:spPr>
                </pic:pic>
              </a:graphicData>
            </a:graphic>
          </wp:inline>
        </w:drawing>
      </w:r>
    </w:p>
    <w:p w:rsidR="006600E5" w:rsidRPr="00AD3316" w:rsidRDefault="00F7728A" w:rsidP="001F63E5">
      <w:pPr>
        <w:pStyle w:val="Textoindependiente"/>
        <w:spacing w:line="360" w:lineRule="auto"/>
        <w:ind w:left="0" w:right="2"/>
        <w:jc w:val="both"/>
        <w:rPr>
          <w:rFonts w:ascii="Arial" w:hAnsi="Arial" w:cs="Arial"/>
          <w:lang w:val="es-CO"/>
        </w:rPr>
      </w:pPr>
      <w:r>
        <w:rPr>
          <w:rFonts w:ascii="Arial" w:hAnsi="Arial" w:cs="Arial"/>
          <w:lang w:val="es-ES_tradnl"/>
        </w:rPr>
        <w:t xml:space="preserve">El </w:t>
      </w:r>
      <w:r w:rsidR="000E5A68">
        <w:rPr>
          <w:rFonts w:ascii="Arial" w:hAnsi="Arial" w:cs="Arial"/>
          <w:lang w:val="es-ES_tradnl"/>
        </w:rPr>
        <w:t>31 de enero se</w:t>
      </w:r>
      <w:r w:rsidR="00F97BB3">
        <w:rPr>
          <w:rFonts w:ascii="Arial" w:hAnsi="Arial" w:cs="Arial"/>
          <w:lang w:val="es-ES_tradnl"/>
        </w:rPr>
        <w:t xml:space="preserve"> le</w:t>
      </w:r>
      <w:r w:rsidR="000E5A68">
        <w:rPr>
          <w:rFonts w:ascii="Arial" w:hAnsi="Arial" w:cs="Arial"/>
          <w:lang w:val="es-ES_tradnl"/>
        </w:rPr>
        <w:t xml:space="preserve"> repitió </w:t>
      </w:r>
      <w:r w:rsidR="001C06CD">
        <w:rPr>
          <w:rFonts w:ascii="Arial" w:hAnsi="Arial" w:cs="Arial"/>
          <w:lang w:val="es-ES_tradnl"/>
        </w:rPr>
        <w:t>tomografía computarizada</w:t>
      </w:r>
      <w:r w:rsidR="00E27242">
        <w:rPr>
          <w:rFonts w:ascii="Arial" w:hAnsi="Arial" w:cs="Arial"/>
          <w:lang w:val="es-ES_tradnl"/>
        </w:rPr>
        <w:t xml:space="preserve"> (TC)</w:t>
      </w:r>
      <w:r>
        <w:rPr>
          <w:rFonts w:ascii="Arial" w:hAnsi="Arial" w:cs="Arial"/>
          <w:lang w:val="es-ES_tradnl"/>
        </w:rPr>
        <w:t xml:space="preserve"> de senos paranasales</w:t>
      </w:r>
      <w:r w:rsidR="00AE01C5">
        <w:rPr>
          <w:rFonts w:ascii="Arial" w:hAnsi="Arial" w:cs="Arial"/>
          <w:lang w:val="es-ES_tradnl"/>
        </w:rPr>
        <w:t xml:space="preserve"> y de oídos donde</w:t>
      </w:r>
      <w:r w:rsidR="00FA0FF1">
        <w:rPr>
          <w:rFonts w:ascii="Arial" w:hAnsi="Arial" w:cs="Arial"/>
          <w:lang w:val="es-ES_tradnl"/>
        </w:rPr>
        <w:t xml:space="preserve"> se observó</w:t>
      </w:r>
      <w:r w:rsidRPr="00F7728A">
        <w:rPr>
          <w:rFonts w:ascii="Arial" w:hAnsi="Arial" w:cs="Arial"/>
          <w:lang w:val="es-ES_tradnl"/>
        </w:rPr>
        <w:t>celdas etmoidale</w:t>
      </w:r>
      <w:r w:rsidR="000E5A68">
        <w:rPr>
          <w:rFonts w:ascii="Arial" w:hAnsi="Arial" w:cs="Arial"/>
          <w:lang w:val="es-ES_tradnl"/>
        </w:rPr>
        <w:t>s anteriores y posteriores y seno</w:t>
      </w:r>
      <w:r w:rsidR="00AD3316">
        <w:rPr>
          <w:rFonts w:ascii="Arial" w:hAnsi="Arial" w:cs="Arial"/>
          <w:lang w:val="es-ES_tradnl"/>
        </w:rPr>
        <w:t>s</w:t>
      </w:r>
      <w:r w:rsidR="000E5A68">
        <w:rPr>
          <w:rFonts w:ascii="Arial" w:hAnsi="Arial" w:cs="Arial"/>
          <w:lang w:val="es-ES_tradnl"/>
        </w:rPr>
        <w:t xml:space="preserve"> esfenoidale</w:t>
      </w:r>
      <w:r w:rsidRPr="00F7728A">
        <w:rPr>
          <w:rFonts w:ascii="Arial" w:hAnsi="Arial" w:cs="Arial"/>
          <w:lang w:val="es-ES_tradnl"/>
        </w:rPr>
        <w:t xml:space="preserve">s </w:t>
      </w:r>
      <w:r w:rsidR="000E5A68">
        <w:rPr>
          <w:rFonts w:ascii="Arial" w:hAnsi="Arial" w:cs="Arial"/>
          <w:lang w:val="es-ES_tradnl"/>
        </w:rPr>
        <w:t xml:space="preserve">ocupados </w:t>
      </w:r>
      <w:r w:rsidRPr="00F7728A">
        <w:rPr>
          <w:rFonts w:ascii="Arial" w:hAnsi="Arial" w:cs="Arial"/>
          <w:lang w:val="es-ES_tradnl"/>
        </w:rPr>
        <w:t>parcialmente con sec</w:t>
      </w:r>
      <w:r w:rsidR="00A46E5E">
        <w:rPr>
          <w:rFonts w:ascii="Arial" w:hAnsi="Arial" w:cs="Arial"/>
          <w:lang w:val="es-ES_tradnl"/>
        </w:rPr>
        <w:t xml:space="preserve">reciones y mucosa inflamatoria. </w:t>
      </w:r>
      <w:r w:rsidRPr="00F7728A">
        <w:rPr>
          <w:rFonts w:ascii="Arial" w:hAnsi="Arial" w:cs="Arial"/>
          <w:lang w:val="es-ES_tradnl"/>
        </w:rPr>
        <w:t xml:space="preserve">Seno maxilar izquierdo </w:t>
      </w:r>
      <w:proofErr w:type="spellStart"/>
      <w:r w:rsidRPr="00F7728A">
        <w:rPr>
          <w:rFonts w:ascii="Arial" w:hAnsi="Arial" w:cs="Arial"/>
          <w:lang w:val="es-ES_tradnl"/>
        </w:rPr>
        <w:t>hipoplásico</w:t>
      </w:r>
      <w:proofErr w:type="spellEnd"/>
      <w:r w:rsidRPr="00F7728A">
        <w:rPr>
          <w:rFonts w:ascii="Arial" w:hAnsi="Arial" w:cs="Arial"/>
          <w:lang w:val="es-ES_tradnl"/>
        </w:rPr>
        <w:t xml:space="preserve">, ocupado </w:t>
      </w:r>
      <w:r w:rsidR="000E5A68">
        <w:rPr>
          <w:rFonts w:ascii="Arial" w:hAnsi="Arial" w:cs="Arial"/>
          <w:lang w:val="es-ES_tradnl"/>
        </w:rPr>
        <w:t xml:space="preserve">parcialmente </w:t>
      </w:r>
      <w:r w:rsidRPr="00F7728A">
        <w:rPr>
          <w:rFonts w:ascii="Arial" w:hAnsi="Arial" w:cs="Arial"/>
          <w:lang w:val="es-ES_tradnl"/>
        </w:rPr>
        <w:t>por sec</w:t>
      </w:r>
      <w:r w:rsidR="000E5A68">
        <w:rPr>
          <w:rFonts w:ascii="Arial" w:hAnsi="Arial" w:cs="Arial"/>
          <w:lang w:val="es-ES_tradnl"/>
        </w:rPr>
        <w:t>recione</w:t>
      </w:r>
      <w:r w:rsidR="00AD3316">
        <w:rPr>
          <w:rFonts w:ascii="Arial" w:hAnsi="Arial" w:cs="Arial"/>
          <w:lang w:val="es-ES_tradnl"/>
        </w:rPr>
        <w:t>s</w:t>
      </w:r>
      <w:r w:rsidRPr="00F7728A">
        <w:rPr>
          <w:rFonts w:ascii="Arial" w:hAnsi="Arial" w:cs="Arial"/>
          <w:lang w:val="es-ES_tradnl"/>
        </w:rPr>
        <w:t>, co</w:t>
      </w:r>
      <w:r w:rsidR="000E5A68">
        <w:rPr>
          <w:rFonts w:ascii="Arial" w:hAnsi="Arial" w:cs="Arial"/>
          <w:lang w:val="es-ES_tradnl"/>
        </w:rPr>
        <w:t>n delgadez de las paredes óseas</w:t>
      </w:r>
      <w:r w:rsidR="00AE01C5">
        <w:rPr>
          <w:rFonts w:ascii="Arial" w:hAnsi="Arial" w:cs="Arial"/>
          <w:lang w:val="es-ES_tradnl"/>
        </w:rPr>
        <w:t xml:space="preserve"> lateral e inferior, </w:t>
      </w:r>
      <w:r w:rsidRPr="00F7728A">
        <w:rPr>
          <w:rFonts w:ascii="Arial" w:hAnsi="Arial" w:cs="Arial"/>
          <w:lang w:val="es-ES_tradnl"/>
        </w:rPr>
        <w:t>pared posterior engrosada con solución de continuidad.</w:t>
      </w:r>
      <w:r w:rsidR="000E5A68">
        <w:rPr>
          <w:rFonts w:ascii="Arial" w:hAnsi="Arial" w:cs="Arial"/>
          <w:lang w:val="es-CO"/>
        </w:rPr>
        <w:t xml:space="preserve">En la </w:t>
      </w:r>
      <w:r w:rsidR="008C1068">
        <w:rPr>
          <w:rFonts w:ascii="Arial" w:hAnsi="Arial" w:cs="Arial"/>
          <w:lang w:val="es-CO"/>
        </w:rPr>
        <w:t>tomografía computarizada</w:t>
      </w:r>
      <w:r w:rsidR="000E5A68">
        <w:rPr>
          <w:rFonts w:ascii="Arial" w:hAnsi="Arial" w:cs="Arial"/>
        </w:rPr>
        <w:t>de</w:t>
      </w:r>
      <w:r w:rsidR="00AE01C5">
        <w:rPr>
          <w:rFonts w:ascii="Arial" w:hAnsi="Arial" w:cs="Arial"/>
        </w:rPr>
        <w:t xml:space="preserve"> o</w:t>
      </w:r>
      <w:proofErr w:type="spellStart"/>
      <w:r w:rsidR="000E5A68">
        <w:rPr>
          <w:rFonts w:ascii="Arial" w:hAnsi="Arial" w:cs="Arial"/>
          <w:lang w:val="es-ES_tradnl"/>
        </w:rPr>
        <w:t>ído</w:t>
      </w:r>
      <w:proofErr w:type="spellEnd"/>
      <w:r w:rsidR="000E5A68">
        <w:rPr>
          <w:rFonts w:ascii="Arial" w:hAnsi="Arial" w:cs="Arial"/>
          <w:lang w:val="es-ES_tradnl"/>
        </w:rPr>
        <w:t xml:space="preserve"> izquierdo</w:t>
      </w:r>
      <w:r w:rsidR="00AE01C5">
        <w:rPr>
          <w:rFonts w:ascii="Arial" w:hAnsi="Arial" w:cs="Arial"/>
          <w:lang w:val="es-ES_tradnl"/>
        </w:rPr>
        <w:t xml:space="preserve"> se observó </w:t>
      </w:r>
      <w:r w:rsidR="00AD3316">
        <w:rPr>
          <w:rFonts w:ascii="Arial" w:hAnsi="Arial" w:cs="Arial"/>
          <w:lang w:val="es-ES_tradnl"/>
        </w:rPr>
        <w:t>ocupación</w:t>
      </w:r>
      <w:r w:rsidR="003370E3">
        <w:rPr>
          <w:rFonts w:ascii="Arial" w:hAnsi="Arial" w:cs="Arial"/>
          <w:lang w:val="es-ES_tradnl"/>
        </w:rPr>
        <w:t xml:space="preserve"> </w:t>
      </w:r>
      <w:r w:rsidR="000E5A68">
        <w:rPr>
          <w:rFonts w:ascii="Arial" w:hAnsi="Arial" w:cs="Arial"/>
          <w:lang w:val="es-ES_tradnl"/>
        </w:rPr>
        <w:t xml:space="preserve">por </w:t>
      </w:r>
      <w:r w:rsidR="00190F68" w:rsidRPr="00F7728A">
        <w:rPr>
          <w:rFonts w:ascii="Arial" w:hAnsi="Arial" w:cs="Arial"/>
          <w:lang w:val="es-ES_tradnl"/>
        </w:rPr>
        <w:t>secreciones en mastoides</w:t>
      </w:r>
      <w:r w:rsidR="00AD3316">
        <w:rPr>
          <w:rFonts w:ascii="Arial" w:hAnsi="Arial" w:cs="Arial"/>
          <w:lang w:val="es-ES_tradnl"/>
        </w:rPr>
        <w:t>,</w:t>
      </w:r>
      <w:r w:rsidR="00190F68" w:rsidRPr="00F7728A">
        <w:rPr>
          <w:rFonts w:ascii="Arial" w:hAnsi="Arial" w:cs="Arial"/>
          <w:lang w:val="es-ES_tradnl"/>
        </w:rPr>
        <w:t xml:space="preserve"> caja timpánica en toda su t</w:t>
      </w:r>
      <w:r w:rsidR="00AE01C5">
        <w:rPr>
          <w:rFonts w:ascii="Arial" w:hAnsi="Arial" w:cs="Arial"/>
          <w:lang w:val="es-ES_tradnl"/>
        </w:rPr>
        <w:t>otalidad y trompa de Eustaquio.</w:t>
      </w:r>
    </w:p>
    <w:p w:rsidR="00AE01C5" w:rsidRDefault="00F7728A" w:rsidP="001F63E5">
      <w:pPr>
        <w:pStyle w:val="Textoindependiente"/>
        <w:spacing w:line="360" w:lineRule="auto"/>
        <w:ind w:left="0" w:right="2"/>
        <w:jc w:val="both"/>
        <w:rPr>
          <w:rFonts w:ascii="Arial" w:hAnsi="Arial" w:cs="Arial"/>
          <w:lang w:val="es-ES_tradnl"/>
        </w:rPr>
      </w:pPr>
      <w:r>
        <w:rPr>
          <w:rFonts w:ascii="Arial" w:hAnsi="Arial" w:cs="Arial"/>
          <w:lang w:val="es-ES_tradnl"/>
        </w:rPr>
        <w:t>Por el interrogatorio, examen físico, exámenes de l</w:t>
      </w:r>
      <w:r w:rsidR="00AD3316">
        <w:rPr>
          <w:rFonts w:ascii="Arial" w:hAnsi="Arial" w:cs="Arial"/>
          <w:lang w:val="es-ES_tradnl"/>
        </w:rPr>
        <w:t xml:space="preserve">aboratorios y de imágenes se diagnosticó </w:t>
      </w:r>
      <w:proofErr w:type="spellStart"/>
      <w:r w:rsidR="001F63E5">
        <w:rPr>
          <w:rFonts w:ascii="Arial" w:hAnsi="Arial" w:cs="Arial"/>
          <w:lang w:val="es-ES_tradnl"/>
        </w:rPr>
        <w:t>p</w:t>
      </w:r>
      <w:r w:rsidR="00190F68" w:rsidRPr="00F7728A">
        <w:rPr>
          <w:rFonts w:ascii="Arial" w:hAnsi="Arial" w:cs="Arial"/>
          <w:lang w:val="es-ES_tradnl"/>
        </w:rPr>
        <w:t>ansinusitis</w:t>
      </w:r>
      <w:proofErr w:type="spellEnd"/>
      <w:r>
        <w:rPr>
          <w:rFonts w:ascii="Arial" w:hAnsi="Arial" w:cs="Arial"/>
        </w:rPr>
        <w:t>, o</w:t>
      </w:r>
      <w:proofErr w:type="spellStart"/>
      <w:r>
        <w:rPr>
          <w:rFonts w:ascii="Arial" w:hAnsi="Arial" w:cs="Arial"/>
          <w:lang w:val="es-ES_tradnl"/>
        </w:rPr>
        <w:t>tomastoi</w:t>
      </w:r>
      <w:r w:rsidR="001F63E5">
        <w:rPr>
          <w:rFonts w:ascii="Arial" w:hAnsi="Arial" w:cs="Arial"/>
          <w:lang w:val="es-ES_tradnl"/>
        </w:rPr>
        <w:t>ditis</w:t>
      </w:r>
      <w:proofErr w:type="spellEnd"/>
      <w:r w:rsidR="001F63E5">
        <w:rPr>
          <w:rFonts w:ascii="Arial" w:hAnsi="Arial" w:cs="Arial"/>
          <w:lang w:val="es-ES_tradnl"/>
        </w:rPr>
        <w:t xml:space="preserve"> aguda izquierda, </w:t>
      </w:r>
      <w:proofErr w:type="spellStart"/>
      <w:r w:rsidR="00190F68" w:rsidRPr="00F7728A">
        <w:rPr>
          <w:rFonts w:ascii="Arial" w:hAnsi="Arial" w:cs="Arial"/>
          <w:lang w:val="es-ES_tradnl"/>
        </w:rPr>
        <w:t>laberintitis</w:t>
      </w:r>
      <w:proofErr w:type="spellEnd"/>
      <w:r w:rsidR="00190F68" w:rsidRPr="00F7728A">
        <w:rPr>
          <w:rFonts w:ascii="Arial" w:hAnsi="Arial" w:cs="Arial"/>
          <w:lang w:val="es-ES_tradnl"/>
        </w:rPr>
        <w:t xml:space="preserve"> aguda</w:t>
      </w:r>
      <w:r w:rsidR="001F63E5">
        <w:rPr>
          <w:rFonts w:ascii="Arial" w:hAnsi="Arial" w:cs="Arial"/>
          <w:lang w:val="es-ES_tradnl"/>
        </w:rPr>
        <w:t xml:space="preserve"> y p</w:t>
      </w:r>
      <w:r w:rsidR="001F63E5" w:rsidRPr="001F63E5">
        <w:rPr>
          <w:rFonts w:ascii="Arial" w:hAnsi="Arial" w:cs="Arial"/>
          <w:lang w:val="es-ES_tradnl"/>
        </w:rPr>
        <w:t xml:space="preserve">arálisis </w:t>
      </w:r>
      <w:proofErr w:type="spellStart"/>
      <w:r w:rsidR="001F63E5" w:rsidRPr="001F63E5">
        <w:rPr>
          <w:rFonts w:ascii="Arial" w:hAnsi="Arial" w:cs="Arial"/>
          <w:lang w:val="es-ES_tradnl"/>
        </w:rPr>
        <w:t>recurrencial</w:t>
      </w:r>
      <w:proofErr w:type="spellEnd"/>
      <w:r w:rsidR="001F63E5" w:rsidRPr="001F63E5">
        <w:rPr>
          <w:rFonts w:ascii="Arial" w:hAnsi="Arial" w:cs="Arial"/>
          <w:lang w:val="es-ES_tradnl"/>
        </w:rPr>
        <w:t xml:space="preserve"> izquierda</w:t>
      </w:r>
      <w:r w:rsidR="001F63E5">
        <w:rPr>
          <w:rFonts w:ascii="Arial" w:hAnsi="Arial" w:cs="Arial"/>
          <w:lang w:val="es-ES_tradnl"/>
        </w:rPr>
        <w:t>.</w:t>
      </w:r>
      <w:r w:rsidR="003370E3">
        <w:rPr>
          <w:rFonts w:ascii="Arial" w:hAnsi="Arial" w:cs="Arial"/>
          <w:lang w:val="es-ES_tradnl"/>
        </w:rPr>
        <w:t xml:space="preserve"> </w:t>
      </w:r>
      <w:r w:rsidR="00F97BB3">
        <w:rPr>
          <w:rFonts w:ascii="Arial" w:hAnsi="Arial" w:cs="Arial"/>
          <w:lang w:val="es-ES_tradnl"/>
        </w:rPr>
        <w:t>Se indicó</w:t>
      </w:r>
      <w:r w:rsidR="001F63E5">
        <w:rPr>
          <w:rFonts w:ascii="Arial" w:hAnsi="Arial" w:cs="Arial"/>
          <w:lang w:val="es-ES_tradnl"/>
        </w:rPr>
        <w:t xml:space="preserve"> tratamiento con </w:t>
      </w:r>
      <w:proofErr w:type="spellStart"/>
      <w:r w:rsidR="001F63E5">
        <w:rPr>
          <w:rFonts w:ascii="Arial" w:hAnsi="Arial" w:cs="Arial"/>
          <w:lang w:val="es-ES_tradnl"/>
        </w:rPr>
        <w:t>Ceftriaxona</w:t>
      </w:r>
      <w:proofErr w:type="spellEnd"/>
      <w:r w:rsidR="001F63E5">
        <w:rPr>
          <w:rFonts w:ascii="Arial" w:hAnsi="Arial" w:cs="Arial"/>
          <w:lang w:val="es-ES_tradnl"/>
        </w:rPr>
        <w:t xml:space="preserve"> y </w:t>
      </w:r>
      <w:proofErr w:type="spellStart"/>
      <w:r w:rsidR="008C1068">
        <w:rPr>
          <w:rFonts w:ascii="Arial" w:hAnsi="Arial" w:cs="Arial"/>
          <w:lang w:val="es-ES_tradnl"/>
        </w:rPr>
        <w:t>C</w:t>
      </w:r>
      <w:r w:rsidR="001F63E5">
        <w:rPr>
          <w:rFonts w:ascii="Arial" w:hAnsi="Arial" w:cs="Arial"/>
          <w:lang w:val="es-ES_tradnl"/>
        </w:rPr>
        <w:t>lindamicina</w:t>
      </w:r>
      <w:proofErr w:type="spellEnd"/>
      <w:r w:rsidR="001F63E5">
        <w:rPr>
          <w:rFonts w:ascii="Arial" w:hAnsi="Arial" w:cs="Arial"/>
          <w:lang w:val="es-ES_tradnl"/>
        </w:rPr>
        <w:t>, c</w:t>
      </w:r>
      <w:r w:rsidR="00190F68" w:rsidRPr="001F63E5">
        <w:rPr>
          <w:rFonts w:ascii="Arial" w:hAnsi="Arial" w:cs="Arial"/>
          <w:lang w:val="es-ES_tradnl"/>
        </w:rPr>
        <w:t>ort</w:t>
      </w:r>
      <w:r w:rsidR="001F63E5">
        <w:rPr>
          <w:rFonts w:ascii="Arial" w:hAnsi="Arial" w:cs="Arial"/>
          <w:lang w:val="es-ES_tradnl"/>
        </w:rPr>
        <w:t>icoides parenteral, vitaminoterapia</w:t>
      </w:r>
      <w:r w:rsidR="007A397C">
        <w:rPr>
          <w:rFonts w:ascii="Arial" w:hAnsi="Arial" w:cs="Arial"/>
          <w:lang w:val="es-ES_tradnl"/>
        </w:rPr>
        <w:t xml:space="preserve"> del complejo B</w:t>
      </w:r>
      <w:r w:rsidR="001F63E5">
        <w:rPr>
          <w:rFonts w:ascii="Arial" w:hAnsi="Arial" w:cs="Arial"/>
          <w:lang w:val="es-ES_tradnl"/>
        </w:rPr>
        <w:t xml:space="preserve">, </w:t>
      </w:r>
      <w:proofErr w:type="spellStart"/>
      <w:r w:rsidR="001F63E5">
        <w:rPr>
          <w:rFonts w:ascii="Arial" w:hAnsi="Arial" w:cs="Arial"/>
          <w:lang w:val="es-ES_tradnl"/>
        </w:rPr>
        <w:t>m</w:t>
      </w:r>
      <w:r w:rsidR="007A397C">
        <w:rPr>
          <w:rFonts w:ascii="Arial" w:hAnsi="Arial" w:cs="Arial"/>
          <w:lang w:val="es-ES_tradnl"/>
        </w:rPr>
        <w:t>eclizine</w:t>
      </w:r>
      <w:proofErr w:type="spellEnd"/>
      <w:r w:rsidR="001F63E5">
        <w:rPr>
          <w:rFonts w:ascii="Arial" w:hAnsi="Arial" w:cs="Arial"/>
        </w:rPr>
        <w:t xml:space="preserve"> y </w:t>
      </w:r>
      <w:r w:rsidR="001F63E5">
        <w:rPr>
          <w:rFonts w:ascii="Arial" w:hAnsi="Arial" w:cs="Arial"/>
          <w:lang w:val="es-ES_tradnl"/>
        </w:rPr>
        <w:t>l</w:t>
      </w:r>
      <w:r w:rsidR="00190F68" w:rsidRPr="001F63E5">
        <w:rPr>
          <w:rFonts w:ascii="Arial" w:hAnsi="Arial" w:cs="Arial"/>
          <w:lang w:val="es-ES_tradnl"/>
        </w:rPr>
        <w:t xml:space="preserve">avados nasales </w:t>
      </w:r>
      <w:r w:rsidR="001F63E5">
        <w:rPr>
          <w:rFonts w:ascii="Arial" w:hAnsi="Arial" w:cs="Arial"/>
          <w:lang w:val="es-ES_tradnl"/>
        </w:rPr>
        <w:t xml:space="preserve">con </w:t>
      </w:r>
      <w:r w:rsidR="00F97BB3">
        <w:rPr>
          <w:rFonts w:ascii="Arial" w:hAnsi="Arial" w:cs="Arial"/>
          <w:lang w:val="es-ES_tradnl"/>
        </w:rPr>
        <w:t>solución salina fisiológica al</w:t>
      </w:r>
      <w:r w:rsidR="001F63E5">
        <w:rPr>
          <w:rFonts w:ascii="Arial" w:hAnsi="Arial" w:cs="Arial"/>
          <w:lang w:val="es-ES_tradnl"/>
        </w:rPr>
        <w:t xml:space="preserve"> 0.9%.</w:t>
      </w:r>
    </w:p>
    <w:p w:rsidR="00F97BB3" w:rsidRDefault="00F97BB3" w:rsidP="007A397C">
      <w:pPr>
        <w:pStyle w:val="Textoindependiente"/>
        <w:spacing w:line="360" w:lineRule="auto"/>
        <w:ind w:left="0" w:right="2"/>
        <w:jc w:val="both"/>
        <w:rPr>
          <w:rFonts w:ascii="Arial" w:hAnsi="Arial" w:cs="Arial"/>
          <w:lang w:val="es-CO"/>
        </w:rPr>
      </w:pPr>
      <w:r>
        <w:rPr>
          <w:rFonts w:ascii="Arial" w:hAnsi="Arial" w:cs="Arial"/>
          <w:lang w:val="es-ES_tradnl"/>
        </w:rPr>
        <w:t>A</w:t>
      </w:r>
      <w:r w:rsidR="0033623E">
        <w:rPr>
          <w:rFonts w:ascii="Arial" w:hAnsi="Arial" w:cs="Arial"/>
          <w:lang w:val="es-ES_tradnl"/>
        </w:rPr>
        <w:t xml:space="preserve"> pesar del tratamiento antibiótico el pa</w:t>
      </w:r>
      <w:r>
        <w:rPr>
          <w:rFonts w:ascii="Arial" w:hAnsi="Arial" w:cs="Arial"/>
          <w:lang w:val="es-ES_tradnl"/>
        </w:rPr>
        <w:t>ciente persistió</w:t>
      </w:r>
      <w:r w:rsidR="00AD3316">
        <w:rPr>
          <w:rFonts w:ascii="Arial" w:hAnsi="Arial" w:cs="Arial"/>
          <w:lang w:val="es-ES_tradnl"/>
        </w:rPr>
        <w:t xml:space="preserve"> con </w:t>
      </w:r>
      <w:r w:rsidR="0033623E" w:rsidRPr="00357C50">
        <w:rPr>
          <w:rFonts w:ascii="Arial" w:hAnsi="Arial" w:cs="Arial"/>
          <w:lang w:val="es-CO"/>
        </w:rPr>
        <w:t>febrícula, cefalea frontal</w:t>
      </w:r>
      <w:r w:rsidR="00495E47">
        <w:rPr>
          <w:rFonts w:ascii="Arial" w:hAnsi="Arial" w:cs="Arial"/>
          <w:lang w:val="es-CO"/>
        </w:rPr>
        <w:t xml:space="preserve"> más acentuada</w:t>
      </w:r>
      <w:r w:rsidR="0033623E" w:rsidRPr="00357C50">
        <w:rPr>
          <w:rFonts w:ascii="Arial" w:hAnsi="Arial" w:cs="Arial"/>
          <w:lang w:val="es-CO"/>
        </w:rPr>
        <w:t>, pérdida de la audición</w:t>
      </w:r>
      <w:r w:rsidR="0033623E">
        <w:rPr>
          <w:rFonts w:ascii="Arial" w:hAnsi="Arial" w:cs="Arial"/>
          <w:lang w:val="es-CO"/>
        </w:rPr>
        <w:t xml:space="preserve"> de ambos </w:t>
      </w:r>
      <w:r w:rsidR="0033623E" w:rsidRPr="00357C50">
        <w:rPr>
          <w:rFonts w:ascii="Arial" w:hAnsi="Arial" w:cs="Arial"/>
          <w:lang w:val="es-CO"/>
        </w:rPr>
        <w:t>oídos, vértigo</w:t>
      </w:r>
      <w:r>
        <w:rPr>
          <w:rFonts w:ascii="Arial" w:hAnsi="Arial" w:cs="Arial"/>
          <w:lang w:val="es-CO"/>
        </w:rPr>
        <w:t>,</w:t>
      </w:r>
      <w:r w:rsidR="00495E47">
        <w:rPr>
          <w:rFonts w:ascii="Arial" w:hAnsi="Arial" w:cs="Arial"/>
          <w:lang w:val="es-CO"/>
        </w:rPr>
        <w:t xml:space="preserve">desequilibrio para la marcha, </w:t>
      </w:r>
      <w:r w:rsidR="0033623E" w:rsidRPr="00357C50">
        <w:rPr>
          <w:rFonts w:ascii="Arial" w:hAnsi="Arial" w:cs="Arial"/>
          <w:lang w:val="es-CO"/>
        </w:rPr>
        <w:t xml:space="preserve">pérdida de </w:t>
      </w:r>
      <w:r w:rsidR="00495E47">
        <w:rPr>
          <w:rFonts w:ascii="Arial" w:hAnsi="Arial" w:cs="Arial"/>
          <w:lang w:val="es-CO"/>
        </w:rPr>
        <w:t xml:space="preserve">apetito, de </w:t>
      </w:r>
      <w:r w:rsidR="0033623E" w:rsidRPr="00357C50">
        <w:rPr>
          <w:rFonts w:ascii="Arial" w:hAnsi="Arial" w:cs="Arial"/>
          <w:lang w:val="es-CO"/>
        </w:rPr>
        <w:t>peso</w:t>
      </w:r>
      <w:r w:rsidR="0033623E">
        <w:rPr>
          <w:rFonts w:ascii="Arial" w:hAnsi="Arial" w:cs="Arial"/>
          <w:lang w:val="es-CO"/>
        </w:rPr>
        <w:t xml:space="preserve"> y disfagia</w:t>
      </w:r>
      <w:r>
        <w:rPr>
          <w:rFonts w:ascii="Arial" w:hAnsi="Arial" w:cs="Arial"/>
          <w:lang w:val="es-CO"/>
        </w:rPr>
        <w:t>. Se le indicaron nuevos estudios de imágenes, esta vez contrastados</w:t>
      </w:r>
      <w:r w:rsidR="00495E47">
        <w:rPr>
          <w:rFonts w:ascii="Arial" w:hAnsi="Arial" w:cs="Arial"/>
          <w:lang w:val="es-CO"/>
        </w:rPr>
        <w:t>y se realizó</w:t>
      </w:r>
      <w:r>
        <w:rPr>
          <w:rFonts w:ascii="Arial" w:hAnsi="Arial" w:cs="Arial"/>
          <w:lang w:val="es-CO"/>
        </w:rPr>
        <w:t xml:space="preserve"> conjunta médica multidisciplinaria con servicios de medicina interna, otorrinolaringología, neurocirugía e </w:t>
      </w:r>
      <w:proofErr w:type="spellStart"/>
      <w:r>
        <w:rPr>
          <w:rFonts w:ascii="Arial" w:hAnsi="Arial" w:cs="Arial"/>
          <w:lang w:val="es-CO"/>
        </w:rPr>
        <w:t>imagenología</w:t>
      </w:r>
      <w:proofErr w:type="spellEnd"/>
      <w:r>
        <w:rPr>
          <w:rFonts w:ascii="Arial" w:hAnsi="Arial" w:cs="Arial"/>
          <w:lang w:val="es-CO"/>
        </w:rPr>
        <w:t>, para discusión y toma de nuevas conductas.</w:t>
      </w:r>
    </w:p>
    <w:p w:rsidR="00AD3316" w:rsidRDefault="00495E47" w:rsidP="007A397C">
      <w:pPr>
        <w:pStyle w:val="Textoindependiente"/>
        <w:spacing w:line="360" w:lineRule="auto"/>
        <w:ind w:left="0" w:right="2"/>
        <w:jc w:val="both"/>
        <w:rPr>
          <w:rFonts w:ascii="Arial" w:hAnsi="Arial" w:cs="Arial"/>
          <w:lang w:val="es-ES_tradnl"/>
        </w:rPr>
      </w:pPr>
      <w:r>
        <w:rPr>
          <w:rFonts w:ascii="Arial" w:hAnsi="Arial" w:cs="Arial"/>
          <w:lang w:val="es-CO"/>
        </w:rPr>
        <w:t>En la TC</w:t>
      </w:r>
      <w:r w:rsidR="0033623E" w:rsidRPr="00357C50">
        <w:rPr>
          <w:rFonts w:ascii="Arial" w:hAnsi="Arial" w:cs="Arial"/>
          <w:lang w:val="es-CO"/>
        </w:rPr>
        <w:t xml:space="preserve"> contrastada </w:t>
      </w:r>
      <w:r w:rsidR="00376A06">
        <w:rPr>
          <w:rFonts w:ascii="Arial" w:hAnsi="Arial" w:cs="Arial"/>
          <w:lang w:val="es-CO"/>
        </w:rPr>
        <w:t>se observó</w:t>
      </w:r>
      <w:r w:rsidR="007A397C" w:rsidRPr="00357C50">
        <w:rPr>
          <w:rFonts w:ascii="Arial" w:hAnsi="Arial" w:cs="Arial"/>
          <w:lang w:val="es-ES_tradnl"/>
        </w:rPr>
        <w:t xml:space="preserve">lesión expansiva en </w:t>
      </w:r>
      <w:r w:rsidR="00AD3316">
        <w:rPr>
          <w:rFonts w:ascii="Arial" w:hAnsi="Arial" w:cs="Arial"/>
          <w:lang w:val="es-ES_tradnl"/>
        </w:rPr>
        <w:t xml:space="preserve">la región para y </w:t>
      </w:r>
      <w:proofErr w:type="spellStart"/>
      <w:r w:rsidR="00AD3316">
        <w:rPr>
          <w:rFonts w:ascii="Arial" w:hAnsi="Arial" w:cs="Arial"/>
          <w:lang w:val="es-ES_tradnl"/>
        </w:rPr>
        <w:t>retro</w:t>
      </w:r>
      <w:r w:rsidR="007A397C">
        <w:rPr>
          <w:rFonts w:ascii="Arial" w:hAnsi="Arial" w:cs="Arial"/>
          <w:lang w:val="es-ES_tradnl"/>
        </w:rPr>
        <w:t>faríngea</w:t>
      </w:r>
      <w:proofErr w:type="spellEnd"/>
      <w:r w:rsidR="007A397C">
        <w:rPr>
          <w:rFonts w:ascii="Arial" w:hAnsi="Arial" w:cs="Arial"/>
          <w:lang w:val="es-ES_tradnl"/>
        </w:rPr>
        <w:t xml:space="preserve">, </w:t>
      </w:r>
      <w:r w:rsidR="007A397C" w:rsidRPr="00357C50">
        <w:rPr>
          <w:rFonts w:ascii="Arial" w:hAnsi="Arial" w:cs="Arial"/>
          <w:lang w:val="es-ES_tradnl"/>
        </w:rPr>
        <w:t>con</w:t>
      </w:r>
      <w:r w:rsidR="00341737">
        <w:rPr>
          <w:rFonts w:ascii="Arial" w:hAnsi="Arial" w:cs="Arial"/>
          <w:lang w:val="es-ES_tradnl"/>
        </w:rPr>
        <w:t xml:space="preserve"> extensión</w:t>
      </w:r>
      <w:r w:rsidR="003370E3">
        <w:rPr>
          <w:rFonts w:ascii="Arial" w:hAnsi="Arial" w:cs="Arial"/>
          <w:lang w:val="es-ES_tradnl"/>
        </w:rPr>
        <w:t xml:space="preserve"> </w:t>
      </w:r>
      <w:r w:rsidR="00376A06">
        <w:rPr>
          <w:rFonts w:ascii="Arial" w:hAnsi="Arial" w:cs="Arial"/>
          <w:lang w:val="es-ES_tradnl"/>
        </w:rPr>
        <w:t>a</w:t>
      </w:r>
      <w:r w:rsidR="003370E3">
        <w:rPr>
          <w:rFonts w:ascii="Arial" w:hAnsi="Arial" w:cs="Arial"/>
          <w:lang w:val="es-ES_tradnl"/>
        </w:rPr>
        <w:t xml:space="preserve"> </w:t>
      </w:r>
      <w:r w:rsidR="00AD3316">
        <w:rPr>
          <w:rFonts w:ascii="Arial" w:hAnsi="Arial" w:cs="Arial"/>
          <w:lang w:val="es-ES_tradnl"/>
        </w:rPr>
        <w:t xml:space="preserve">región </w:t>
      </w:r>
      <w:proofErr w:type="spellStart"/>
      <w:r w:rsidR="007A397C" w:rsidRPr="00357C50">
        <w:rPr>
          <w:rFonts w:ascii="Arial" w:hAnsi="Arial" w:cs="Arial"/>
          <w:lang w:val="es-ES_tradnl"/>
        </w:rPr>
        <w:t>retroclival</w:t>
      </w:r>
      <w:proofErr w:type="spellEnd"/>
      <w:r w:rsidR="007A397C" w:rsidRPr="00357C50">
        <w:rPr>
          <w:rFonts w:ascii="Arial" w:hAnsi="Arial" w:cs="Arial"/>
          <w:lang w:val="es-ES_tradnl"/>
        </w:rPr>
        <w:t>, asociado a destrucción ósea en base de cráneo y obliteración de las trompas de Eustaquio, con la consecuente mastoidit</w:t>
      </w:r>
      <w:r w:rsidR="007A397C">
        <w:rPr>
          <w:rFonts w:ascii="Arial" w:hAnsi="Arial" w:cs="Arial"/>
          <w:lang w:val="es-ES_tradnl"/>
        </w:rPr>
        <w:t xml:space="preserve">is y otitis </w:t>
      </w:r>
      <w:r w:rsidR="007A397C">
        <w:rPr>
          <w:rFonts w:ascii="Arial" w:hAnsi="Arial" w:cs="Arial"/>
          <w:lang w:val="es-ES_tradnl"/>
        </w:rPr>
        <w:lastRenderedPageBreak/>
        <w:t xml:space="preserve">media </w:t>
      </w:r>
      <w:r w:rsidR="00376A06">
        <w:rPr>
          <w:rFonts w:ascii="Arial" w:hAnsi="Arial" w:cs="Arial"/>
          <w:lang w:val="es-ES_tradnl"/>
        </w:rPr>
        <w:t xml:space="preserve">con derrame </w:t>
      </w:r>
      <w:r w:rsidR="007A397C">
        <w:rPr>
          <w:rFonts w:ascii="Arial" w:hAnsi="Arial" w:cs="Arial"/>
          <w:lang w:val="es-ES_tradnl"/>
        </w:rPr>
        <w:t>bilateral.</w:t>
      </w:r>
    </w:p>
    <w:p w:rsidR="007A397C" w:rsidRPr="00E72EF9" w:rsidRDefault="00376A06" w:rsidP="007A397C">
      <w:pPr>
        <w:pStyle w:val="Textoindependiente"/>
        <w:spacing w:line="360" w:lineRule="auto"/>
        <w:ind w:left="0" w:right="2"/>
        <w:jc w:val="both"/>
        <w:rPr>
          <w:rFonts w:ascii="Arial" w:hAnsi="Arial" w:cs="Arial"/>
          <w:lang w:val="es-ES_tradnl"/>
        </w:rPr>
      </w:pPr>
      <w:r>
        <w:rPr>
          <w:rFonts w:ascii="Arial" w:hAnsi="Arial" w:cs="Arial"/>
          <w:lang w:val="es-ES_tradnl"/>
        </w:rPr>
        <w:t xml:space="preserve">La IRM </w:t>
      </w:r>
      <w:r w:rsidR="00E72EF9" w:rsidRPr="007A397C">
        <w:rPr>
          <w:rFonts w:ascii="Arial" w:hAnsi="Arial" w:cs="Arial"/>
          <w:lang w:val="es-CO"/>
        </w:rPr>
        <w:t>con gadolinio</w:t>
      </w:r>
      <w:r w:rsidR="007A397C">
        <w:rPr>
          <w:rFonts w:ascii="Arial" w:hAnsi="Arial" w:cs="Arial"/>
          <w:lang w:val="es-ES_tradnl"/>
        </w:rPr>
        <w:t xml:space="preserve">y </w:t>
      </w:r>
      <w:proofErr w:type="spellStart"/>
      <w:r w:rsidR="007A397C">
        <w:rPr>
          <w:rFonts w:ascii="Arial" w:hAnsi="Arial" w:cs="Arial"/>
          <w:lang w:val="es-ES_tradnl"/>
        </w:rPr>
        <w:t>e</w:t>
      </w:r>
      <w:r>
        <w:rPr>
          <w:rFonts w:ascii="Arial" w:hAnsi="Arial" w:cs="Arial"/>
          <w:lang w:val="es-ES_tradnl"/>
        </w:rPr>
        <w:t>spectroscopí</w:t>
      </w:r>
      <w:r w:rsidR="007A397C" w:rsidRPr="00357C50">
        <w:rPr>
          <w:rFonts w:ascii="Arial" w:hAnsi="Arial" w:cs="Arial"/>
          <w:lang w:val="es-ES_tradnl"/>
        </w:rPr>
        <w:t>a</w:t>
      </w:r>
      <w:proofErr w:type="spellEnd"/>
      <w:r w:rsidR="003370E3">
        <w:rPr>
          <w:rFonts w:ascii="Arial" w:hAnsi="Arial" w:cs="Arial"/>
          <w:lang w:val="es-ES_tradnl"/>
        </w:rPr>
        <w:t xml:space="preserve"> </w:t>
      </w:r>
      <w:r>
        <w:rPr>
          <w:rFonts w:ascii="Arial" w:hAnsi="Arial" w:cs="Arial"/>
          <w:lang w:val="es-ES_tradnl"/>
        </w:rPr>
        <w:t>reportó</w:t>
      </w:r>
      <w:r w:rsidR="007A397C" w:rsidRPr="00357C50">
        <w:rPr>
          <w:rFonts w:ascii="Arial" w:hAnsi="Arial" w:cs="Arial"/>
          <w:lang w:val="es-ES_tradnl"/>
        </w:rPr>
        <w:t xml:space="preserve"> en región </w:t>
      </w:r>
      <w:proofErr w:type="spellStart"/>
      <w:r w:rsidR="007A397C" w:rsidRPr="00357C50">
        <w:rPr>
          <w:rFonts w:ascii="Arial" w:hAnsi="Arial" w:cs="Arial"/>
          <w:lang w:val="es-ES_tradnl"/>
        </w:rPr>
        <w:t>retr</w:t>
      </w:r>
      <w:r>
        <w:rPr>
          <w:rFonts w:ascii="Arial" w:hAnsi="Arial" w:cs="Arial"/>
          <w:lang w:val="es-ES_tradnl"/>
        </w:rPr>
        <w:t>ofaríngea</w:t>
      </w:r>
      <w:proofErr w:type="spellEnd"/>
      <w:r w:rsidR="007A397C" w:rsidRPr="00357C50">
        <w:rPr>
          <w:rFonts w:ascii="Arial" w:hAnsi="Arial" w:cs="Arial"/>
          <w:lang w:val="es-ES_tradnl"/>
        </w:rPr>
        <w:t xml:space="preserve"> una lesión heterogénea, difusa, con bordes irregulares que contacta la base de </w:t>
      </w:r>
      <w:r w:rsidRPr="00357C50">
        <w:rPr>
          <w:rFonts w:ascii="Arial" w:hAnsi="Arial" w:cs="Arial"/>
          <w:lang w:val="es-ES_tradnl"/>
        </w:rPr>
        <w:t>cráneo</w:t>
      </w:r>
      <w:r w:rsidR="007A397C" w:rsidRPr="00357C50">
        <w:rPr>
          <w:rFonts w:ascii="Arial" w:hAnsi="Arial" w:cs="Arial"/>
          <w:lang w:val="es-ES_tradnl"/>
        </w:rPr>
        <w:t xml:space="preserve"> a este nivel y </w:t>
      </w:r>
      <w:r>
        <w:rPr>
          <w:rFonts w:ascii="Arial" w:hAnsi="Arial" w:cs="Arial"/>
          <w:lang w:val="es-ES_tradnl"/>
        </w:rPr>
        <w:t>contacta</w:t>
      </w:r>
      <w:r w:rsidR="008C5A5F">
        <w:rPr>
          <w:rFonts w:ascii="Arial" w:hAnsi="Arial" w:cs="Arial"/>
          <w:lang w:val="es-ES_tradnl"/>
        </w:rPr>
        <w:t xml:space="preserve"> estructuras vasculares (</w:t>
      </w:r>
      <w:r>
        <w:rPr>
          <w:rFonts w:ascii="Arial" w:hAnsi="Arial" w:cs="Arial"/>
          <w:lang w:val="es-ES_tradnl"/>
        </w:rPr>
        <w:t>caró</w:t>
      </w:r>
      <w:r w:rsidRPr="00357C50">
        <w:rPr>
          <w:rFonts w:ascii="Arial" w:hAnsi="Arial" w:cs="Arial"/>
          <w:lang w:val="es-ES_tradnl"/>
        </w:rPr>
        <w:t>tida</w:t>
      </w:r>
      <w:r w:rsidR="007A397C" w:rsidRPr="00357C50">
        <w:rPr>
          <w:rFonts w:ascii="Arial" w:hAnsi="Arial" w:cs="Arial"/>
          <w:lang w:val="es-ES_tradnl"/>
        </w:rPr>
        <w:t xml:space="preserve"> izquierda), comportándose </w:t>
      </w:r>
      <w:proofErr w:type="spellStart"/>
      <w:r w:rsidR="007A397C" w:rsidRPr="00357C50">
        <w:rPr>
          <w:rFonts w:ascii="Arial" w:hAnsi="Arial" w:cs="Arial"/>
          <w:lang w:val="es-ES_tradnl"/>
        </w:rPr>
        <w:t>hiperintensa</w:t>
      </w:r>
      <w:proofErr w:type="spellEnd"/>
      <w:r w:rsidR="007A397C" w:rsidRPr="00357C50">
        <w:rPr>
          <w:rFonts w:ascii="Arial" w:hAnsi="Arial" w:cs="Arial"/>
          <w:lang w:val="es-ES_tradnl"/>
        </w:rPr>
        <w:t xml:space="preserve"> en T1 y T2 que realza ávidamente al contraste, observándose además cavidades múltiples con realce en anillo</w:t>
      </w:r>
      <w:r>
        <w:rPr>
          <w:rFonts w:ascii="Arial" w:hAnsi="Arial" w:cs="Arial"/>
          <w:lang w:val="es-ES_tradnl"/>
        </w:rPr>
        <w:t xml:space="preserve"> que</w:t>
      </w:r>
      <w:r w:rsidRPr="00357C50">
        <w:rPr>
          <w:rFonts w:ascii="Arial" w:hAnsi="Arial" w:cs="Arial"/>
          <w:lang w:val="es-ES_tradnl"/>
        </w:rPr>
        <w:t xml:space="preserve"> restringen en secuencia de difusión</w:t>
      </w:r>
      <w:r>
        <w:rPr>
          <w:rFonts w:ascii="Arial" w:hAnsi="Arial" w:cs="Arial"/>
          <w:lang w:val="es-ES_tradnl"/>
        </w:rPr>
        <w:t xml:space="preserve">, sugestivas de </w:t>
      </w:r>
      <w:proofErr w:type="spellStart"/>
      <w:r>
        <w:rPr>
          <w:rFonts w:ascii="Arial" w:hAnsi="Arial" w:cs="Arial"/>
          <w:lang w:val="es-ES_tradnl"/>
        </w:rPr>
        <w:t>microabscesos</w:t>
      </w:r>
      <w:proofErr w:type="spellEnd"/>
      <w:r w:rsidR="007A397C" w:rsidRPr="00357C50">
        <w:rPr>
          <w:rFonts w:ascii="Arial" w:hAnsi="Arial" w:cs="Arial"/>
          <w:lang w:val="es-ES_tradnl"/>
        </w:rPr>
        <w:t>. Engrosamiento mucoso en seno maxila</w:t>
      </w:r>
      <w:r w:rsidR="007A397C">
        <w:rPr>
          <w:rFonts w:ascii="Arial" w:hAnsi="Arial" w:cs="Arial"/>
          <w:lang w:val="es-ES_tradnl"/>
        </w:rPr>
        <w:t>r</w:t>
      </w:r>
      <w:r w:rsidR="008C5A5F">
        <w:rPr>
          <w:rFonts w:ascii="Arial" w:hAnsi="Arial" w:cs="Arial"/>
          <w:lang w:val="es-ES_tradnl"/>
        </w:rPr>
        <w:t>,</w:t>
      </w:r>
      <w:r w:rsidR="007A397C">
        <w:rPr>
          <w:rFonts w:ascii="Arial" w:hAnsi="Arial" w:cs="Arial"/>
          <w:lang w:val="es-ES_tradnl"/>
        </w:rPr>
        <w:t xml:space="preserve"> esfenoidal y frontal derecho. </w:t>
      </w:r>
      <w:r w:rsidR="007A397C" w:rsidRPr="00357C50">
        <w:rPr>
          <w:rFonts w:ascii="Arial" w:hAnsi="Arial" w:cs="Arial"/>
          <w:lang w:val="es-ES_tradnl"/>
        </w:rPr>
        <w:t xml:space="preserve">Celdillas mastoideas bilaterales ocupadas por material mucoso. </w:t>
      </w:r>
    </w:p>
    <w:p w:rsidR="000C189F" w:rsidRDefault="00376A06" w:rsidP="00FA3734">
      <w:pPr>
        <w:pStyle w:val="Textoindependiente"/>
        <w:spacing w:line="360" w:lineRule="auto"/>
        <w:ind w:left="0" w:right="2"/>
        <w:jc w:val="both"/>
        <w:rPr>
          <w:rFonts w:ascii="Arial" w:hAnsi="Arial" w:cs="Arial"/>
          <w:lang w:val="es-CO"/>
        </w:rPr>
      </w:pPr>
      <w:r>
        <w:rPr>
          <w:rFonts w:ascii="Arial" w:hAnsi="Arial" w:cs="Arial"/>
          <w:lang w:val="es-ES_tradnl"/>
        </w:rPr>
        <w:t xml:space="preserve">Luego de valoración multidisciplinaria se decidió </w:t>
      </w:r>
      <w:r w:rsidR="00F66F67">
        <w:rPr>
          <w:rFonts w:ascii="Arial" w:hAnsi="Arial" w:cs="Arial"/>
          <w:lang w:val="es-ES_tradnl"/>
        </w:rPr>
        <w:t>realiz</w:t>
      </w:r>
      <w:r>
        <w:rPr>
          <w:rFonts w:ascii="Arial" w:hAnsi="Arial" w:cs="Arial"/>
          <w:lang w:val="es-ES_tradnl"/>
        </w:rPr>
        <w:t>ar</w:t>
      </w:r>
      <w:r w:rsidR="00215BF0">
        <w:rPr>
          <w:rFonts w:ascii="Arial" w:hAnsi="Arial" w:cs="Arial"/>
          <w:lang w:val="es-ES_tradnl"/>
        </w:rPr>
        <w:t xml:space="preserve"> </w:t>
      </w:r>
      <w:r w:rsidR="00E52838" w:rsidRPr="00357C50">
        <w:rPr>
          <w:rFonts w:ascii="Arial" w:hAnsi="Arial" w:cs="Arial"/>
          <w:lang w:val="es-CO"/>
        </w:rPr>
        <w:t xml:space="preserve">cirugía endoscópica </w:t>
      </w:r>
      <w:proofErr w:type="spellStart"/>
      <w:r>
        <w:rPr>
          <w:rFonts w:ascii="Arial" w:hAnsi="Arial" w:cs="Arial"/>
          <w:lang w:val="es-CO"/>
        </w:rPr>
        <w:t>naso</w:t>
      </w:r>
      <w:r w:rsidR="00E52838" w:rsidRPr="00357C50">
        <w:rPr>
          <w:rFonts w:ascii="Arial" w:hAnsi="Arial" w:cs="Arial"/>
          <w:lang w:val="es-CO"/>
        </w:rPr>
        <w:t>sinusal</w:t>
      </w:r>
      <w:proofErr w:type="spellEnd"/>
      <w:r w:rsidR="00E52838" w:rsidRPr="00357C50">
        <w:rPr>
          <w:rFonts w:ascii="Arial" w:hAnsi="Arial" w:cs="Arial"/>
          <w:lang w:val="es-CO"/>
        </w:rPr>
        <w:t xml:space="preserve"> extendida a base de cráneo </w:t>
      </w:r>
      <w:r>
        <w:rPr>
          <w:rFonts w:ascii="Arial" w:hAnsi="Arial" w:cs="Arial"/>
          <w:lang w:val="es-CO"/>
        </w:rPr>
        <w:t>para</w:t>
      </w:r>
      <w:r w:rsidR="008C5A5F">
        <w:rPr>
          <w:rFonts w:ascii="Arial" w:hAnsi="Arial" w:cs="Arial"/>
          <w:lang w:val="es-CO"/>
        </w:rPr>
        <w:t xml:space="preserve"> toma de biopsia</w:t>
      </w:r>
      <w:r w:rsidR="00E72EF9">
        <w:rPr>
          <w:rFonts w:ascii="Arial" w:hAnsi="Arial" w:cs="Arial"/>
          <w:lang w:val="es-CO"/>
        </w:rPr>
        <w:t xml:space="preserve"> y c</w:t>
      </w:r>
      <w:r w:rsidR="008C1068">
        <w:rPr>
          <w:rFonts w:ascii="Arial" w:hAnsi="Arial" w:cs="Arial"/>
          <w:lang w:val="es-CO"/>
        </w:rPr>
        <w:t>ultivo</w:t>
      </w:r>
      <w:r>
        <w:rPr>
          <w:rFonts w:ascii="Arial" w:hAnsi="Arial" w:cs="Arial"/>
          <w:lang w:val="es-CO"/>
        </w:rPr>
        <w:t xml:space="preserve">. Se encontró abundante salida de secreciones purulentas por orificios faríngeos de la trompa de Eustaquio, tejido inflamatorio en retrofaringe y parte </w:t>
      </w:r>
      <w:r w:rsidR="00BA1EC5">
        <w:rPr>
          <w:rFonts w:ascii="Arial" w:hAnsi="Arial" w:cs="Arial"/>
          <w:lang w:val="es-CO"/>
        </w:rPr>
        <w:t xml:space="preserve">media e inferior </w:t>
      </w:r>
      <w:r>
        <w:rPr>
          <w:rFonts w:ascii="Arial" w:hAnsi="Arial" w:cs="Arial"/>
          <w:lang w:val="es-CO"/>
        </w:rPr>
        <w:t>del hueso del clivus necrosado.</w:t>
      </w:r>
    </w:p>
    <w:p w:rsidR="008A0FEC" w:rsidRPr="00357C50" w:rsidRDefault="00BA1EC5" w:rsidP="008A0FEC">
      <w:pPr>
        <w:pStyle w:val="Textoindependiente"/>
        <w:spacing w:line="360" w:lineRule="auto"/>
        <w:ind w:left="0" w:right="2"/>
        <w:jc w:val="both"/>
        <w:rPr>
          <w:rFonts w:ascii="Arial" w:hAnsi="Arial" w:cs="Arial"/>
          <w:lang w:val="es-CO"/>
        </w:rPr>
      </w:pPr>
      <w:r>
        <w:rPr>
          <w:rFonts w:ascii="Arial" w:hAnsi="Arial" w:cs="Arial"/>
          <w:lang w:val="es-CO"/>
        </w:rPr>
        <w:t xml:space="preserve">Se realizó </w:t>
      </w:r>
      <w:r w:rsidR="008A0FEC" w:rsidRPr="00357C50">
        <w:rPr>
          <w:rFonts w:ascii="Arial" w:hAnsi="Arial" w:cs="Arial"/>
        </w:rPr>
        <w:t xml:space="preserve">nuevamente </w:t>
      </w:r>
      <w:proofErr w:type="spellStart"/>
      <w:r>
        <w:rPr>
          <w:rFonts w:ascii="Arial" w:hAnsi="Arial" w:cs="Arial"/>
        </w:rPr>
        <w:t>vide</w:t>
      </w:r>
      <w:r w:rsidR="008A0FEC">
        <w:rPr>
          <w:rFonts w:ascii="Arial" w:hAnsi="Arial" w:cs="Arial"/>
        </w:rPr>
        <w:t>otoscopia</w:t>
      </w:r>
      <w:proofErr w:type="spellEnd"/>
      <w:r w:rsidR="003370E3">
        <w:rPr>
          <w:rFonts w:ascii="Arial" w:hAnsi="Arial" w:cs="Arial"/>
        </w:rPr>
        <w:t xml:space="preserve"> </w:t>
      </w:r>
      <w:r>
        <w:rPr>
          <w:rFonts w:ascii="Arial" w:hAnsi="Arial" w:cs="Arial"/>
        </w:rPr>
        <w:t xml:space="preserve">donde </w:t>
      </w:r>
      <w:r w:rsidR="008A0FEC">
        <w:rPr>
          <w:rFonts w:ascii="Arial" w:hAnsi="Arial" w:cs="Arial"/>
        </w:rPr>
        <w:t>se observó</w:t>
      </w:r>
      <w:r>
        <w:rPr>
          <w:rFonts w:ascii="Arial" w:hAnsi="Arial" w:cs="Arial"/>
        </w:rPr>
        <w:t xml:space="preserve"> en oído derecho:</w:t>
      </w:r>
      <w:r w:rsidR="008A0FEC" w:rsidRPr="00357C50">
        <w:rPr>
          <w:rFonts w:ascii="Arial" w:hAnsi="Arial" w:cs="Arial"/>
        </w:rPr>
        <w:t xml:space="preserve"> membrana timpánica</w:t>
      </w:r>
      <w:r>
        <w:rPr>
          <w:rFonts w:ascii="Arial" w:hAnsi="Arial" w:cs="Arial"/>
        </w:rPr>
        <w:t xml:space="preserve"> (MT)</w:t>
      </w:r>
      <w:r w:rsidR="008A0FEC" w:rsidRPr="00357C50">
        <w:rPr>
          <w:rFonts w:ascii="Arial" w:hAnsi="Arial" w:cs="Arial"/>
        </w:rPr>
        <w:t xml:space="preserve"> abombada</w:t>
      </w:r>
      <w:r>
        <w:rPr>
          <w:rFonts w:ascii="Arial" w:hAnsi="Arial" w:cs="Arial"/>
        </w:rPr>
        <w:t>, hipervascularizado el mango del martillo,</w:t>
      </w:r>
      <w:r w:rsidR="008A0FEC" w:rsidRPr="00357C50">
        <w:rPr>
          <w:rFonts w:ascii="Arial" w:hAnsi="Arial" w:cs="Arial"/>
        </w:rPr>
        <w:t xml:space="preserve"> sin </w:t>
      </w:r>
      <w:r>
        <w:rPr>
          <w:rFonts w:ascii="Arial" w:hAnsi="Arial" w:cs="Arial"/>
        </w:rPr>
        <w:t xml:space="preserve">perforación; oído izquierdo: MT deslustrada con imagen de líquido color cetrino en caja y presencia de burbujas </w:t>
      </w:r>
      <w:proofErr w:type="spellStart"/>
      <w:r>
        <w:rPr>
          <w:rFonts w:ascii="Arial" w:hAnsi="Arial" w:cs="Arial"/>
        </w:rPr>
        <w:t>hidroaéreas</w:t>
      </w:r>
      <w:proofErr w:type="spellEnd"/>
      <w:r>
        <w:rPr>
          <w:rFonts w:ascii="Arial" w:hAnsi="Arial" w:cs="Arial"/>
        </w:rPr>
        <w:t>, sin perforación</w:t>
      </w:r>
      <w:r w:rsidR="008A0FEC" w:rsidRPr="00357C50">
        <w:rPr>
          <w:rFonts w:ascii="Arial" w:hAnsi="Arial" w:cs="Arial"/>
        </w:rPr>
        <w:t xml:space="preserve">. </w:t>
      </w:r>
      <w:r>
        <w:rPr>
          <w:rFonts w:ascii="Arial" w:hAnsi="Arial" w:cs="Arial"/>
        </w:rPr>
        <w:t xml:space="preserve">Se </w:t>
      </w:r>
      <w:r w:rsidR="008A0FEC">
        <w:rPr>
          <w:rFonts w:ascii="Arial" w:hAnsi="Arial" w:cs="Arial"/>
        </w:rPr>
        <w:t>decid</w:t>
      </w:r>
      <w:r>
        <w:rPr>
          <w:rFonts w:ascii="Arial" w:hAnsi="Arial" w:cs="Arial"/>
        </w:rPr>
        <w:t>ió</w:t>
      </w:r>
      <w:r w:rsidR="008A0FEC">
        <w:rPr>
          <w:rFonts w:ascii="Arial" w:hAnsi="Arial" w:cs="Arial"/>
        </w:rPr>
        <w:t xml:space="preserve"> realizar </w:t>
      </w:r>
      <w:proofErr w:type="spellStart"/>
      <w:r w:rsidR="008A0FEC">
        <w:rPr>
          <w:rFonts w:ascii="Arial" w:hAnsi="Arial" w:cs="Arial"/>
          <w:lang w:val="es-CO"/>
        </w:rPr>
        <w:t>m</w:t>
      </w:r>
      <w:r w:rsidR="008A0FEC" w:rsidRPr="00357C50">
        <w:rPr>
          <w:rFonts w:ascii="Arial" w:hAnsi="Arial" w:cs="Arial"/>
          <w:lang w:val="es-CO"/>
        </w:rPr>
        <w:t>iringocentesis</w:t>
      </w:r>
      <w:proofErr w:type="spellEnd"/>
      <w:r w:rsidR="003370E3">
        <w:rPr>
          <w:rFonts w:ascii="Arial" w:hAnsi="Arial" w:cs="Arial"/>
          <w:lang w:val="es-CO"/>
        </w:rPr>
        <w:t xml:space="preserve"> </w:t>
      </w:r>
      <w:r w:rsidR="008A0FEC">
        <w:rPr>
          <w:rFonts w:ascii="Arial" w:hAnsi="Arial" w:cs="Arial"/>
          <w:lang w:val="es-CO"/>
        </w:rPr>
        <w:t xml:space="preserve">con </w:t>
      </w:r>
      <w:r w:rsidR="008A0FEC" w:rsidRPr="00357C50">
        <w:rPr>
          <w:rFonts w:ascii="Arial" w:hAnsi="Arial" w:cs="Arial"/>
          <w:lang w:val="es-CO"/>
        </w:rPr>
        <w:t>colocación de tubo de ventilación transtimpánico bilateral</w:t>
      </w:r>
      <w:r w:rsidR="008A0FEC">
        <w:rPr>
          <w:rFonts w:ascii="Arial" w:hAnsi="Arial" w:cs="Arial"/>
          <w:lang w:val="es-CO"/>
        </w:rPr>
        <w:t xml:space="preserve"> (Figuras 5 y 6)</w:t>
      </w:r>
      <w:r w:rsidR="008A0FEC" w:rsidRPr="00357C50">
        <w:rPr>
          <w:rFonts w:ascii="Arial" w:hAnsi="Arial" w:cs="Arial"/>
          <w:lang w:val="es-CO"/>
        </w:rPr>
        <w:t xml:space="preserve">. </w:t>
      </w:r>
    </w:p>
    <w:p w:rsidR="00D77207" w:rsidRDefault="008E0FA3" w:rsidP="00FA064B">
      <w:pPr>
        <w:pStyle w:val="Textoindependiente"/>
        <w:spacing w:line="360" w:lineRule="auto"/>
        <w:ind w:left="0" w:right="2"/>
        <w:jc w:val="both"/>
        <w:rPr>
          <w:rFonts w:ascii="Arial" w:hAnsi="Arial" w:cs="Arial"/>
          <w:lang w:val="es-CO"/>
        </w:rPr>
      </w:pPr>
      <w:r>
        <w:rPr>
          <w:rFonts w:ascii="Arial" w:hAnsi="Arial" w:cs="Arial"/>
          <w:noProof/>
          <w:lang w:eastAsia="es-ES"/>
        </w:rPr>
        <w:drawing>
          <wp:anchor distT="0" distB="0" distL="114300" distR="114300" simplePos="0" relativeHeight="251661312" behindDoc="0" locked="0" layoutInCell="1" allowOverlap="1">
            <wp:simplePos x="0" y="0"/>
            <wp:positionH relativeFrom="column">
              <wp:posOffset>2996565</wp:posOffset>
            </wp:positionH>
            <wp:positionV relativeFrom="paragraph">
              <wp:posOffset>1905</wp:posOffset>
            </wp:positionV>
            <wp:extent cx="2749550" cy="1886585"/>
            <wp:effectExtent l="0" t="0" r="0" b="0"/>
            <wp:wrapNone/>
            <wp:docPr id="10" name="Imagen 10" descr="E:\MEDICINA\ORL\CASOS MÉDICOS\CASO CLÍNICO PEDRO CASADEVAL\IMÁGENES ENDOSCOPÍAS, SALÓN Y BIOPSIA\tvt 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EDICINA\ORL\CASOS MÉDICOS\CASO CLÍNICO PEDRO CASADEVAL\IMÁGENES ENDOSCOPÍAS, SALÓN Y BIOPSIA\tvt oi.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9550" cy="1886585"/>
                    </a:xfrm>
                    <a:prstGeom prst="rect">
                      <a:avLst/>
                    </a:prstGeom>
                    <a:noFill/>
                    <a:ln>
                      <a:noFill/>
                    </a:ln>
                  </pic:spPr>
                </pic:pic>
              </a:graphicData>
            </a:graphic>
          </wp:anchor>
        </w:drawing>
      </w:r>
      <w:r>
        <w:rPr>
          <w:rFonts w:ascii="Arial" w:hAnsi="Arial" w:cs="Arial"/>
          <w:noProof/>
          <w:lang w:eastAsia="es-ES"/>
        </w:rPr>
        <w:drawing>
          <wp:anchor distT="0" distB="0" distL="114300" distR="114300" simplePos="0" relativeHeight="251660288" behindDoc="0" locked="0" layoutInCell="1" allowOverlap="1">
            <wp:simplePos x="0" y="0"/>
            <wp:positionH relativeFrom="column">
              <wp:posOffset>635</wp:posOffset>
            </wp:positionH>
            <wp:positionV relativeFrom="paragraph">
              <wp:posOffset>1905</wp:posOffset>
            </wp:positionV>
            <wp:extent cx="2749550" cy="1886585"/>
            <wp:effectExtent l="0" t="0" r="0" b="0"/>
            <wp:wrapNone/>
            <wp:docPr id="9" name="Imagen 9" descr="E:\MEDICINA\ORL\CASOS MÉDICOS\CASO CLÍNICO PEDRO CASADEVAL\IMÁGENES ENDOSCOPÍAS, SALÓN Y BIOPSIA\tvt 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DICINA\ORL\CASOS MÉDICOS\CASO CLÍNICO PEDRO CASADEVAL\IMÁGENES ENDOSCOPÍAS, SALÓN Y BIOPSIA\tvt od.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9550" cy="1886585"/>
                    </a:xfrm>
                    <a:prstGeom prst="rect">
                      <a:avLst/>
                    </a:prstGeom>
                    <a:noFill/>
                    <a:ln>
                      <a:noFill/>
                    </a:ln>
                  </pic:spPr>
                </pic:pic>
              </a:graphicData>
            </a:graphic>
          </wp:anchor>
        </w:drawing>
      </w:r>
    </w:p>
    <w:p w:rsidR="008A0FEC" w:rsidRDefault="008A0FEC" w:rsidP="00FA064B">
      <w:pPr>
        <w:pStyle w:val="Textoindependiente"/>
        <w:spacing w:line="360" w:lineRule="auto"/>
        <w:ind w:left="0" w:right="2"/>
        <w:jc w:val="both"/>
        <w:rPr>
          <w:rFonts w:ascii="Arial" w:hAnsi="Arial" w:cs="Arial"/>
          <w:lang w:val="es-CO"/>
        </w:rPr>
      </w:pPr>
    </w:p>
    <w:p w:rsidR="008A0FEC" w:rsidRDefault="008A0FEC" w:rsidP="00FA064B">
      <w:pPr>
        <w:pStyle w:val="Textoindependiente"/>
        <w:spacing w:line="360" w:lineRule="auto"/>
        <w:ind w:left="0" w:right="2"/>
        <w:jc w:val="both"/>
        <w:rPr>
          <w:rFonts w:ascii="Arial" w:hAnsi="Arial" w:cs="Arial"/>
          <w:lang w:val="es-CO"/>
        </w:rPr>
      </w:pPr>
    </w:p>
    <w:p w:rsidR="008A0FEC" w:rsidRDefault="008A0FEC" w:rsidP="00FA064B">
      <w:pPr>
        <w:pStyle w:val="Textoindependiente"/>
        <w:spacing w:line="360" w:lineRule="auto"/>
        <w:ind w:left="0" w:right="2"/>
        <w:jc w:val="both"/>
        <w:rPr>
          <w:rFonts w:ascii="Arial" w:hAnsi="Arial" w:cs="Arial"/>
          <w:lang w:val="es-CO"/>
        </w:rPr>
      </w:pPr>
    </w:p>
    <w:p w:rsidR="008A0FEC" w:rsidRDefault="008A0FEC" w:rsidP="00FA064B">
      <w:pPr>
        <w:pStyle w:val="Textoindependiente"/>
        <w:spacing w:line="360" w:lineRule="auto"/>
        <w:ind w:left="0" w:right="2"/>
        <w:jc w:val="both"/>
        <w:rPr>
          <w:rFonts w:ascii="Arial" w:hAnsi="Arial" w:cs="Arial"/>
          <w:lang w:val="es-CO"/>
        </w:rPr>
      </w:pPr>
    </w:p>
    <w:p w:rsidR="00D77207" w:rsidRDefault="00D77207" w:rsidP="00FA064B">
      <w:pPr>
        <w:pStyle w:val="Textoindependiente"/>
        <w:spacing w:line="360" w:lineRule="auto"/>
        <w:ind w:left="0" w:right="2"/>
        <w:jc w:val="both"/>
        <w:rPr>
          <w:rFonts w:ascii="Arial" w:hAnsi="Arial" w:cs="Arial"/>
          <w:lang w:val="es-CO"/>
        </w:rPr>
      </w:pPr>
    </w:p>
    <w:p w:rsidR="008A0FEC" w:rsidRDefault="008A0FEC" w:rsidP="00FA064B">
      <w:pPr>
        <w:pStyle w:val="Textoindependiente"/>
        <w:spacing w:line="360" w:lineRule="auto"/>
        <w:ind w:left="0" w:right="2"/>
        <w:jc w:val="both"/>
        <w:rPr>
          <w:rFonts w:ascii="Arial" w:hAnsi="Arial" w:cs="Arial"/>
          <w:lang w:val="es-CO"/>
        </w:rPr>
      </w:pPr>
    </w:p>
    <w:p w:rsidR="00D77207" w:rsidRDefault="00D77207" w:rsidP="00FA064B">
      <w:pPr>
        <w:pStyle w:val="Textoindependiente"/>
        <w:spacing w:line="360" w:lineRule="auto"/>
        <w:ind w:left="0" w:right="2"/>
        <w:jc w:val="both"/>
        <w:rPr>
          <w:rFonts w:ascii="Arial" w:hAnsi="Arial" w:cs="Arial"/>
          <w:lang w:val="es-CO"/>
        </w:rPr>
      </w:pPr>
    </w:p>
    <w:p w:rsidR="00BA1EC5" w:rsidRDefault="00BA1EC5" w:rsidP="00BA1EC5">
      <w:pPr>
        <w:pStyle w:val="Textoindependiente"/>
        <w:spacing w:line="360" w:lineRule="auto"/>
        <w:ind w:left="0" w:right="2"/>
        <w:jc w:val="both"/>
        <w:rPr>
          <w:rFonts w:ascii="Arial" w:hAnsi="Arial" w:cs="Arial"/>
          <w:lang w:val="es-CO"/>
        </w:rPr>
      </w:pPr>
      <w:r>
        <w:rPr>
          <w:rFonts w:ascii="Arial" w:hAnsi="Arial" w:cs="Arial"/>
          <w:lang w:val="es-CO"/>
        </w:rPr>
        <w:t>Los informes de biopsia y cultivos reportaron</w:t>
      </w:r>
      <w:r w:rsidRPr="00E72EF9">
        <w:rPr>
          <w:rFonts w:ascii="Arial" w:hAnsi="Arial" w:cs="Arial"/>
          <w:lang w:val="es-CO"/>
        </w:rPr>
        <w:t>:</w:t>
      </w:r>
      <w:r>
        <w:rPr>
          <w:rFonts w:ascii="Arial" w:hAnsi="Arial" w:cs="Arial"/>
          <w:lang w:val="es-CO"/>
        </w:rPr>
        <w:t xml:space="preserve"> p</w:t>
      </w:r>
      <w:r w:rsidRPr="00357C50">
        <w:rPr>
          <w:rFonts w:ascii="Arial" w:hAnsi="Arial" w:cs="Arial"/>
          <w:lang w:val="es-CO"/>
        </w:rPr>
        <w:t xml:space="preserve">roceso </w:t>
      </w:r>
      <w:r>
        <w:rPr>
          <w:rFonts w:ascii="Arial" w:hAnsi="Arial" w:cs="Arial"/>
          <w:lang w:val="es-CO"/>
        </w:rPr>
        <w:t>inflamatorio crónico que involucra el tejido óseo y lo concluyeron como unao</w:t>
      </w:r>
      <w:r w:rsidRPr="00357C50">
        <w:rPr>
          <w:rFonts w:ascii="Arial" w:hAnsi="Arial" w:cs="Arial"/>
          <w:lang w:val="es-CO"/>
        </w:rPr>
        <w:t>steomielitis</w:t>
      </w:r>
      <w:r>
        <w:rPr>
          <w:rFonts w:ascii="Arial" w:hAnsi="Arial" w:cs="Arial"/>
          <w:lang w:val="es-CO"/>
        </w:rPr>
        <w:t xml:space="preserve"> de base de cráneo</w:t>
      </w:r>
      <w:r w:rsidRPr="00357C50">
        <w:rPr>
          <w:rFonts w:ascii="Arial" w:hAnsi="Arial" w:cs="Arial"/>
          <w:lang w:val="es-CO"/>
        </w:rPr>
        <w:t xml:space="preserve">. Cultivo </w:t>
      </w:r>
      <w:proofErr w:type="spellStart"/>
      <w:r w:rsidRPr="00357C50">
        <w:rPr>
          <w:rFonts w:ascii="Arial" w:hAnsi="Arial" w:cs="Arial"/>
          <w:lang w:val="es-CO"/>
        </w:rPr>
        <w:t>bacteriológico</w:t>
      </w:r>
      <w:proofErr w:type="gramStart"/>
      <w:r>
        <w:rPr>
          <w:rFonts w:ascii="Arial" w:hAnsi="Arial" w:cs="Arial"/>
          <w:lang w:val="es-CO"/>
        </w:rPr>
        <w:t>:</w:t>
      </w:r>
      <w:r w:rsidRPr="00215BF0">
        <w:rPr>
          <w:rFonts w:ascii="Arial" w:hAnsi="Arial" w:cs="Arial"/>
          <w:i/>
          <w:lang w:val="es-CO"/>
        </w:rPr>
        <w:t>Pseudomona</w:t>
      </w:r>
      <w:proofErr w:type="spellEnd"/>
      <w:proofErr w:type="gramEnd"/>
      <w:r w:rsidR="003370E3" w:rsidRPr="00215BF0">
        <w:rPr>
          <w:rFonts w:ascii="Arial" w:hAnsi="Arial" w:cs="Arial"/>
          <w:i/>
          <w:lang w:val="es-CO"/>
        </w:rPr>
        <w:t xml:space="preserve"> </w:t>
      </w:r>
      <w:proofErr w:type="spellStart"/>
      <w:r w:rsidRPr="00215BF0">
        <w:rPr>
          <w:rFonts w:ascii="Arial" w:hAnsi="Arial" w:cs="Arial"/>
          <w:i/>
          <w:lang w:val="es-CO"/>
        </w:rPr>
        <w:t>aeruginosa</w:t>
      </w:r>
      <w:proofErr w:type="spellEnd"/>
      <w:r>
        <w:rPr>
          <w:rFonts w:ascii="Arial" w:hAnsi="Arial" w:cs="Arial"/>
          <w:lang w:val="es-CO"/>
        </w:rPr>
        <w:t>, c</w:t>
      </w:r>
      <w:r w:rsidRPr="00357C50">
        <w:rPr>
          <w:rFonts w:ascii="Arial" w:hAnsi="Arial" w:cs="Arial"/>
          <w:lang w:val="es-CO"/>
        </w:rPr>
        <w:t xml:space="preserve">ultivo </w:t>
      </w:r>
      <w:proofErr w:type="spellStart"/>
      <w:r w:rsidRPr="00357C50">
        <w:rPr>
          <w:rFonts w:ascii="Arial" w:hAnsi="Arial" w:cs="Arial"/>
          <w:lang w:val="es-CO"/>
        </w:rPr>
        <w:t>micológico</w:t>
      </w:r>
      <w:proofErr w:type="spellEnd"/>
      <w:r w:rsidRPr="00357C50">
        <w:rPr>
          <w:rFonts w:ascii="Arial" w:hAnsi="Arial" w:cs="Arial"/>
          <w:lang w:val="es-CO"/>
        </w:rPr>
        <w:t xml:space="preserve"> </w:t>
      </w:r>
      <w:r>
        <w:rPr>
          <w:rFonts w:ascii="Arial" w:hAnsi="Arial" w:cs="Arial"/>
          <w:lang w:val="es-CO"/>
        </w:rPr>
        <w:t>c</w:t>
      </w:r>
      <w:r w:rsidRPr="00357C50">
        <w:rPr>
          <w:rFonts w:ascii="Arial" w:hAnsi="Arial" w:cs="Arial"/>
          <w:lang w:val="es-CO"/>
        </w:rPr>
        <w:t xml:space="preserve">ándida </w:t>
      </w:r>
      <w:proofErr w:type="spellStart"/>
      <w:r>
        <w:rPr>
          <w:rFonts w:ascii="Arial" w:hAnsi="Arial" w:cs="Arial"/>
          <w:lang w:val="es-CO"/>
        </w:rPr>
        <w:t>g</w:t>
      </w:r>
      <w:r w:rsidRPr="00357C50">
        <w:rPr>
          <w:rFonts w:ascii="Arial" w:hAnsi="Arial" w:cs="Arial"/>
          <w:lang w:val="es-CO"/>
        </w:rPr>
        <w:t>labrata</w:t>
      </w:r>
      <w:proofErr w:type="spellEnd"/>
      <w:r>
        <w:rPr>
          <w:rFonts w:ascii="Arial" w:hAnsi="Arial" w:cs="Arial"/>
          <w:lang w:val="es-CO"/>
        </w:rPr>
        <w:t>; c</w:t>
      </w:r>
      <w:r w:rsidRPr="00357C50">
        <w:rPr>
          <w:rFonts w:ascii="Arial" w:hAnsi="Arial" w:cs="Arial"/>
          <w:lang w:val="es-CO"/>
        </w:rPr>
        <w:t xml:space="preserve">ultivo de secreción nasal y </w:t>
      </w:r>
      <w:proofErr w:type="spellStart"/>
      <w:r w:rsidRPr="00357C50">
        <w:rPr>
          <w:rFonts w:ascii="Arial" w:hAnsi="Arial" w:cs="Arial"/>
          <w:lang w:val="es-CO"/>
        </w:rPr>
        <w:t>ótica</w:t>
      </w:r>
      <w:proofErr w:type="spellEnd"/>
      <w:r>
        <w:rPr>
          <w:rFonts w:ascii="Arial" w:hAnsi="Arial" w:cs="Arial"/>
          <w:lang w:val="es-CO"/>
        </w:rPr>
        <w:t xml:space="preserve">: </w:t>
      </w:r>
      <w:proofErr w:type="spellStart"/>
      <w:r w:rsidRPr="00215BF0">
        <w:rPr>
          <w:rFonts w:ascii="Arial" w:hAnsi="Arial" w:cs="Arial"/>
          <w:i/>
          <w:lang w:val="es-CO"/>
        </w:rPr>
        <w:t>Pseudomona</w:t>
      </w:r>
      <w:proofErr w:type="spellEnd"/>
      <w:r w:rsidR="003370E3" w:rsidRPr="00215BF0">
        <w:rPr>
          <w:rFonts w:ascii="Arial" w:hAnsi="Arial" w:cs="Arial"/>
          <w:i/>
          <w:lang w:val="es-CO"/>
        </w:rPr>
        <w:t xml:space="preserve"> </w:t>
      </w:r>
      <w:proofErr w:type="spellStart"/>
      <w:r w:rsidRPr="00215BF0">
        <w:rPr>
          <w:rFonts w:ascii="Arial" w:hAnsi="Arial" w:cs="Arial"/>
          <w:i/>
          <w:lang w:val="es-CO"/>
        </w:rPr>
        <w:t>aeruginosa</w:t>
      </w:r>
      <w:proofErr w:type="spellEnd"/>
      <w:r w:rsidRPr="00357C50">
        <w:rPr>
          <w:rFonts w:ascii="Arial" w:hAnsi="Arial" w:cs="Arial"/>
          <w:lang w:val="es-CO"/>
        </w:rPr>
        <w:t xml:space="preserve">. </w:t>
      </w:r>
      <w:r>
        <w:rPr>
          <w:rFonts w:ascii="Arial" w:hAnsi="Arial" w:cs="Arial"/>
          <w:lang w:val="es-CO"/>
        </w:rPr>
        <w:t xml:space="preserve">Ante la presencia de flora mixta se indicó tratamiento con </w:t>
      </w:r>
      <w:r w:rsidRPr="00357C50">
        <w:rPr>
          <w:rFonts w:ascii="Arial" w:hAnsi="Arial" w:cs="Arial"/>
          <w:lang w:val="es-CO"/>
        </w:rPr>
        <w:t>antibiótico</w:t>
      </w:r>
      <w:r>
        <w:rPr>
          <w:rFonts w:ascii="Arial" w:hAnsi="Arial" w:cs="Arial"/>
          <w:lang w:val="es-CO"/>
        </w:rPr>
        <w:t xml:space="preserve"> de amplio espectro</w:t>
      </w:r>
      <w:proofErr w:type="gramStart"/>
      <w:r>
        <w:rPr>
          <w:rFonts w:ascii="Arial" w:hAnsi="Arial" w:cs="Arial"/>
          <w:lang w:val="es-CO"/>
        </w:rPr>
        <w:t>:</w:t>
      </w:r>
      <w:proofErr w:type="spellStart"/>
      <w:r w:rsidRPr="00357C50">
        <w:rPr>
          <w:rFonts w:ascii="Arial" w:hAnsi="Arial" w:cs="Arial"/>
        </w:rPr>
        <w:t>Pip</w:t>
      </w:r>
      <w:r>
        <w:rPr>
          <w:rFonts w:ascii="Arial" w:hAnsi="Arial" w:cs="Arial"/>
        </w:rPr>
        <w:t>erazilina</w:t>
      </w:r>
      <w:proofErr w:type="spellEnd"/>
      <w:proofErr w:type="gramEnd"/>
      <w:r w:rsidR="003370E3">
        <w:rPr>
          <w:rFonts w:ascii="Arial" w:hAnsi="Arial" w:cs="Arial"/>
        </w:rPr>
        <w:t xml:space="preserve"> </w:t>
      </w:r>
      <w:proofErr w:type="spellStart"/>
      <w:r>
        <w:rPr>
          <w:rFonts w:ascii="Arial" w:hAnsi="Arial" w:cs="Arial"/>
        </w:rPr>
        <w:t>tazobactam</w:t>
      </w:r>
      <w:proofErr w:type="spellEnd"/>
      <w:r w:rsidRPr="00357C50">
        <w:rPr>
          <w:rFonts w:ascii="Arial" w:hAnsi="Arial" w:cs="Arial"/>
        </w:rPr>
        <w:t xml:space="preserve"> y </w:t>
      </w:r>
      <w:proofErr w:type="spellStart"/>
      <w:r w:rsidRPr="00357C50">
        <w:rPr>
          <w:rFonts w:ascii="Arial" w:hAnsi="Arial" w:cs="Arial"/>
          <w:lang w:val="es-CO"/>
        </w:rPr>
        <w:t>Levofloxacino</w:t>
      </w:r>
      <w:proofErr w:type="spellEnd"/>
      <w:r w:rsidRPr="00357C50">
        <w:rPr>
          <w:rFonts w:ascii="Arial" w:hAnsi="Arial" w:cs="Arial"/>
          <w:lang w:val="es-CO"/>
        </w:rPr>
        <w:t xml:space="preserve"> por </w:t>
      </w:r>
      <w:r>
        <w:rPr>
          <w:rFonts w:ascii="Arial" w:hAnsi="Arial" w:cs="Arial"/>
          <w:lang w:val="es-CO"/>
        </w:rPr>
        <w:t>14 días,</w:t>
      </w:r>
      <w:r w:rsidR="003370E3">
        <w:rPr>
          <w:rFonts w:ascii="Arial" w:hAnsi="Arial" w:cs="Arial"/>
          <w:lang w:val="es-CO"/>
        </w:rPr>
        <w:t xml:space="preserve"> </w:t>
      </w:r>
      <w:proofErr w:type="spellStart"/>
      <w:r>
        <w:rPr>
          <w:rFonts w:ascii="Arial" w:hAnsi="Arial" w:cs="Arial"/>
          <w:lang w:val="es-CO"/>
        </w:rPr>
        <w:t>Fluconazol</w:t>
      </w:r>
      <w:proofErr w:type="spellEnd"/>
      <w:r>
        <w:rPr>
          <w:rFonts w:ascii="Arial" w:hAnsi="Arial" w:cs="Arial"/>
          <w:lang w:val="es-CO"/>
        </w:rPr>
        <w:t xml:space="preserve"> por 10 días y continuó con</w:t>
      </w:r>
      <w:r w:rsidR="003370E3">
        <w:rPr>
          <w:rFonts w:ascii="Arial" w:hAnsi="Arial" w:cs="Arial"/>
          <w:lang w:val="es-CO"/>
        </w:rPr>
        <w:t xml:space="preserve"> </w:t>
      </w:r>
      <w:proofErr w:type="spellStart"/>
      <w:r w:rsidRPr="00357C50">
        <w:rPr>
          <w:rFonts w:ascii="Arial" w:hAnsi="Arial" w:cs="Arial"/>
          <w:lang w:val="es-CO"/>
        </w:rPr>
        <w:t>Anfotericina</w:t>
      </w:r>
      <w:proofErr w:type="spellEnd"/>
      <w:r>
        <w:rPr>
          <w:rFonts w:ascii="Arial" w:hAnsi="Arial" w:cs="Arial"/>
          <w:lang w:val="es-CO"/>
        </w:rPr>
        <w:t xml:space="preserve"> B</w:t>
      </w:r>
      <w:r w:rsidRPr="00357C50">
        <w:rPr>
          <w:rFonts w:ascii="Arial" w:hAnsi="Arial" w:cs="Arial"/>
          <w:lang w:val="es-CO"/>
        </w:rPr>
        <w:t xml:space="preserve"> liofilizada.</w:t>
      </w:r>
    </w:p>
    <w:p w:rsidR="00897261" w:rsidRDefault="00BA1EC5" w:rsidP="00FA3734">
      <w:pPr>
        <w:pStyle w:val="Textoindependiente"/>
        <w:spacing w:line="360" w:lineRule="auto"/>
        <w:ind w:left="0" w:right="2"/>
        <w:jc w:val="both"/>
        <w:rPr>
          <w:rFonts w:ascii="Arial" w:hAnsi="Arial" w:cs="Arial"/>
          <w:lang w:val="es-CO"/>
        </w:rPr>
      </w:pPr>
      <w:r>
        <w:rPr>
          <w:rFonts w:ascii="Arial" w:hAnsi="Arial" w:cs="Arial"/>
          <w:lang w:val="es-CO"/>
        </w:rPr>
        <w:lastRenderedPageBreak/>
        <w:t>Luego de tratamiento antibiótico y colocación de tubos de ventilación, el paciente comenzó a presentar notable mejoría del cuadro clínico, la sensación de oído ocupado desapareció, relativa mejoría de la audición</w:t>
      </w:r>
      <w:r w:rsidR="00897261">
        <w:rPr>
          <w:rFonts w:ascii="Arial" w:hAnsi="Arial" w:cs="Arial"/>
          <w:lang w:val="es-CO"/>
        </w:rPr>
        <w:t xml:space="preserve"> y la cefalea</w:t>
      </w:r>
      <w:r>
        <w:rPr>
          <w:rFonts w:ascii="Arial" w:hAnsi="Arial" w:cs="Arial"/>
          <w:lang w:val="es-CO"/>
        </w:rPr>
        <w:t xml:space="preserve">, </w:t>
      </w:r>
      <w:r w:rsidR="00897261">
        <w:rPr>
          <w:rFonts w:ascii="Arial" w:hAnsi="Arial" w:cs="Arial"/>
          <w:lang w:val="es-CO"/>
        </w:rPr>
        <w:t>mejoró la</w:t>
      </w:r>
      <w:r>
        <w:rPr>
          <w:rFonts w:ascii="Arial" w:hAnsi="Arial" w:cs="Arial"/>
          <w:lang w:val="es-CO"/>
        </w:rPr>
        <w:t xml:space="preserve"> estabilidad para </w:t>
      </w:r>
      <w:r w:rsidR="00897261">
        <w:rPr>
          <w:rFonts w:ascii="Arial" w:hAnsi="Arial" w:cs="Arial"/>
          <w:lang w:val="es-CO"/>
        </w:rPr>
        <w:t>la marcha y; l</w:t>
      </w:r>
      <w:r w:rsidR="008E0FA3">
        <w:rPr>
          <w:rFonts w:ascii="Arial" w:hAnsi="Arial" w:cs="Arial"/>
          <w:lang w:val="es-CO"/>
        </w:rPr>
        <w:t>o</w:t>
      </w:r>
      <w:r w:rsidR="00897261">
        <w:rPr>
          <w:rFonts w:ascii="Arial" w:hAnsi="Arial" w:cs="Arial"/>
          <w:lang w:val="es-CO"/>
        </w:rPr>
        <w:t>s exámenes de sangre de control</w:t>
      </w:r>
      <w:r w:rsidR="008E0FA3">
        <w:rPr>
          <w:rFonts w:ascii="Arial" w:hAnsi="Arial" w:cs="Arial"/>
          <w:lang w:val="es-CO"/>
        </w:rPr>
        <w:t xml:space="preserve"> se encontra</w:t>
      </w:r>
      <w:r w:rsidR="00897261">
        <w:rPr>
          <w:rFonts w:ascii="Arial" w:hAnsi="Arial" w:cs="Arial"/>
          <w:lang w:val="es-CO"/>
        </w:rPr>
        <w:t>ro</w:t>
      </w:r>
      <w:r w:rsidR="008E0FA3">
        <w:rPr>
          <w:rFonts w:ascii="Arial" w:hAnsi="Arial" w:cs="Arial"/>
          <w:lang w:val="es-CO"/>
        </w:rPr>
        <w:t>n</w:t>
      </w:r>
      <w:r w:rsidR="00897261">
        <w:rPr>
          <w:rFonts w:ascii="Arial" w:hAnsi="Arial" w:cs="Arial"/>
          <w:lang w:val="es-CO"/>
        </w:rPr>
        <w:t xml:space="preserve"> dentro de parámetros normales. </w:t>
      </w:r>
    </w:p>
    <w:p w:rsidR="002B5FB3" w:rsidRDefault="00897261" w:rsidP="00FA3734">
      <w:pPr>
        <w:pStyle w:val="Textoindependiente"/>
        <w:spacing w:line="360" w:lineRule="auto"/>
        <w:ind w:left="0" w:right="2"/>
        <w:jc w:val="both"/>
        <w:rPr>
          <w:rFonts w:ascii="Arial" w:hAnsi="Arial" w:cs="Arial"/>
          <w:lang w:val="es-CO"/>
        </w:rPr>
      </w:pPr>
      <w:r>
        <w:rPr>
          <w:rFonts w:ascii="Arial" w:hAnsi="Arial" w:cs="Arial"/>
          <w:lang w:val="es-CO"/>
        </w:rPr>
        <w:t>S</w:t>
      </w:r>
      <w:r w:rsidR="008E0FA3">
        <w:rPr>
          <w:rFonts w:ascii="Arial" w:hAnsi="Arial" w:cs="Arial"/>
          <w:lang w:val="es-CO"/>
        </w:rPr>
        <w:t>e egresa</w:t>
      </w:r>
      <w:r>
        <w:rPr>
          <w:rFonts w:ascii="Arial" w:hAnsi="Arial" w:cs="Arial"/>
          <w:lang w:val="es-CO"/>
        </w:rPr>
        <w:t xml:space="preserve"> al</w:t>
      </w:r>
      <w:r w:rsidR="008E0FA3">
        <w:rPr>
          <w:rFonts w:ascii="Arial" w:hAnsi="Arial" w:cs="Arial"/>
          <w:lang w:val="es-CO"/>
        </w:rPr>
        <w:t xml:space="preserve"> paciente con remisión de todos los síntomas</w:t>
      </w:r>
      <w:r w:rsidR="0020123A">
        <w:rPr>
          <w:rFonts w:ascii="Arial" w:hAnsi="Arial" w:cs="Arial"/>
          <w:lang w:val="es-CO"/>
        </w:rPr>
        <w:t xml:space="preserve">, sin parálisis </w:t>
      </w:r>
      <w:proofErr w:type="spellStart"/>
      <w:r w:rsidR="0020123A">
        <w:rPr>
          <w:rFonts w:ascii="Arial" w:hAnsi="Arial" w:cs="Arial"/>
          <w:lang w:val="es-CO"/>
        </w:rPr>
        <w:t>recurrencial</w:t>
      </w:r>
      <w:proofErr w:type="spellEnd"/>
      <w:r w:rsidR="008E0FA3">
        <w:rPr>
          <w:rFonts w:ascii="Arial" w:hAnsi="Arial" w:cs="Arial"/>
          <w:lang w:val="es-CO"/>
        </w:rPr>
        <w:t xml:space="preserve"> y buen estado general</w:t>
      </w:r>
      <w:r>
        <w:rPr>
          <w:rFonts w:ascii="Arial" w:hAnsi="Arial" w:cs="Arial"/>
          <w:lang w:val="es-CO"/>
        </w:rPr>
        <w:t>, tratamiento antibiótico por vía oral prolongado</w:t>
      </w:r>
      <w:r w:rsidR="0020123A">
        <w:rPr>
          <w:rFonts w:ascii="Arial" w:hAnsi="Arial" w:cs="Arial"/>
          <w:lang w:val="es-CO"/>
        </w:rPr>
        <w:t>y</w:t>
      </w:r>
      <w:r w:rsidR="008E0FA3">
        <w:rPr>
          <w:rFonts w:ascii="Arial" w:hAnsi="Arial" w:cs="Arial"/>
          <w:lang w:val="es-CO"/>
        </w:rPr>
        <w:t xml:space="preserve"> seguimiento por consulta externa.</w:t>
      </w:r>
    </w:p>
    <w:p w:rsidR="002B5FB3" w:rsidRDefault="002B5FB3" w:rsidP="00FA3734">
      <w:pPr>
        <w:pStyle w:val="Textoindependiente"/>
        <w:spacing w:line="360" w:lineRule="auto"/>
        <w:ind w:left="0" w:right="2"/>
        <w:jc w:val="both"/>
        <w:rPr>
          <w:rFonts w:ascii="Arial" w:hAnsi="Arial" w:cs="Arial"/>
          <w:lang w:val="es-CO"/>
        </w:rPr>
      </w:pPr>
    </w:p>
    <w:p w:rsidR="002B5FB3" w:rsidRDefault="002B5FB3" w:rsidP="00FA3734">
      <w:pPr>
        <w:pStyle w:val="Textoindependiente"/>
        <w:spacing w:line="360" w:lineRule="auto"/>
        <w:ind w:left="0" w:right="2"/>
        <w:jc w:val="both"/>
        <w:rPr>
          <w:rFonts w:ascii="Arial" w:hAnsi="Arial" w:cs="Arial"/>
          <w:lang w:val="es-CO"/>
        </w:rPr>
      </w:pPr>
    </w:p>
    <w:p w:rsidR="00D64214" w:rsidRPr="00357C50" w:rsidRDefault="00D64214" w:rsidP="00FA3734">
      <w:pPr>
        <w:spacing w:line="360" w:lineRule="auto"/>
        <w:ind w:right="2"/>
        <w:jc w:val="both"/>
        <w:rPr>
          <w:rFonts w:ascii="Arial" w:hAnsi="Arial" w:cs="Arial"/>
          <w:sz w:val="24"/>
          <w:szCs w:val="24"/>
        </w:rPr>
        <w:sectPr w:rsidR="00D64214" w:rsidRPr="00357C50" w:rsidSect="007531F6">
          <w:pgSz w:w="11910" w:h="16840"/>
          <w:pgMar w:top="1418" w:right="1418" w:bottom="1418" w:left="1418" w:header="720" w:footer="720" w:gutter="0"/>
          <w:cols w:space="720"/>
        </w:sectPr>
      </w:pPr>
    </w:p>
    <w:p w:rsidR="00D64214" w:rsidRPr="00FA0FF1" w:rsidRDefault="008A2188" w:rsidP="008C22AF">
      <w:pPr>
        <w:pStyle w:val="Ttulo1"/>
        <w:spacing w:line="360" w:lineRule="auto"/>
        <w:ind w:left="0" w:right="2"/>
        <w:jc w:val="center"/>
        <w:rPr>
          <w:sz w:val="24"/>
          <w:szCs w:val="24"/>
        </w:rPr>
      </w:pPr>
      <w:r w:rsidRPr="00FA0FF1">
        <w:rPr>
          <w:sz w:val="24"/>
          <w:szCs w:val="24"/>
        </w:rPr>
        <w:lastRenderedPageBreak/>
        <w:t>DISCUSIÓN</w:t>
      </w:r>
    </w:p>
    <w:p w:rsidR="00D17AEF" w:rsidRPr="00D44747" w:rsidRDefault="00D17AEF" w:rsidP="008A2188">
      <w:pPr>
        <w:spacing w:line="360" w:lineRule="auto"/>
        <w:ind w:right="2"/>
        <w:jc w:val="both"/>
        <w:rPr>
          <w:rFonts w:ascii="Arial" w:hAnsi="Arial" w:cs="Arial"/>
          <w:sz w:val="24"/>
          <w:szCs w:val="24"/>
          <w:vertAlign w:val="superscript"/>
        </w:rPr>
      </w:pPr>
      <w:r w:rsidRPr="0020123A">
        <w:rPr>
          <w:rFonts w:ascii="Arial" w:hAnsi="Arial" w:cs="Arial"/>
          <w:sz w:val="24"/>
          <w:szCs w:val="24"/>
        </w:rPr>
        <w:t xml:space="preserve">El cráneo es relativamente resistente a la infección, lo </w:t>
      </w:r>
      <w:r w:rsidR="00D44747" w:rsidRPr="0020123A">
        <w:rPr>
          <w:rFonts w:ascii="Arial" w:hAnsi="Arial" w:cs="Arial"/>
          <w:sz w:val="24"/>
          <w:szCs w:val="24"/>
        </w:rPr>
        <w:t xml:space="preserve">que justifica </w:t>
      </w:r>
      <w:r w:rsidRPr="0020123A">
        <w:rPr>
          <w:rFonts w:ascii="Arial" w:hAnsi="Arial" w:cs="Arial"/>
          <w:sz w:val="24"/>
          <w:szCs w:val="24"/>
        </w:rPr>
        <w:t>que la osteo</w:t>
      </w:r>
      <w:r w:rsidR="00D44747" w:rsidRPr="0020123A">
        <w:rPr>
          <w:rFonts w:ascii="Arial" w:hAnsi="Arial" w:cs="Arial"/>
          <w:sz w:val="24"/>
          <w:szCs w:val="24"/>
        </w:rPr>
        <w:t xml:space="preserve">mielitis del cráneo </w:t>
      </w:r>
      <w:r w:rsidRPr="0020123A">
        <w:rPr>
          <w:rFonts w:ascii="Arial" w:hAnsi="Arial" w:cs="Arial"/>
          <w:sz w:val="24"/>
          <w:szCs w:val="24"/>
        </w:rPr>
        <w:t>s</w:t>
      </w:r>
      <w:r w:rsidR="00D44747" w:rsidRPr="0020123A">
        <w:rPr>
          <w:rFonts w:ascii="Arial" w:hAnsi="Arial" w:cs="Arial"/>
          <w:sz w:val="24"/>
          <w:szCs w:val="24"/>
        </w:rPr>
        <w:t>ea muy poco común.</w:t>
      </w:r>
      <w:r w:rsidR="00916CF3" w:rsidRPr="0020123A">
        <w:rPr>
          <w:rFonts w:ascii="Arial" w:hAnsi="Arial" w:cs="Arial"/>
          <w:sz w:val="24"/>
          <w:szCs w:val="24"/>
          <w:vertAlign w:val="superscript"/>
        </w:rPr>
        <w:t>9</w:t>
      </w:r>
    </w:p>
    <w:p w:rsidR="005A21E3" w:rsidRDefault="008A2188" w:rsidP="008A2188">
      <w:pPr>
        <w:spacing w:line="360" w:lineRule="auto"/>
        <w:ind w:right="2"/>
        <w:jc w:val="both"/>
        <w:rPr>
          <w:rFonts w:ascii="Arial" w:hAnsi="Arial" w:cs="Arial"/>
          <w:sz w:val="24"/>
          <w:szCs w:val="24"/>
        </w:rPr>
      </w:pPr>
      <w:r w:rsidRPr="008A2188">
        <w:rPr>
          <w:sz w:val="24"/>
          <w:szCs w:val="24"/>
        </w:rPr>
        <w:t>La osteomieliti</w:t>
      </w:r>
      <w:r w:rsidR="00D44747">
        <w:rPr>
          <w:sz w:val="24"/>
          <w:szCs w:val="24"/>
        </w:rPr>
        <w:t xml:space="preserve">s de la base del cráneo </w:t>
      </w:r>
      <w:r w:rsidRPr="008A2188">
        <w:rPr>
          <w:sz w:val="24"/>
          <w:szCs w:val="24"/>
        </w:rPr>
        <w:t xml:space="preserve">es una enfermedad rara que se </w:t>
      </w:r>
      <w:r w:rsidRPr="00333793">
        <w:rPr>
          <w:rFonts w:ascii="Arial" w:hAnsi="Arial" w:cs="Arial"/>
          <w:sz w:val="24"/>
          <w:szCs w:val="24"/>
        </w:rPr>
        <w:t>manifiesta con síntomas inespecíficos en su</w:t>
      </w:r>
      <w:r w:rsidR="005A21E3">
        <w:rPr>
          <w:rFonts w:ascii="Arial" w:hAnsi="Arial" w:cs="Arial"/>
          <w:sz w:val="24"/>
          <w:szCs w:val="24"/>
        </w:rPr>
        <w:t xml:space="preserve"> inicio. Pueden presentarse síntomas como </w:t>
      </w:r>
      <w:r w:rsidRPr="00333793">
        <w:rPr>
          <w:rFonts w:ascii="Arial" w:hAnsi="Arial" w:cs="Arial"/>
          <w:sz w:val="24"/>
          <w:szCs w:val="24"/>
        </w:rPr>
        <w:t>cefalea severa en el 64 al 87% de los pacientes</w:t>
      </w:r>
      <w:r w:rsidR="0020123A">
        <w:rPr>
          <w:rFonts w:ascii="Arial" w:hAnsi="Arial" w:cs="Arial"/>
          <w:sz w:val="24"/>
          <w:szCs w:val="24"/>
        </w:rPr>
        <w:t>,</w:t>
      </w:r>
      <w:r w:rsidR="0020123A">
        <w:rPr>
          <w:rFonts w:ascii="Arial" w:hAnsi="Arial" w:cs="Arial"/>
          <w:sz w:val="24"/>
          <w:szCs w:val="24"/>
          <w:vertAlign w:val="superscript"/>
        </w:rPr>
        <w:t xml:space="preserve"> 10,11</w:t>
      </w:r>
      <w:r w:rsidRPr="00333793">
        <w:rPr>
          <w:rFonts w:ascii="Arial" w:hAnsi="Arial" w:cs="Arial"/>
          <w:sz w:val="24"/>
          <w:szCs w:val="24"/>
        </w:rPr>
        <w:t xml:space="preserve"> fiebre en el 28 al 50%, otalgia</w:t>
      </w:r>
      <w:r w:rsidR="00333793" w:rsidRPr="00333793">
        <w:rPr>
          <w:rFonts w:ascii="Arial" w:hAnsi="Arial" w:cs="Arial"/>
          <w:sz w:val="24"/>
          <w:szCs w:val="24"/>
        </w:rPr>
        <w:t xml:space="preserve"> en el 80%, otorrea en el 30%,</w:t>
      </w:r>
      <w:r w:rsidR="00916CF3">
        <w:rPr>
          <w:rFonts w:ascii="Arial" w:hAnsi="Arial" w:cs="Arial"/>
          <w:sz w:val="24"/>
          <w:szCs w:val="24"/>
          <w:vertAlign w:val="superscript"/>
        </w:rPr>
        <w:t>12</w:t>
      </w:r>
      <w:r w:rsidRPr="00333793">
        <w:rPr>
          <w:rFonts w:ascii="Arial" w:hAnsi="Arial" w:cs="Arial"/>
          <w:sz w:val="24"/>
          <w:szCs w:val="24"/>
        </w:rPr>
        <w:t xml:space="preserve"> otitis media con derrame, crisis convulsivas, alte</w:t>
      </w:r>
      <w:r w:rsidR="00333793" w:rsidRPr="00333793">
        <w:rPr>
          <w:rFonts w:ascii="Arial" w:hAnsi="Arial" w:cs="Arial"/>
          <w:sz w:val="24"/>
          <w:szCs w:val="24"/>
        </w:rPr>
        <w:t>ración del estado neurológico</w:t>
      </w:r>
      <w:proofErr w:type="gramStart"/>
      <w:r w:rsidR="00333793" w:rsidRPr="00333793">
        <w:rPr>
          <w:rFonts w:ascii="Arial" w:hAnsi="Arial" w:cs="Arial"/>
          <w:sz w:val="24"/>
          <w:szCs w:val="24"/>
        </w:rPr>
        <w:t>,</w:t>
      </w:r>
      <w:r w:rsidR="00916CF3">
        <w:rPr>
          <w:rFonts w:ascii="Arial" w:hAnsi="Arial" w:cs="Arial"/>
          <w:sz w:val="24"/>
          <w:szCs w:val="24"/>
          <w:vertAlign w:val="superscript"/>
        </w:rPr>
        <w:t>13</w:t>
      </w:r>
      <w:proofErr w:type="gramEnd"/>
      <w:r w:rsidR="00215BF0">
        <w:rPr>
          <w:rFonts w:ascii="Arial" w:hAnsi="Arial" w:cs="Arial"/>
          <w:sz w:val="24"/>
          <w:szCs w:val="24"/>
          <w:vertAlign w:val="superscript"/>
        </w:rPr>
        <w:t xml:space="preserve"> </w:t>
      </w:r>
      <w:r w:rsidR="005A21E3">
        <w:rPr>
          <w:rFonts w:ascii="Arial" w:hAnsi="Arial" w:cs="Arial"/>
          <w:sz w:val="24"/>
          <w:szCs w:val="24"/>
        </w:rPr>
        <w:t>afectación del nervio facial,</w:t>
      </w:r>
      <w:r w:rsidR="00D44747">
        <w:rPr>
          <w:rFonts w:ascii="Arial" w:hAnsi="Arial" w:cs="Arial"/>
          <w:sz w:val="24"/>
          <w:szCs w:val="24"/>
        </w:rPr>
        <w:t xml:space="preserve"> de </w:t>
      </w:r>
      <w:r w:rsidRPr="00333793">
        <w:rPr>
          <w:rFonts w:ascii="Arial" w:hAnsi="Arial" w:cs="Arial"/>
          <w:sz w:val="24"/>
          <w:szCs w:val="24"/>
        </w:rPr>
        <w:t>lo</w:t>
      </w:r>
      <w:r w:rsidR="00D44747">
        <w:rPr>
          <w:rFonts w:ascii="Arial" w:hAnsi="Arial" w:cs="Arial"/>
          <w:sz w:val="24"/>
          <w:szCs w:val="24"/>
        </w:rPr>
        <w:t xml:space="preserve">s pares craneales bajos o ambos </w:t>
      </w:r>
      <w:r w:rsidRPr="00333793">
        <w:rPr>
          <w:rFonts w:ascii="Arial" w:hAnsi="Arial" w:cs="Arial"/>
          <w:sz w:val="24"/>
          <w:szCs w:val="24"/>
        </w:rPr>
        <w:t>70</w:t>
      </w:r>
      <w:r w:rsidR="00D44747">
        <w:rPr>
          <w:rFonts w:ascii="Arial" w:hAnsi="Arial" w:cs="Arial"/>
          <w:sz w:val="24"/>
          <w:szCs w:val="24"/>
        </w:rPr>
        <w:t xml:space="preserve"> %</w:t>
      </w:r>
      <w:r w:rsidRPr="00333793">
        <w:rPr>
          <w:rFonts w:ascii="Arial" w:hAnsi="Arial" w:cs="Arial"/>
          <w:sz w:val="24"/>
          <w:szCs w:val="24"/>
        </w:rPr>
        <w:t>.</w:t>
      </w:r>
      <w:r w:rsidR="00916CF3">
        <w:rPr>
          <w:rFonts w:ascii="Arial" w:hAnsi="Arial" w:cs="Arial"/>
          <w:sz w:val="24"/>
          <w:szCs w:val="24"/>
          <w:vertAlign w:val="superscript"/>
        </w:rPr>
        <w:t>14</w:t>
      </w:r>
      <w:r w:rsidR="00322D3A">
        <w:rPr>
          <w:rFonts w:ascii="Arial" w:hAnsi="Arial" w:cs="Arial"/>
          <w:sz w:val="24"/>
          <w:szCs w:val="24"/>
        </w:rPr>
        <w:t>Muchos de estos síntomas y signos se present</w:t>
      </w:r>
      <w:r w:rsidR="00FA064B">
        <w:rPr>
          <w:rFonts w:ascii="Arial" w:hAnsi="Arial" w:cs="Arial"/>
          <w:sz w:val="24"/>
          <w:szCs w:val="24"/>
        </w:rPr>
        <w:t>aron en el ca</w:t>
      </w:r>
      <w:r w:rsidR="005A21E3">
        <w:rPr>
          <w:rFonts w:ascii="Arial" w:hAnsi="Arial" w:cs="Arial"/>
          <w:sz w:val="24"/>
          <w:szCs w:val="24"/>
        </w:rPr>
        <w:t xml:space="preserve">so que se describe. </w:t>
      </w:r>
    </w:p>
    <w:p w:rsidR="008A2188" w:rsidRPr="005A21E3" w:rsidRDefault="005A21E3" w:rsidP="008A2188">
      <w:pPr>
        <w:spacing w:line="360" w:lineRule="auto"/>
        <w:ind w:right="2"/>
        <w:jc w:val="both"/>
        <w:rPr>
          <w:rFonts w:ascii="Arial" w:hAnsi="Arial" w:cs="Arial"/>
          <w:sz w:val="24"/>
          <w:szCs w:val="24"/>
          <w:vertAlign w:val="superscript"/>
        </w:rPr>
      </w:pPr>
      <w:r>
        <w:rPr>
          <w:rFonts w:ascii="Arial" w:hAnsi="Arial" w:cs="Arial"/>
          <w:sz w:val="24"/>
          <w:szCs w:val="24"/>
        </w:rPr>
        <w:t xml:space="preserve">Cuando el proceso de osteomielitis se extiende hasta el agujero rasgado posterior, afecta a las estructuras nerviosas y vasculares que transitan a través de él, como es el </w:t>
      </w:r>
      <w:r w:rsidR="0020123A">
        <w:rPr>
          <w:rFonts w:ascii="Arial" w:hAnsi="Arial" w:cs="Arial"/>
          <w:sz w:val="24"/>
          <w:szCs w:val="24"/>
        </w:rPr>
        <w:t>X</w:t>
      </w:r>
      <w:r>
        <w:rPr>
          <w:rFonts w:ascii="Arial" w:hAnsi="Arial" w:cs="Arial"/>
          <w:sz w:val="24"/>
          <w:szCs w:val="24"/>
        </w:rPr>
        <w:t xml:space="preserve"> par craneal (nervio vago); esto</w:t>
      </w:r>
      <w:r w:rsidR="00322D3A">
        <w:rPr>
          <w:rFonts w:ascii="Arial" w:hAnsi="Arial" w:cs="Arial"/>
          <w:sz w:val="24"/>
          <w:szCs w:val="24"/>
        </w:rPr>
        <w:t xml:space="preserve"> justifica la parálisis </w:t>
      </w:r>
      <w:proofErr w:type="spellStart"/>
      <w:r w:rsidR="00322D3A">
        <w:rPr>
          <w:rFonts w:ascii="Arial" w:hAnsi="Arial" w:cs="Arial"/>
          <w:sz w:val="24"/>
          <w:szCs w:val="24"/>
        </w:rPr>
        <w:t>recurrencial</w:t>
      </w:r>
      <w:proofErr w:type="spellEnd"/>
      <w:r w:rsidR="00322D3A">
        <w:rPr>
          <w:rFonts w:ascii="Arial" w:hAnsi="Arial" w:cs="Arial"/>
          <w:sz w:val="24"/>
          <w:szCs w:val="24"/>
        </w:rPr>
        <w:t xml:space="preserve"> que </w:t>
      </w:r>
      <w:r>
        <w:rPr>
          <w:rFonts w:ascii="Arial" w:hAnsi="Arial" w:cs="Arial"/>
          <w:sz w:val="24"/>
          <w:szCs w:val="24"/>
        </w:rPr>
        <w:t xml:space="preserve">presentó el paciente, que </w:t>
      </w:r>
      <w:r w:rsidR="00322D3A">
        <w:rPr>
          <w:rFonts w:ascii="Arial" w:hAnsi="Arial" w:cs="Arial"/>
          <w:sz w:val="24"/>
          <w:szCs w:val="24"/>
        </w:rPr>
        <w:t>después del tratamiento se recuperó.</w:t>
      </w:r>
    </w:p>
    <w:p w:rsidR="00333793" w:rsidRDefault="00333793" w:rsidP="008A2188">
      <w:pPr>
        <w:spacing w:line="360" w:lineRule="auto"/>
        <w:ind w:right="2"/>
        <w:jc w:val="both"/>
        <w:rPr>
          <w:rFonts w:ascii="Arial" w:hAnsi="Arial" w:cs="Arial"/>
          <w:sz w:val="24"/>
          <w:szCs w:val="24"/>
        </w:rPr>
      </w:pPr>
      <w:r w:rsidRPr="00333793">
        <w:rPr>
          <w:rFonts w:ascii="Arial" w:hAnsi="Arial" w:cs="Arial"/>
          <w:sz w:val="24"/>
          <w:szCs w:val="24"/>
        </w:rPr>
        <w:t>La vía de diseminación más frecu</w:t>
      </w:r>
      <w:r w:rsidR="005A21E3">
        <w:rPr>
          <w:rFonts w:ascii="Arial" w:hAnsi="Arial" w:cs="Arial"/>
          <w:sz w:val="24"/>
          <w:szCs w:val="24"/>
        </w:rPr>
        <w:t xml:space="preserve">ente es la </w:t>
      </w:r>
      <w:proofErr w:type="spellStart"/>
      <w:r w:rsidR="005A21E3">
        <w:rPr>
          <w:rFonts w:ascii="Arial" w:hAnsi="Arial" w:cs="Arial"/>
          <w:sz w:val="24"/>
          <w:szCs w:val="24"/>
        </w:rPr>
        <w:t>otógena</w:t>
      </w:r>
      <w:proofErr w:type="spellEnd"/>
      <w:r w:rsidR="005A21E3">
        <w:rPr>
          <w:rFonts w:ascii="Arial" w:hAnsi="Arial" w:cs="Arial"/>
          <w:sz w:val="24"/>
          <w:szCs w:val="24"/>
        </w:rPr>
        <w:t>,</w:t>
      </w:r>
      <w:r w:rsidRPr="00333793">
        <w:rPr>
          <w:rFonts w:ascii="Arial" w:hAnsi="Arial" w:cs="Arial"/>
          <w:sz w:val="24"/>
          <w:szCs w:val="24"/>
        </w:rPr>
        <w:t xml:space="preserve"> también está descrita la esfenoidal y meno</w:t>
      </w:r>
      <w:r w:rsidR="005A21E3">
        <w:rPr>
          <w:rFonts w:ascii="Arial" w:hAnsi="Arial" w:cs="Arial"/>
          <w:sz w:val="24"/>
          <w:szCs w:val="24"/>
        </w:rPr>
        <w:t>s común</w:t>
      </w:r>
      <w:r w:rsidR="0058626C">
        <w:rPr>
          <w:rFonts w:ascii="Arial" w:hAnsi="Arial" w:cs="Arial"/>
          <w:sz w:val="24"/>
          <w:szCs w:val="24"/>
        </w:rPr>
        <w:t xml:space="preserve"> la hematógena</w:t>
      </w:r>
      <w:r w:rsidR="005A21E3">
        <w:rPr>
          <w:rFonts w:ascii="Arial" w:hAnsi="Arial" w:cs="Arial"/>
          <w:sz w:val="24"/>
          <w:szCs w:val="24"/>
        </w:rPr>
        <w:t>,</w:t>
      </w:r>
      <w:r w:rsidR="00916CF3">
        <w:rPr>
          <w:rFonts w:ascii="Arial" w:hAnsi="Arial" w:cs="Arial"/>
          <w:sz w:val="24"/>
          <w:szCs w:val="24"/>
          <w:vertAlign w:val="superscript"/>
        </w:rPr>
        <w:t xml:space="preserve"> 15,16</w:t>
      </w:r>
      <w:r w:rsidRPr="00333793">
        <w:rPr>
          <w:rFonts w:ascii="Arial" w:hAnsi="Arial" w:cs="Arial"/>
          <w:sz w:val="24"/>
          <w:szCs w:val="24"/>
        </w:rPr>
        <w:t>en ocasiones no es posible identificar un foco infeccioso específico.</w:t>
      </w:r>
      <w:r w:rsidR="00916CF3">
        <w:rPr>
          <w:rFonts w:ascii="Arial" w:hAnsi="Arial" w:cs="Arial"/>
          <w:sz w:val="24"/>
          <w:szCs w:val="24"/>
          <w:vertAlign w:val="superscript"/>
        </w:rPr>
        <w:t>1</w:t>
      </w:r>
      <w:r w:rsidR="00D44747">
        <w:rPr>
          <w:rFonts w:ascii="Arial" w:hAnsi="Arial" w:cs="Arial"/>
          <w:sz w:val="24"/>
          <w:szCs w:val="24"/>
        </w:rPr>
        <w:t>En el caso del paciente al cual nos referimos</w:t>
      </w:r>
      <w:r w:rsidR="001A33ED">
        <w:rPr>
          <w:rFonts w:ascii="Arial" w:hAnsi="Arial" w:cs="Arial"/>
          <w:sz w:val="24"/>
          <w:szCs w:val="24"/>
        </w:rPr>
        <w:t>,</w:t>
      </w:r>
      <w:r w:rsidR="00D44747">
        <w:rPr>
          <w:rFonts w:ascii="Arial" w:hAnsi="Arial" w:cs="Arial"/>
          <w:sz w:val="24"/>
          <w:szCs w:val="24"/>
        </w:rPr>
        <w:t xml:space="preserve"> l</w:t>
      </w:r>
      <w:r w:rsidR="005A21E3">
        <w:rPr>
          <w:rFonts w:ascii="Arial" w:hAnsi="Arial" w:cs="Arial"/>
          <w:sz w:val="24"/>
          <w:szCs w:val="24"/>
        </w:rPr>
        <w:t xml:space="preserve">a vía probable de diseminación </w:t>
      </w:r>
      <w:r w:rsidR="00D44747">
        <w:rPr>
          <w:rFonts w:ascii="Arial" w:hAnsi="Arial" w:cs="Arial"/>
          <w:sz w:val="24"/>
          <w:szCs w:val="24"/>
        </w:rPr>
        <w:t>fu</w:t>
      </w:r>
      <w:r w:rsidR="00B82E0B">
        <w:rPr>
          <w:rFonts w:ascii="Arial" w:hAnsi="Arial" w:cs="Arial"/>
          <w:sz w:val="24"/>
          <w:szCs w:val="24"/>
        </w:rPr>
        <w:t xml:space="preserve">e </w:t>
      </w:r>
      <w:r w:rsidR="001A33ED">
        <w:rPr>
          <w:rFonts w:ascii="Arial" w:hAnsi="Arial" w:cs="Arial"/>
          <w:sz w:val="24"/>
          <w:szCs w:val="24"/>
        </w:rPr>
        <w:t xml:space="preserve">por contigüidad a partir del foco </w:t>
      </w:r>
      <w:proofErr w:type="spellStart"/>
      <w:r w:rsidR="001A33ED">
        <w:rPr>
          <w:rFonts w:ascii="Arial" w:hAnsi="Arial" w:cs="Arial"/>
          <w:sz w:val="24"/>
          <w:szCs w:val="24"/>
        </w:rPr>
        <w:t>sinusal</w:t>
      </w:r>
      <w:proofErr w:type="spellEnd"/>
      <w:r w:rsidR="00D44747">
        <w:rPr>
          <w:rFonts w:ascii="Arial" w:hAnsi="Arial" w:cs="Arial"/>
          <w:sz w:val="24"/>
          <w:szCs w:val="24"/>
        </w:rPr>
        <w:t>.</w:t>
      </w:r>
    </w:p>
    <w:p w:rsidR="00B44597" w:rsidRPr="005C0EA3" w:rsidRDefault="0058626C" w:rsidP="00B44597">
      <w:pPr>
        <w:spacing w:line="360" w:lineRule="auto"/>
        <w:ind w:right="2"/>
        <w:jc w:val="both"/>
        <w:rPr>
          <w:rFonts w:ascii="Arial" w:hAnsi="Arial" w:cs="Arial"/>
          <w:sz w:val="24"/>
          <w:szCs w:val="24"/>
        </w:rPr>
      </w:pPr>
      <w:r w:rsidRPr="0058626C">
        <w:rPr>
          <w:rFonts w:ascii="Arial" w:hAnsi="Arial" w:cs="Arial"/>
          <w:sz w:val="24"/>
          <w:szCs w:val="24"/>
        </w:rPr>
        <w:t xml:space="preserve">En adultos el 50% de las infecciones óseas son ocasionadas por </w:t>
      </w:r>
      <w:proofErr w:type="spellStart"/>
      <w:r w:rsidRPr="00215BF0">
        <w:rPr>
          <w:rFonts w:ascii="Arial" w:hAnsi="Arial" w:cs="Arial"/>
          <w:i/>
          <w:sz w:val="24"/>
          <w:szCs w:val="24"/>
        </w:rPr>
        <w:t>Staphylococcus</w:t>
      </w:r>
      <w:proofErr w:type="spellEnd"/>
      <w:r w:rsidR="00215BF0" w:rsidRPr="00215BF0">
        <w:rPr>
          <w:rFonts w:ascii="Arial" w:hAnsi="Arial" w:cs="Arial"/>
          <w:i/>
          <w:sz w:val="24"/>
          <w:szCs w:val="24"/>
        </w:rPr>
        <w:t xml:space="preserve"> </w:t>
      </w:r>
      <w:proofErr w:type="spellStart"/>
      <w:r w:rsidRPr="00215BF0">
        <w:rPr>
          <w:rFonts w:ascii="Arial" w:hAnsi="Arial" w:cs="Arial"/>
          <w:i/>
          <w:sz w:val="24"/>
          <w:szCs w:val="24"/>
        </w:rPr>
        <w:t>aureus</w:t>
      </w:r>
      <w:proofErr w:type="spellEnd"/>
      <w:r w:rsidR="005C0EA3" w:rsidRPr="00215BF0">
        <w:rPr>
          <w:rFonts w:ascii="Arial" w:hAnsi="Arial" w:cs="Arial"/>
          <w:i/>
          <w:sz w:val="24"/>
          <w:szCs w:val="24"/>
        </w:rPr>
        <w:t xml:space="preserve"> y </w:t>
      </w:r>
      <w:proofErr w:type="spellStart"/>
      <w:r w:rsidR="005C0EA3" w:rsidRPr="00215BF0">
        <w:rPr>
          <w:rFonts w:ascii="Arial" w:hAnsi="Arial" w:cs="Arial"/>
          <w:i/>
          <w:sz w:val="24"/>
          <w:szCs w:val="24"/>
        </w:rPr>
        <w:t>Pseudomonas</w:t>
      </w:r>
      <w:proofErr w:type="spellEnd"/>
      <w:r w:rsidRPr="0058626C">
        <w:rPr>
          <w:rFonts w:ascii="Arial" w:hAnsi="Arial" w:cs="Arial"/>
          <w:sz w:val="24"/>
          <w:szCs w:val="24"/>
        </w:rPr>
        <w:t>. Ca</w:t>
      </w:r>
      <w:r w:rsidR="00B44597" w:rsidRPr="0058626C">
        <w:rPr>
          <w:rFonts w:ascii="Arial" w:hAnsi="Arial" w:cs="Arial"/>
          <w:sz w:val="24"/>
          <w:szCs w:val="24"/>
        </w:rPr>
        <w:t>usas i</w:t>
      </w:r>
      <w:r w:rsidRPr="0058626C">
        <w:rPr>
          <w:rFonts w:ascii="Arial" w:hAnsi="Arial" w:cs="Arial"/>
          <w:sz w:val="24"/>
          <w:szCs w:val="24"/>
        </w:rPr>
        <w:t xml:space="preserve">nfrecuentes de osteomielitis </w:t>
      </w:r>
      <w:r w:rsidR="00B44597" w:rsidRPr="0058626C">
        <w:rPr>
          <w:rFonts w:ascii="Arial" w:hAnsi="Arial" w:cs="Arial"/>
          <w:sz w:val="24"/>
          <w:szCs w:val="24"/>
        </w:rPr>
        <w:t>son las ocasion</w:t>
      </w:r>
      <w:r w:rsidR="00F30D4C" w:rsidRPr="0058626C">
        <w:rPr>
          <w:rFonts w:ascii="Arial" w:hAnsi="Arial" w:cs="Arial"/>
          <w:sz w:val="24"/>
          <w:szCs w:val="24"/>
        </w:rPr>
        <w:t>adas por hongos</w:t>
      </w:r>
      <w:r w:rsidRPr="0058626C">
        <w:rPr>
          <w:rFonts w:ascii="Arial" w:hAnsi="Arial" w:cs="Arial"/>
          <w:sz w:val="24"/>
          <w:szCs w:val="24"/>
        </w:rPr>
        <w:t xml:space="preserve"> (</w:t>
      </w:r>
      <w:r w:rsidRPr="00215BF0">
        <w:rPr>
          <w:rFonts w:ascii="Arial" w:hAnsi="Arial" w:cs="Arial"/>
          <w:i/>
          <w:sz w:val="24"/>
          <w:szCs w:val="24"/>
        </w:rPr>
        <w:t xml:space="preserve">Cándida, </w:t>
      </w:r>
      <w:proofErr w:type="spellStart"/>
      <w:r w:rsidRPr="00215BF0">
        <w:rPr>
          <w:rFonts w:ascii="Arial" w:hAnsi="Arial" w:cs="Arial"/>
          <w:i/>
          <w:sz w:val="24"/>
          <w:szCs w:val="24"/>
        </w:rPr>
        <w:t>Aspergillus</w:t>
      </w:r>
      <w:proofErr w:type="spellEnd"/>
      <w:r w:rsidRPr="00215BF0">
        <w:rPr>
          <w:rFonts w:ascii="Arial" w:hAnsi="Arial" w:cs="Arial"/>
          <w:i/>
          <w:sz w:val="24"/>
          <w:szCs w:val="24"/>
        </w:rPr>
        <w:t xml:space="preserve"> y </w:t>
      </w:r>
      <w:proofErr w:type="spellStart"/>
      <w:r w:rsidRPr="00215BF0">
        <w:rPr>
          <w:rFonts w:ascii="Arial" w:hAnsi="Arial" w:cs="Arial"/>
          <w:i/>
          <w:sz w:val="24"/>
          <w:szCs w:val="24"/>
        </w:rPr>
        <w:t>Pneumocystis</w:t>
      </w:r>
      <w:proofErr w:type="spellEnd"/>
      <w:r w:rsidRPr="0058626C">
        <w:rPr>
          <w:rFonts w:ascii="Arial" w:hAnsi="Arial" w:cs="Arial"/>
          <w:sz w:val="24"/>
          <w:szCs w:val="24"/>
        </w:rPr>
        <w:t>)</w:t>
      </w:r>
      <w:proofErr w:type="gramStart"/>
      <w:r w:rsidR="005C0EA3">
        <w:rPr>
          <w:rFonts w:ascii="Arial" w:hAnsi="Arial" w:cs="Arial"/>
          <w:sz w:val="24"/>
          <w:szCs w:val="24"/>
        </w:rPr>
        <w:t>,</w:t>
      </w:r>
      <w:r w:rsidRPr="0058626C">
        <w:rPr>
          <w:rFonts w:ascii="Arial" w:hAnsi="Arial" w:cs="Arial"/>
          <w:sz w:val="24"/>
          <w:szCs w:val="24"/>
        </w:rPr>
        <w:t>se</w:t>
      </w:r>
      <w:proofErr w:type="gramEnd"/>
      <w:r w:rsidRPr="0058626C">
        <w:rPr>
          <w:rFonts w:ascii="Arial" w:hAnsi="Arial" w:cs="Arial"/>
          <w:sz w:val="24"/>
          <w:szCs w:val="24"/>
        </w:rPr>
        <w:t xml:space="preserve"> ve con mayor frecuencia en </w:t>
      </w:r>
      <w:r w:rsidR="00F30D4C" w:rsidRPr="0058626C">
        <w:rPr>
          <w:rFonts w:ascii="Arial" w:hAnsi="Arial" w:cs="Arial"/>
          <w:sz w:val="24"/>
          <w:szCs w:val="24"/>
        </w:rPr>
        <w:t>p</w:t>
      </w:r>
      <w:r w:rsidRPr="0058626C">
        <w:rPr>
          <w:rFonts w:ascii="Arial" w:hAnsi="Arial" w:cs="Arial"/>
          <w:sz w:val="24"/>
          <w:szCs w:val="24"/>
        </w:rPr>
        <w:t>ersonas inmunocomprometidas.</w:t>
      </w:r>
      <w:r w:rsidR="00916CF3">
        <w:rPr>
          <w:rFonts w:ascii="Arial" w:hAnsi="Arial" w:cs="Arial"/>
          <w:sz w:val="24"/>
          <w:szCs w:val="24"/>
          <w:vertAlign w:val="superscript"/>
        </w:rPr>
        <w:t>16</w:t>
      </w:r>
      <w:r w:rsidR="005C0EA3">
        <w:rPr>
          <w:rFonts w:ascii="Arial" w:hAnsi="Arial" w:cs="Arial"/>
          <w:sz w:val="24"/>
          <w:szCs w:val="24"/>
        </w:rPr>
        <w:t xml:space="preserve">En el paciente estudiado se encontró infección por flora mixta dada por </w:t>
      </w:r>
      <w:r w:rsidR="003439ED">
        <w:rPr>
          <w:rFonts w:ascii="Arial" w:hAnsi="Arial" w:cs="Arial"/>
          <w:sz w:val="24"/>
          <w:szCs w:val="24"/>
        </w:rPr>
        <w:t xml:space="preserve">gérmenes </w:t>
      </w:r>
      <w:proofErr w:type="spellStart"/>
      <w:r w:rsidR="003439ED">
        <w:rPr>
          <w:rFonts w:ascii="Arial" w:hAnsi="Arial" w:cs="Arial"/>
          <w:sz w:val="24"/>
          <w:szCs w:val="24"/>
        </w:rPr>
        <w:t>grampositivo</w:t>
      </w:r>
      <w:proofErr w:type="spellEnd"/>
      <w:r w:rsidR="003439ED">
        <w:rPr>
          <w:rFonts w:ascii="Arial" w:hAnsi="Arial" w:cs="Arial"/>
          <w:sz w:val="24"/>
          <w:szCs w:val="24"/>
        </w:rPr>
        <w:t xml:space="preserve"> (</w:t>
      </w:r>
      <w:proofErr w:type="spellStart"/>
      <w:r w:rsidR="003439ED" w:rsidRPr="00215BF0">
        <w:rPr>
          <w:rFonts w:ascii="Arial" w:hAnsi="Arial" w:cs="Arial"/>
          <w:i/>
          <w:sz w:val="24"/>
          <w:szCs w:val="24"/>
        </w:rPr>
        <w:t>Staphylococcus</w:t>
      </w:r>
      <w:proofErr w:type="spellEnd"/>
      <w:r w:rsidR="00215BF0" w:rsidRPr="00215BF0">
        <w:rPr>
          <w:rFonts w:ascii="Arial" w:hAnsi="Arial" w:cs="Arial"/>
          <w:i/>
          <w:sz w:val="24"/>
          <w:szCs w:val="24"/>
        </w:rPr>
        <w:t xml:space="preserve"> </w:t>
      </w:r>
      <w:proofErr w:type="spellStart"/>
      <w:r w:rsidR="003439ED" w:rsidRPr="00215BF0">
        <w:rPr>
          <w:rFonts w:ascii="Arial" w:hAnsi="Arial" w:cs="Arial"/>
          <w:i/>
          <w:sz w:val="24"/>
          <w:szCs w:val="24"/>
        </w:rPr>
        <w:t>aureus</w:t>
      </w:r>
      <w:proofErr w:type="spellEnd"/>
      <w:r w:rsidR="003439ED">
        <w:rPr>
          <w:rFonts w:ascii="Arial" w:hAnsi="Arial" w:cs="Arial"/>
          <w:sz w:val="24"/>
          <w:szCs w:val="24"/>
        </w:rPr>
        <w:t xml:space="preserve">), </w:t>
      </w:r>
      <w:proofErr w:type="spellStart"/>
      <w:r w:rsidR="003439ED">
        <w:rPr>
          <w:rFonts w:ascii="Arial" w:hAnsi="Arial" w:cs="Arial"/>
          <w:sz w:val="24"/>
          <w:szCs w:val="24"/>
        </w:rPr>
        <w:t>gramnegativo</w:t>
      </w:r>
      <w:proofErr w:type="spellEnd"/>
      <w:r w:rsidR="003439ED">
        <w:rPr>
          <w:rFonts w:ascii="Arial" w:hAnsi="Arial" w:cs="Arial"/>
          <w:sz w:val="24"/>
          <w:szCs w:val="24"/>
        </w:rPr>
        <w:t xml:space="preserve"> (</w:t>
      </w:r>
      <w:proofErr w:type="spellStart"/>
      <w:r w:rsidR="003439ED">
        <w:rPr>
          <w:rFonts w:ascii="Arial" w:hAnsi="Arial" w:cs="Arial"/>
          <w:sz w:val="24"/>
          <w:szCs w:val="24"/>
        </w:rPr>
        <w:t>Pseudomona</w:t>
      </w:r>
      <w:proofErr w:type="spellEnd"/>
      <w:r w:rsidR="003439ED">
        <w:rPr>
          <w:rFonts w:ascii="Arial" w:hAnsi="Arial" w:cs="Arial"/>
          <w:sz w:val="24"/>
          <w:szCs w:val="24"/>
        </w:rPr>
        <w:t>) y hongo (</w:t>
      </w:r>
      <w:r w:rsidR="003439ED" w:rsidRPr="0058626C">
        <w:rPr>
          <w:rFonts w:ascii="Arial" w:hAnsi="Arial" w:cs="Arial"/>
          <w:sz w:val="24"/>
          <w:szCs w:val="24"/>
        </w:rPr>
        <w:t>Cándida</w:t>
      </w:r>
      <w:r w:rsidR="003439ED">
        <w:rPr>
          <w:rFonts w:ascii="Arial" w:hAnsi="Arial" w:cs="Arial"/>
          <w:sz w:val="24"/>
          <w:szCs w:val="24"/>
        </w:rPr>
        <w:t xml:space="preserve">). </w:t>
      </w:r>
    </w:p>
    <w:p w:rsidR="0058626C" w:rsidRPr="00CB5B95" w:rsidRDefault="00F3459E" w:rsidP="00B44597">
      <w:pPr>
        <w:spacing w:line="360" w:lineRule="auto"/>
        <w:ind w:right="2"/>
        <w:jc w:val="both"/>
        <w:rPr>
          <w:rFonts w:ascii="Arial" w:hAnsi="Arial" w:cs="Arial"/>
          <w:sz w:val="24"/>
          <w:szCs w:val="24"/>
          <w:vertAlign w:val="superscript"/>
        </w:rPr>
      </w:pPr>
      <w:r>
        <w:rPr>
          <w:rFonts w:ascii="Arial" w:hAnsi="Arial" w:cs="Arial"/>
          <w:sz w:val="24"/>
          <w:szCs w:val="24"/>
        </w:rPr>
        <w:t>Las pruebas de laboratorio pueden revel</w:t>
      </w:r>
      <w:r w:rsidR="0058626C" w:rsidRPr="00CB5B95">
        <w:rPr>
          <w:rFonts w:ascii="Arial" w:hAnsi="Arial" w:cs="Arial"/>
          <w:sz w:val="24"/>
          <w:szCs w:val="24"/>
        </w:rPr>
        <w:t xml:space="preserve">ar elevación en la </w:t>
      </w:r>
      <w:r>
        <w:rPr>
          <w:rFonts w:ascii="Arial" w:hAnsi="Arial" w:cs="Arial"/>
          <w:sz w:val="24"/>
          <w:szCs w:val="24"/>
        </w:rPr>
        <w:t xml:space="preserve">velocidad de </w:t>
      </w:r>
      <w:r w:rsidR="00322D3A">
        <w:rPr>
          <w:rFonts w:ascii="Arial" w:hAnsi="Arial" w:cs="Arial"/>
          <w:sz w:val="24"/>
          <w:szCs w:val="24"/>
        </w:rPr>
        <w:t xml:space="preserve">sedimentación </w:t>
      </w:r>
      <w:r>
        <w:rPr>
          <w:rFonts w:ascii="Arial" w:hAnsi="Arial" w:cs="Arial"/>
          <w:sz w:val="24"/>
          <w:szCs w:val="24"/>
        </w:rPr>
        <w:t xml:space="preserve">globular </w:t>
      </w:r>
      <w:r w:rsidR="00322D3A">
        <w:rPr>
          <w:rFonts w:ascii="Arial" w:hAnsi="Arial" w:cs="Arial"/>
          <w:sz w:val="24"/>
          <w:szCs w:val="24"/>
        </w:rPr>
        <w:t xml:space="preserve">y de la </w:t>
      </w:r>
      <w:r w:rsidR="0058626C" w:rsidRPr="00CB5B95">
        <w:rPr>
          <w:rFonts w:ascii="Arial" w:hAnsi="Arial" w:cs="Arial"/>
          <w:sz w:val="24"/>
          <w:szCs w:val="24"/>
        </w:rPr>
        <w:t xml:space="preserve"> proteína C reactiva </w:t>
      </w:r>
      <w:r w:rsidR="00322D3A">
        <w:rPr>
          <w:rFonts w:ascii="Arial" w:hAnsi="Arial" w:cs="Arial"/>
          <w:sz w:val="24"/>
          <w:szCs w:val="24"/>
        </w:rPr>
        <w:t xml:space="preserve"> en las primeras 8 horas</w:t>
      </w:r>
      <w:r w:rsidR="003439ED">
        <w:rPr>
          <w:rFonts w:ascii="Arial" w:hAnsi="Arial" w:cs="Arial"/>
          <w:sz w:val="24"/>
          <w:szCs w:val="24"/>
        </w:rPr>
        <w:t>, é</w:t>
      </w:r>
      <w:r>
        <w:rPr>
          <w:rFonts w:ascii="Arial" w:hAnsi="Arial" w:cs="Arial"/>
          <w:sz w:val="24"/>
          <w:szCs w:val="24"/>
        </w:rPr>
        <w:t xml:space="preserve">stas </w:t>
      </w:r>
      <w:r w:rsidR="00322D3A">
        <w:rPr>
          <w:rFonts w:ascii="Arial" w:hAnsi="Arial" w:cs="Arial"/>
          <w:sz w:val="24"/>
          <w:szCs w:val="24"/>
        </w:rPr>
        <w:t xml:space="preserve"> suelen ser</w:t>
      </w:r>
      <w:r w:rsidR="0058626C" w:rsidRPr="00CB5B95">
        <w:rPr>
          <w:rFonts w:ascii="Arial" w:hAnsi="Arial" w:cs="Arial"/>
          <w:sz w:val="24"/>
          <w:szCs w:val="24"/>
        </w:rPr>
        <w:t xml:space="preserve"> útil</w:t>
      </w:r>
      <w:r w:rsidR="00322D3A">
        <w:rPr>
          <w:rFonts w:ascii="Arial" w:hAnsi="Arial" w:cs="Arial"/>
          <w:sz w:val="24"/>
          <w:szCs w:val="24"/>
        </w:rPr>
        <w:t>es</w:t>
      </w:r>
      <w:r w:rsidR="0058626C" w:rsidRPr="00CB5B95">
        <w:rPr>
          <w:rFonts w:ascii="Arial" w:hAnsi="Arial" w:cs="Arial"/>
          <w:sz w:val="24"/>
          <w:szCs w:val="24"/>
        </w:rPr>
        <w:t xml:space="preserve"> para el seguimiento y para diferenciar formas complicadas</w:t>
      </w:r>
      <w:r w:rsidR="00CB5B95" w:rsidRPr="00CB5B95">
        <w:rPr>
          <w:rFonts w:ascii="Arial" w:hAnsi="Arial" w:cs="Arial"/>
          <w:sz w:val="24"/>
          <w:szCs w:val="24"/>
        </w:rPr>
        <w:t>.</w:t>
      </w:r>
      <w:r w:rsidR="00916CF3">
        <w:rPr>
          <w:rFonts w:ascii="Arial" w:hAnsi="Arial" w:cs="Arial"/>
          <w:sz w:val="24"/>
          <w:szCs w:val="24"/>
          <w:vertAlign w:val="superscript"/>
        </w:rPr>
        <w:t>16</w:t>
      </w:r>
    </w:p>
    <w:p w:rsidR="00322D3A" w:rsidRDefault="00322D3A" w:rsidP="00242287">
      <w:pPr>
        <w:pStyle w:val="Default"/>
        <w:spacing w:line="360" w:lineRule="auto"/>
        <w:jc w:val="both"/>
        <w:rPr>
          <w:vertAlign w:val="superscript"/>
        </w:rPr>
      </w:pPr>
      <w:r w:rsidRPr="00242287">
        <w:t>La tomografía computarizada ofrece excelentes reconstrucciones</w:t>
      </w:r>
      <w:r w:rsidR="00215BF0">
        <w:t xml:space="preserve"> </w:t>
      </w:r>
      <w:proofErr w:type="spellStart"/>
      <w:r w:rsidR="00242287" w:rsidRPr="00242287">
        <w:t>multiplanares</w:t>
      </w:r>
      <w:proofErr w:type="spellEnd"/>
      <w:r w:rsidR="00242287" w:rsidRPr="00242287">
        <w:t>. En la osteomielitis crónica se muestra engrosamiento anormal del hueso cortical afectado, cambios escleróticos, invasión de la cavidad medular, trayectos fistulosos y secuestros</w:t>
      </w:r>
      <w:r w:rsidR="00C90257">
        <w:t>.</w:t>
      </w:r>
      <w:r w:rsidR="00916CF3">
        <w:rPr>
          <w:vertAlign w:val="superscript"/>
        </w:rPr>
        <w:t>16</w:t>
      </w:r>
    </w:p>
    <w:p w:rsidR="006A6074" w:rsidRDefault="00853DDD" w:rsidP="006A6074">
      <w:pPr>
        <w:widowControl/>
        <w:adjustRightInd w:val="0"/>
        <w:spacing w:line="360" w:lineRule="auto"/>
        <w:jc w:val="both"/>
        <w:rPr>
          <w:rFonts w:ascii="Arial" w:eastAsiaTheme="minorHAnsi" w:hAnsi="Arial" w:cs="Arial"/>
          <w:sz w:val="24"/>
          <w:szCs w:val="24"/>
        </w:rPr>
      </w:pPr>
      <w:r>
        <w:rPr>
          <w:rFonts w:ascii="Arial" w:hAnsi="Arial" w:cs="Arial"/>
          <w:sz w:val="24"/>
          <w:szCs w:val="24"/>
        </w:rPr>
        <w:t>La r</w:t>
      </w:r>
      <w:r w:rsidR="006A6074" w:rsidRPr="006A6074">
        <w:rPr>
          <w:rFonts w:ascii="Arial" w:hAnsi="Arial" w:cs="Arial"/>
          <w:sz w:val="24"/>
          <w:szCs w:val="24"/>
        </w:rPr>
        <w:t>esonancia magnéticapermite la detec</w:t>
      </w:r>
      <w:r w:rsidR="00C90257">
        <w:rPr>
          <w:rFonts w:ascii="Arial" w:hAnsi="Arial" w:cs="Arial"/>
          <w:sz w:val="24"/>
          <w:szCs w:val="24"/>
        </w:rPr>
        <w:t>ción precoz de la osteomielitis</w:t>
      </w:r>
      <w:r w:rsidR="006A6074" w:rsidRPr="006A6074">
        <w:rPr>
          <w:rFonts w:ascii="Arial" w:hAnsi="Arial" w:cs="Arial"/>
          <w:sz w:val="24"/>
          <w:szCs w:val="24"/>
        </w:rPr>
        <w:t xml:space="preserve"> y la evaluación de la extensión del tejido desvitalizado. Se considera la técnica de</w:t>
      </w:r>
      <w:r w:rsidR="006A6074" w:rsidRPr="006A6074">
        <w:rPr>
          <w:sz w:val="24"/>
          <w:szCs w:val="24"/>
        </w:rPr>
        <w:t xml:space="preserve"> </w:t>
      </w:r>
      <w:r w:rsidR="006A6074" w:rsidRPr="006A6074">
        <w:rPr>
          <w:sz w:val="24"/>
          <w:szCs w:val="24"/>
        </w:rPr>
        <w:lastRenderedPageBreak/>
        <w:t>imagen más útil para evaluar sospecha de osteomielitis</w:t>
      </w:r>
      <w:r w:rsidR="004B2062">
        <w:t xml:space="preserve">. </w:t>
      </w:r>
      <w:r w:rsidR="004B2062" w:rsidRPr="004B2062">
        <w:rPr>
          <w:rFonts w:ascii="Arial" w:hAnsi="Arial" w:cs="Arial"/>
          <w:sz w:val="24"/>
          <w:szCs w:val="24"/>
        </w:rPr>
        <w:t xml:space="preserve">Su </w:t>
      </w:r>
      <w:r w:rsidR="006A6074" w:rsidRPr="004B2062">
        <w:rPr>
          <w:rFonts w:ascii="Arial" w:hAnsi="Arial" w:cs="Arial"/>
          <w:sz w:val="24"/>
          <w:szCs w:val="24"/>
        </w:rPr>
        <w:t>sensibilidad</w:t>
      </w:r>
      <w:r w:rsidR="004B2062">
        <w:rPr>
          <w:sz w:val="24"/>
          <w:szCs w:val="24"/>
        </w:rPr>
        <w:t xml:space="preserve"> y especificidad</w:t>
      </w:r>
      <w:r w:rsidR="006A6074">
        <w:rPr>
          <w:sz w:val="24"/>
          <w:szCs w:val="24"/>
        </w:rPr>
        <w:t xml:space="preserve"> para el diagnóstico </w:t>
      </w:r>
      <w:r w:rsidR="006A6074" w:rsidRPr="006A6074">
        <w:rPr>
          <w:sz w:val="24"/>
          <w:szCs w:val="24"/>
        </w:rPr>
        <w:t>es cercana al 90</w:t>
      </w:r>
      <w:r w:rsidR="006A6074" w:rsidRPr="006A6074">
        <w:rPr>
          <w:rFonts w:ascii="Arial" w:hAnsi="Arial" w:cs="Arial"/>
          <w:sz w:val="24"/>
          <w:szCs w:val="24"/>
        </w:rPr>
        <w:t>%.</w:t>
      </w:r>
      <w:r w:rsidR="00916CF3">
        <w:rPr>
          <w:rFonts w:ascii="Arial" w:hAnsi="Arial" w:cs="Arial"/>
          <w:sz w:val="24"/>
          <w:szCs w:val="24"/>
          <w:vertAlign w:val="superscript"/>
        </w:rPr>
        <w:t>15</w:t>
      </w:r>
      <w:r w:rsidR="000E3D7D">
        <w:rPr>
          <w:rFonts w:ascii="Arial" w:eastAsiaTheme="minorHAnsi" w:hAnsi="Arial" w:cs="Arial"/>
          <w:sz w:val="24"/>
          <w:szCs w:val="24"/>
        </w:rPr>
        <w:t>Co</w:t>
      </w:r>
      <w:r w:rsidR="006A6074">
        <w:rPr>
          <w:rFonts w:ascii="Arial" w:eastAsiaTheme="minorHAnsi" w:hAnsi="Arial" w:cs="Arial"/>
          <w:sz w:val="24"/>
          <w:szCs w:val="24"/>
        </w:rPr>
        <w:t xml:space="preserve">n </w:t>
      </w:r>
      <w:r w:rsidR="006A6074" w:rsidRPr="006A6074">
        <w:rPr>
          <w:rFonts w:ascii="Arial" w:eastAsiaTheme="minorHAnsi" w:hAnsi="Arial" w:cs="Arial"/>
          <w:sz w:val="24"/>
          <w:szCs w:val="24"/>
        </w:rPr>
        <w:t>la aplicació</w:t>
      </w:r>
      <w:r w:rsidR="006A6074">
        <w:rPr>
          <w:rFonts w:ascii="Arial" w:eastAsiaTheme="minorHAnsi" w:hAnsi="Arial" w:cs="Arial"/>
          <w:sz w:val="24"/>
          <w:szCs w:val="24"/>
        </w:rPr>
        <w:t>n de gadolinio podemos observar captación difusa en los tejidos.</w:t>
      </w:r>
    </w:p>
    <w:p w:rsidR="00320C54" w:rsidRDefault="00974AD5" w:rsidP="00974AD5">
      <w:pPr>
        <w:spacing w:line="360" w:lineRule="auto"/>
        <w:ind w:right="2"/>
        <w:jc w:val="both"/>
        <w:rPr>
          <w:rFonts w:ascii="Arial" w:hAnsi="Arial" w:cs="Arial"/>
          <w:sz w:val="24"/>
          <w:szCs w:val="24"/>
          <w:vertAlign w:val="superscript"/>
        </w:rPr>
      </w:pPr>
      <w:r w:rsidRPr="00333793">
        <w:rPr>
          <w:rFonts w:ascii="Arial" w:hAnsi="Arial" w:cs="Arial"/>
          <w:sz w:val="24"/>
          <w:szCs w:val="24"/>
        </w:rPr>
        <w:t xml:space="preserve">El diagnóstico diferencial deberá hacerse con carcinoma nasofaríngeo, linfoma, melanoma, tumores neuroendocrinos, </w:t>
      </w:r>
      <w:proofErr w:type="spellStart"/>
      <w:r w:rsidRPr="00333793">
        <w:rPr>
          <w:rFonts w:ascii="Arial" w:hAnsi="Arial" w:cs="Arial"/>
          <w:sz w:val="24"/>
          <w:szCs w:val="24"/>
        </w:rPr>
        <w:t>pseudotumor</w:t>
      </w:r>
      <w:proofErr w:type="spellEnd"/>
      <w:r w:rsidRPr="00333793">
        <w:rPr>
          <w:rFonts w:ascii="Arial" w:hAnsi="Arial" w:cs="Arial"/>
          <w:sz w:val="24"/>
          <w:szCs w:val="24"/>
        </w:rPr>
        <w:t xml:space="preserve"> inflamatorio y enfermedades inflamatorias, como </w:t>
      </w:r>
      <w:proofErr w:type="spellStart"/>
      <w:r w:rsidRPr="00333793">
        <w:rPr>
          <w:rFonts w:ascii="Arial" w:hAnsi="Arial" w:cs="Arial"/>
          <w:sz w:val="24"/>
          <w:szCs w:val="24"/>
        </w:rPr>
        <w:t>granulomatosis</w:t>
      </w:r>
      <w:proofErr w:type="spellEnd"/>
      <w:r w:rsidRPr="00333793">
        <w:rPr>
          <w:rFonts w:ascii="Arial" w:hAnsi="Arial" w:cs="Arial"/>
          <w:sz w:val="24"/>
          <w:szCs w:val="24"/>
        </w:rPr>
        <w:t xml:space="preserve"> con </w:t>
      </w:r>
      <w:proofErr w:type="spellStart"/>
      <w:r w:rsidRPr="00333793">
        <w:rPr>
          <w:rFonts w:ascii="Arial" w:hAnsi="Arial" w:cs="Arial"/>
          <w:sz w:val="24"/>
          <w:szCs w:val="24"/>
        </w:rPr>
        <w:t>poliangeítis</w:t>
      </w:r>
      <w:proofErr w:type="spellEnd"/>
      <w:r w:rsidRPr="00333793">
        <w:rPr>
          <w:rFonts w:ascii="Arial" w:hAnsi="Arial" w:cs="Arial"/>
          <w:sz w:val="24"/>
          <w:szCs w:val="24"/>
        </w:rPr>
        <w:t>, tuberculosis</w:t>
      </w:r>
      <w:r w:rsidR="00320C54">
        <w:rPr>
          <w:rFonts w:ascii="Arial" w:hAnsi="Arial" w:cs="Arial"/>
          <w:sz w:val="24"/>
          <w:szCs w:val="24"/>
        </w:rPr>
        <w:t xml:space="preserve"> de base de cráneo</w:t>
      </w:r>
      <w:r w:rsidRPr="00333793">
        <w:rPr>
          <w:rFonts w:ascii="Arial" w:hAnsi="Arial" w:cs="Arial"/>
          <w:sz w:val="24"/>
          <w:szCs w:val="24"/>
        </w:rPr>
        <w:t xml:space="preserve">, </w:t>
      </w:r>
      <w:proofErr w:type="spellStart"/>
      <w:r w:rsidRPr="00333793">
        <w:rPr>
          <w:rFonts w:ascii="Arial" w:hAnsi="Arial" w:cs="Arial"/>
          <w:sz w:val="24"/>
          <w:szCs w:val="24"/>
        </w:rPr>
        <w:t>sarcoidosis</w:t>
      </w:r>
      <w:proofErr w:type="spellEnd"/>
      <w:r w:rsidRPr="00333793">
        <w:rPr>
          <w:rFonts w:ascii="Arial" w:hAnsi="Arial" w:cs="Arial"/>
          <w:sz w:val="24"/>
          <w:szCs w:val="24"/>
        </w:rPr>
        <w:t>, displasi</w:t>
      </w:r>
      <w:r w:rsidR="00320C54">
        <w:rPr>
          <w:rFonts w:ascii="Arial" w:hAnsi="Arial" w:cs="Arial"/>
          <w:sz w:val="24"/>
          <w:szCs w:val="24"/>
        </w:rPr>
        <w:t>a fibrosa y enfermedad de Paget.</w:t>
      </w:r>
      <w:r w:rsidR="00916CF3">
        <w:rPr>
          <w:rFonts w:ascii="Arial" w:hAnsi="Arial" w:cs="Arial"/>
          <w:sz w:val="24"/>
          <w:szCs w:val="24"/>
          <w:vertAlign w:val="superscript"/>
        </w:rPr>
        <w:t>18</w:t>
      </w:r>
    </w:p>
    <w:p w:rsidR="00320C54" w:rsidRDefault="00320C54" w:rsidP="00320C54">
      <w:pPr>
        <w:spacing w:line="360" w:lineRule="auto"/>
        <w:ind w:right="2"/>
        <w:jc w:val="both"/>
        <w:rPr>
          <w:rFonts w:ascii="Arial" w:hAnsi="Arial" w:cs="Arial"/>
          <w:sz w:val="24"/>
          <w:szCs w:val="24"/>
          <w:vertAlign w:val="superscript"/>
        </w:rPr>
      </w:pPr>
      <w:r w:rsidRPr="0058626C">
        <w:rPr>
          <w:rFonts w:ascii="Arial" w:hAnsi="Arial" w:cs="Arial"/>
          <w:sz w:val="24"/>
          <w:szCs w:val="24"/>
        </w:rPr>
        <w:t xml:space="preserve">El diagnóstico de osteomielitis se basa en la historia clínica, examen físico, hallazgos </w:t>
      </w:r>
      <w:r>
        <w:rPr>
          <w:rFonts w:ascii="Arial" w:hAnsi="Arial" w:cs="Arial"/>
          <w:sz w:val="24"/>
          <w:szCs w:val="24"/>
        </w:rPr>
        <w:t>de laboratorio y estudios de imá</w:t>
      </w:r>
      <w:r w:rsidRPr="0058626C">
        <w:rPr>
          <w:rFonts w:ascii="Arial" w:hAnsi="Arial" w:cs="Arial"/>
          <w:sz w:val="24"/>
          <w:szCs w:val="24"/>
        </w:rPr>
        <w:t>gen</w:t>
      </w:r>
      <w:r>
        <w:rPr>
          <w:rFonts w:ascii="Arial" w:hAnsi="Arial" w:cs="Arial"/>
          <w:sz w:val="24"/>
          <w:szCs w:val="24"/>
        </w:rPr>
        <w:t>es</w:t>
      </w:r>
      <w:r w:rsidRPr="0058626C">
        <w:rPr>
          <w:rFonts w:ascii="Arial" w:hAnsi="Arial" w:cs="Arial"/>
          <w:sz w:val="24"/>
          <w:szCs w:val="24"/>
        </w:rPr>
        <w:t>.</w:t>
      </w:r>
      <w:r w:rsidRPr="00CB5B95">
        <w:rPr>
          <w:rFonts w:ascii="Arial" w:hAnsi="Arial" w:cs="Arial"/>
          <w:sz w:val="24"/>
          <w:szCs w:val="24"/>
        </w:rPr>
        <w:t>El mejor criterio diagnóstico para la osteomielitis es la biopsia de</w:t>
      </w:r>
      <w:r w:rsidR="00DF1454">
        <w:rPr>
          <w:rFonts w:ascii="Arial" w:hAnsi="Arial" w:cs="Arial"/>
          <w:sz w:val="24"/>
          <w:szCs w:val="24"/>
        </w:rPr>
        <w:t>l</w:t>
      </w:r>
      <w:r w:rsidRPr="00CB5B95">
        <w:rPr>
          <w:rFonts w:ascii="Arial" w:hAnsi="Arial" w:cs="Arial"/>
          <w:sz w:val="24"/>
          <w:szCs w:val="24"/>
        </w:rPr>
        <w:t xml:space="preserve"> hueso</w:t>
      </w:r>
      <w:r w:rsidR="00DF1454">
        <w:rPr>
          <w:rFonts w:ascii="Arial" w:hAnsi="Arial" w:cs="Arial"/>
          <w:sz w:val="24"/>
          <w:szCs w:val="24"/>
        </w:rPr>
        <w:t xml:space="preserve"> afectado</w:t>
      </w:r>
      <w:r>
        <w:rPr>
          <w:rFonts w:ascii="Arial" w:hAnsi="Arial" w:cs="Arial"/>
          <w:sz w:val="24"/>
          <w:szCs w:val="24"/>
          <w:vertAlign w:val="superscript"/>
        </w:rPr>
        <w:t>15</w:t>
      </w:r>
      <w:r>
        <w:rPr>
          <w:rFonts w:ascii="Arial" w:hAnsi="Arial" w:cs="Arial"/>
          <w:sz w:val="24"/>
          <w:szCs w:val="24"/>
        </w:rPr>
        <w:t>, evidenciado en el caso del presente estudio.</w:t>
      </w:r>
    </w:p>
    <w:p w:rsidR="00974AD5" w:rsidRPr="00853DDD" w:rsidRDefault="00DF1454" w:rsidP="00974AD5">
      <w:pPr>
        <w:spacing w:line="360" w:lineRule="auto"/>
        <w:ind w:right="2"/>
        <w:jc w:val="both"/>
        <w:rPr>
          <w:rFonts w:ascii="Arial" w:hAnsi="Arial" w:cs="Arial"/>
          <w:sz w:val="24"/>
          <w:szCs w:val="24"/>
          <w:lang w:val="es-MX"/>
        </w:rPr>
      </w:pPr>
      <w:r w:rsidRPr="00333793">
        <w:rPr>
          <w:rFonts w:ascii="Arial" w:hAnsi="Arial" w:cs="Arial"/>
          <w:sz w:val="24"/>
          <w:szCs w:val="24"/>
        </w:rPr>
        <w:t>De</w:t>
      </w:r>
      <w:r w:rsidR="00974AD5" w:rsidRPr="00333793">
        <w:rPr>
          <w:rFonts w:ascii="Arial" w:hAnsi="Arial" w:cs="Arial"/>
          <w:sz w:val="24"/>
          <w:szCs w:val="24"/>
        </w:rPr>
        <w:t xml:space="preserve"> ahí la importancia de </w:t>
      </w:r>
      <w:r>
        <w:rPr>
          <w:rFonts w:ascii="Arial" w:hAnsi="Arial" w:cs="Arial"/>
          <w:sz w:val="24"/>
          <w:szCs w:val="24"/>
        </w:rPr>
        <w:t xml:space="preserve">tener </w:t>
      </w:r>
      <w:r w:rsidR="00974AD5" w:rsidRPr="00333793">
        <w:rPr>
          <w:rFonts w:ascii="Arial" w:hAnsi="Arial" w:cs="Arial"/>
          <w:sz w:val="24"/>
          <w:szCs w:val="24"/>
        </w:rPr>
        <w:t>un alto índice d</w:t>
      </w:r>
      <w:r w:rsidR="00974AD5">
        <w:rPr>
          <w:rFonts w:ascii="Arial" w:hAnsi="Arial" w:cs="Arial"/>
          <w:sz w:val="24"/>
          <w:szCs w:val="24"/>
        </w:rPr>
        <w:t xml:space="preserve">e sospecha, conocer </w:t>
      </w:r>
      <w:r w:rsidR="00320C54">
        <w:rPr>
          <w:rFonts w:ascii="Arial" w:hAnsi="Arial" w:cs="Arial"/>
          <w:sz w:val="24"/>
          <w:szCs w:val="24"/>
        </w:rPr>
        <w:t xml:space="preserve">las características clínicas e </w:t>
      </w:r>
      <w:proofErr w:type="spellStart"/>
      <w:r w:rsidR="00320C54">
        <w:rPr>
          <w:rFonts w:ascii="Arial" w:hAnsi="Arial" w:cs="Arial"/>
          <w:sz w:val="24"/>
          <w:szCs w:val="24"/>
        </w:rPr>
        <w:t>imageno</w:t>
      </w:r>
      <w:r w:rsidR="00974AD5" w:rsidRPr="00333793">
        <w:rPr>
          <w:rFonts w:ascii="Arial" w:hAnsi="Arial" w:cs="Arial"/>
          <w:sz w:val="24"/>
          <w:szCs w:val="24"/>
        </w:rPr>
        <w:t>lógicas</w:t>
      </w:r>
      <w:proofErr w:type="spellEnd"/>
      <w:r w:rsidR="00974AD5" w:rsidRPr="00333793">
        <w:rPr>
          <w:rFonts w:ascii="Arial" w:hAnsi="Arial" w:cs="Arial"/>
          <w:sz w:val="24"/>
          <w:szCs w:val="24"/>
        </w:rPr>
        <w:t xml:space="preserve"> y apoyarse de la biopsia en caso necesario.</w:t>
      </w:r>
      <w:r w:rsidR="00853DDD">
        <w:rPr>
          <w:rFonts w:ascii="Arial" w:hAnsi="Arial" w:cs="Arial"/>
          <w:sz w:val="24"/>
          <w:szCs w:val="24"/>
        </w:rPr>
        <w:t xml:space="preserve"> En una etapa inicial</w:t>
      </w:r>
      <w:r>
        <w:rPr>
          <w:rFonts w:ascii="Arial" w:hAnsi="Arial" w:cs="Arial"/>
          <w:sz w:val="24"/>
          <w:szCs w:val="24"/>
        </w:rPr>
        <w:t>,</w:t>
      </w:r>
      <w:r w:rsidR="00853DDD">
        <w:rPr>
          <w:rFonts w:ascii="Arial" w:hAnsi="Arial" w:cs="Arial"/>
          <w:sz w:val="24"/>
          <w:szCs w:val="24"/>
        </w:rPr>
        <w:t xml:space="preserve"> en el caso presentado se </w:t>
      </w:r>
      <w:r>
        <w:rPr>
          <w:rFonts w:ascii="Arial" w:hAnsi="Arial" w:cs="Arial"/>
          <w:sz w:val="24"/>
          <w:szCs w:val="24"/>
        </w:rPr>
        <w:t>sospechó</w:t>
      </w:r>
      <w:r w:rsidR="00853DDD">
        <w:rPr>
          <w:rFonts w:ascii="Arial" w:hAnsi="Arial" w:cs="Arial"/>
          <w:sz w:val="24"/>
          <w:szCs w:val="24"/>
          <w:lang w:val="es-MX"/>
        </w:rPr>
        <w:t xml:space="preserve">metástasis a nasofaringe </w:t>
      </w:r>
      <w:r>
        <w:rPr>
          <w:rFonts w:ascii="Arial" w:hAnsi="Arial" w:cs="Arial"/>
          <w:sz w:val="24"/>
          <w:szCs w:val="24"/>
          <w:lang w:val="es-MX"/>
        </w:rPr>
        <w:t xml:space="preserve">con extensión a la base del cráneo </w:t>
      </w:r>
      <w:r w:rsidR="00853DDD">
        <w:rPr>
          <w:rFonts w:ascii="Arial" w:hAnsi="Arial" w:cs="Arial"/>
          <w:sz w:val="24"/>
          <w:szCs w:val="24"/>
          <w:lang w:val="es-MX"/>
        </w:rPr>
        <w:t>del adenocarcinoma renalque</w:t>
      </w:r>
      <w:r w:rsidR="00D05FBE">
        <w:rPr>
          <w:rFonts w:ascii="Arial" w:hAnsi="Arial" w:cs="Arial"/>
          <w:sz w:val="24"/>
          <w:szCs w:val="24"/>
          <w:lang w:val="es-MX"/>
        </w:rPr>
        <w:t xml:space="preserve">  tuv</w:t>
      </w:r>
      <w:r w:rsidR="000E3D7D">
        <w:rPr>
          <w:rFonts w:ascii="Arial" w:hAnsi="Arial" w:cs="Arial"/>
          <w:sz w:val="24"/>
          <w:szCs w:val="24"/>
          <w:lang w:val="es-MX"/>
        </w:rPr>
        <w:t>o el paciente 3 años antes, que</w:t>
      </w:r>
      <w:r w:rsidR="00D05FBE">
        <w:rPr>
          <w:rFonts w:ascii="Arial" w:hAnsi="Arial" w:cs="Arial"/>
          <w:sz w:val="24"/>
          <w:szCs w:val="24"/>
          <w:lang w:val="es-MX"/>
        </w:rPr>
        <w:t xml:space="preserve"> fue descartado por biopsia.</w:t>
      </w:r>
    </w:p>
    <w:p w:rsidR="004B2062" w:rsidRPr="00974AD5" w:rsidRDefault="004B2062" w:rsidP="004B2062">
      <w:pPr>
        <w:widowControl/>
        <w:adjustRightInd w:val="0"/>
        <w:spacing w:line="360" w:lineRule="auto"/>
        <w:jc w:val="both"/>
        <w:rPr>
          <w:rFonts w:ascii="Arial" w:eastAsiaTheme="minorHAnsi" w:hAnsi="Arial" w:cs="Arial"/>
          <w:sz w:val="24"/>
          <w:szCs w:val="20"/>
          <w:vertAlign w:val="superscript"/>
        </w:rPr>
      </w:pPr>
      <w:r w:rsidRPr="004B2062">
        <w:rPr>
          <w:rFonts w:ascii="Arial" w:eastAsiaTheme="minorHAnsi" w:hAnsi="Arial" w:cs="Arial"/>
          <w:sz w:val="24"/>
          <w:szCs w:val="20"/>
        </w:rPr>
        <w:t>Para diferenciar la osteomielitis de la base del cráneo de un proceso neoplásico se describen algunas diferencias, el carcinoma n</w:t>
      </w:r>
      <w:r>
        <w:rPr>
          <w:rFonts w:ascii="Arial" w:eastAsiaTheme="minorHAnsi" w:hAnsi="Arial" w:cs="Arial"/>
          <w:sz w:val="24"/>
          <w:szCs w:val="20"/>
        </w:rPr>
        <w:t>as</w:t>
      </w:r>
      <w:r w:rsidRPr="004B2062">
        <w:rPr>
          <w:rFonts w:ascii="Arial" w:eastAsiaTheme="minorHAnsi" w:hAnsi="Arial" w:cs="Arial"/>
          <w:sz w:val="24"/>
          <w:szCs w:val="20"/>
        </w:rPr>
        <w:t xml:space="preserve">ofaríngeo causa distorsión de la arquitectura de la zona, mientras que en la mayoría de los casos, la osteomielitis de la base del cráneo preserva intactos los planos faciales, esta diferencia principalmente se nota en T1 con contraste; la extensión hacia lateral es más común en osteomielitis de la base del cráneo, las neoplasias de nasofaringe permanecen centrales; </w:t>
      </w:r>
      <w:r w:rsidR="00CF1C15">
        <w:rPr>
          <w:rFonts w:ascii="Arial" w:eastAsiaTheme="minorHAnsi" w:hAnsi="Arial" w:cs="Arial"/>
          <w:sz w:val="24"/>
          <w:szCs w:val="20"/>
        </w:rPr>
        <w:t>la afectación a</w:t>
      </w:r>
      <w:r w:rsidRPr="004B2062">
        <w:rPr>
          <w:rFonts w:ascii="Arial" w:eastAsiaTheme="minorHAnsi" w:hAnsi="Arial" w:cs="Arial"/>
          <w:sz w:val="24"/>
          <w:szCs w:val="20"/>
        </w:rPr>
        <w:t xml:space="preserve"> los ganglios linfáticos es casi una condición </w:t>
      </w:r>
      <w:r w:rsidRPr="004B2062">
        <w:rPr>
          <w:rFonts w:ascii="Arial" w:eastAsiaTheme="minorHAnsi" w:hAnsi="Arial" w:cs="Arial"/>
          <w:i/>
          <w:iCs/>
          <w:sz w:val="24"/>
          <w:szCs w:val="20"/>
        </w:rPr>
        <w:t xml:space="preserve">sine qua non </w:t>
      </w:r>
      <w:r w:rsidRPr="004B2062">
        <w:rPr>
          <w:rFonts w:ascii="Arial" w:eastAsiaTheme="minorHAnsi" w:hAnsi="Arial" w:cs="Arial"/>
          <w:sz w:val="24"/>
          <w:szCs w:val="20"/>
        </w:rPr>
        <w:t>en las neoplasias nasofaríngeas, mientras que en</w:t>
      </w:r>
      <w:r w:rsidR="00974AD5">
        <w:rPr>
          <w:rFonts w:ascii="Arial" w:eastAsiaTheme="minorHAnsi" w:hAnsi="Arial" w:cs="Arial"/>
          <w:sz w:val="24"/>
          <w:szCs w:val="20"/>
        </w:rPr>
        <w:t xml:space="preserve"> la</w:t>
      </w:r>
      <w:r w:rsidRPr="004B2062">
        <w:rPr>
          <w:rFonts w:ascii="Arial" w:eastAsiaTheme="minorHAnsi" w:hAnsi="Arial" w:cs="Arial"/>
          <w:sz w:val="24"/>
          <w:szCs w:val="20"/>
        </w:rPr>
        <w:t xml:space="preserve"> osteomielitis son hallazgos sumamente raros y, por último, la existencia de </w:t>
      </w:r>
      <w:proofErr w:type="spellStart"/>
      <w:r w:rsidR="00811DA7">
        <w:rPr>
          <w:rFonts w:ascii="Arial" w:eastAsiaTheme="minorHAnsi" w:hAnsi="Arial" w:cs="Arial"/>
          <w:sz w:val="24"/>
          <w:szCs w:val="20"/>
        </w:rPr>
        <w:t>micro</w:t>
      </w:r>
      <w:r w:rsidRPr="004B2062">
        <w:rPr>
          <w:rFonts w:ascii="Arial" w:eastAsiaTheme="minorHAnsi" w:hAnsi="Arial" w:cs="Arial"/>
          <w:sz w:val="24"/>
          <w:szCs w:val="20"/>
        </w:rPr>
        <w:t>abscesos</w:t>
      </w:r>
      <w:proofErr w:type="spellEnd"/>
      <w:r w:rsidR="00215BF0">
        <w:rPr>
          <w:rFonts w:ascii="Arial" w:eastAsiaTheme="minorHAnsi" w:hAnsi="Arial" w:cs="Arial"/>
          <w:sz w:val="24"/>
          <w:szCs w:val="20"/>
        </w:rPr>
        <w:t xml:space="preserve"> </w:t>
      </w:r>
      <w:r w:rsidR="00811DA7">
        <w:rPr>
          <w:rFonts w:ascii="Arial" w:eastAsiaTheme="minorHAnsi" w:hAnsi="Arial" w:cs="Arial"/>
          <w:sz w:val="24"/>
          <w:szCs w:val="20"/>
        </w:rPr>
        <w:t xml:space="preserve">alrededor del hueso afecto, </w:t>
      </w:r>
      <w:r w:rsidRPr="004B2062">
        <w:rPr>
          <w:rFonts w:ascii="Arial" w:eastAsiaTheme="minorHAnsi" w:hAnsi="Arial" w:cs="Arial"/>
          <w:sz w:val="24"/>
          <w:szCs w:val="20"/>
        </w:rPr>
        <w:t xml:space="preserve">debe orientar </w:t>
      </w:r>
      <w:r w:rsidR="00811DA7">
        <w:rPr>
          <w:rFonts w:ascii="Arial" w:eastAsiaTheme="minorHAnsi" w:hAnsi="Arial" w:cs="Arial"/>
          <w:sz w:val="24"/>
          <w:szCs w:val="20"/>
        </w:rPr>
        <w:t>el diagnóstico hacia</w:t>
      </w:r>
      <w:r w:rsidRPr="004B2062">
        <w:rPr>
          <w:rFonts w:ascii="Arial" w:eastAsiaTheme="minorHAnsi" w:hAnsi="Arial" w:cs="Arial"/>
          <w:sz w:val="24"/>
          <w:szCs w:val="20"/>
        </w:rPr>
        <w:t xml:space="preserve"> osteomielitis</w:t>
      </w:r>
      <w:r w:rsidR="00974AD5">
        <w:rPr>
          <w:rFonts w:ascii="Arial" w:eastAsiaTheme="minorHAnsi" w:hAnsi="Arial" w:cs="Arial"/>
          <w:sz w:val="24"/>
          <w:szCs w:val="20"/>
        </w:rPr>
        <w:t>.</w:t>
      </w:r>
      <w:r w:rsidR="00916CF3">
        <w:rPr>
          <w:rFonts w:ascii="Arial" w:eastAsiaTheme="minorHAnsi" w:hAnsi="Arial" w:cs="Arial"/>
          <w:sz w:val="24"/>
          <w:szCs w:val="20"/>
          <w:vertAlign w:val="superscript"/>
        </w:rPr>
        <w:t>8</w:t>
      </w:r>
    </w:p>
    <w:p w:rsidR="00333793" w:rsidRPr="00EC7A36" w:rsidRDefault="00811DA7" w:rsidP="00EC7A36">
      <w:pPr>
        <w:spacing w:line="360" w:lineRule="auto"/>
        <w:ind w:right="2"/>
        <w:jc w:val="both"/>
        <w:rPr>
          <w:rFonts w:ascii="Arial" w:hAnsi="Arial" w:cs="Arial"/>
          <w:sz w:val="24"/>
          <w:szCs w:val="24"/>
          <w:vertAlign w:val="superscript"/>
        </w:rPr>
      </w:pPr>
      <w:r>
        <w:rPr>
          <w:rFonts w:ascii="Arial" w:hAnsi="Arial" w:cs="Arial"/>
          <w:color w:val="000000"/>
          <w:sz w:val="24"/>
          <w:szCs w:val="24"/>
        </w:rPr>
        <w:t xml:space="preserve">Realizado </w:t>
      </w:r>
      <w:r w:rsidR="00D05FBE" w:rsidRPr="00EC7A36">
        <w:rPr>
          <w:rFonts w:ascii="Arial" w:hAnsi="Arial" w:cs="Arial"/>
          <w:color w:val="000000"/>
          <w:sz w:val="24"/>
          <w:szCs w:val="24"/>
        </w:rPr>
        <w:t xml:space="preserve">el diagnóstico clínico debe comenzarse </w:t>
      </w:r>
      <w:proofErr w:type="spellStart"/>
      <w:r w:rsidR="00D05FBE" w:rsidRPr="00EC7A36">
        <w:rPr>
          <w:rFonts w:ascii="Arial" w:hAnsi="Arial" w:cs="Arial"/>
          <w:color w:val="000000"/>
          <w:sz w:val="24"/>
          <w:szCs w:val="24"/>
        </w:rPr>
        <w:t>antibioticoterapia</w:t>
      </w:r>
      <w:proofErr w:type="spellEnd"/>
      <w:r w:rsidR="00D05FBE" w:rsidRPr="00EC7A36">
        <w:rPr>
          <w:rFonts w:ascii="Arial" w:hAnsi="Arial" w:cs="Arial"/>
          <w:color w:val="000000"/>
          <w:sz w:val="24"/>
          <w:szCs w:val="24"/>
        </w:rPr>
        <w:t xml:space="preserve"> presuntiva, según edad o factores de ries</w:t>
      </w:r>
      <w:r w:rsidR="00D05FBE" w:rsidRPr="00EC7A36">
        <w:rPr>
          <w:rFonts w:ascii="Arial" w:hAnsi="Arial" w:cs="Arial"/>
          <w:color w:val="000000"/>
          <w:sz w:val="24"/>
          <w:szCs w:val="24"/>
        </w:rPr>
        <w:softHyphen/>
        <w:t>go asociados</w:t>
      </w:r>
      <w:r>
        <w:rPr>
          <w:rFonts w:ascii="Arial" w:hAnsi="Arial" w:cs="Arial"/>
          <w:color w:val="000000"/>
          <w:sz w:val="24"/>
          <w:szCs w:val="24"/>
        </w:rPr>
        <w:t>, hasta tener resultado de cultivos con antibiograma</w:t>
      </w:r>
      <w:r w:rsidR="00EC7A36">
        <w:rPr>
          <w:rFonts w:ascii="Arial" w:hAnsi="Arial" w:cs="Arial"/>
          <w:color w:val="000000"/>
          <w:sz w:val="24"/>
          <w:szCs w:val="24"/>
        </w:rPr>
        <w:t>.</w:t>
      </w:r>
      <w:r w:rsidR="00EC7A36" w:rsidRPr="00EC7A36">
        <w:rPr>
          <w:rFonts w:ascii="Arial" w:hAnsi="Arial" w:cs="Arial"/>
          <w:color w:val="000000"/>
          <w:sz w:val="24"/>
          <w:szCs w:val="24"/>
        </w:rPr>
        <w:t>El éxito terapéutico se relaciona con la pre</w:t>
      </w:r>
      <w:r w:rsidR="00EC7A36" w:rsidRPr="00EC7A36">
        <w:rPr>
          <w:rFonts w:ascii="Arial" w:hAnsi="Arial" w:cs="Arial"/>
          <w:color w:val="000000"/>
          <w:sz w:val="24"/>
          <w:szCs w:val="24"/>
        </w:rPr>
        <w:softHyphen/>
        <w:t>cocidad en el diagnóstico, el tipo evolutivo (aguda o crónica), el agente causal, las ca</w:t>
      </w:r>
      <w:r w:rsidR="00EC7A36" w:rsidRPr="00EC7A36">
        <w:rPr>
          <w:rFonts w:ascii="Arial" w:hAnsi="Arial" w:cs="Arial"/>
          <w:color w:val="000000"/>
          <w:sz w:val="24"/>
          <w:szCs w:val="24"/>
        </w:rPr>
        <w:softHyphen/>
        <w:t>racterísticas del foco de infecció</w:t>
      </w:r>
      <w:r w:rsidR="00EC7A36">
        <w:rPr>
          <w:rFonts w:ascii="Arial" w:hAnsi="Arial" w:cs="Arial"/>
          <w:color w:val="000000"/>
          <w:sz w:val="24"/>
          <w:szCs w:val="24"/>
        </w:rPr>
        <w:t xml:space="preserve">n y </w:t>
      </w:r>
      <w:r w:rsidR="00EC7A36" w:rsidRPr="00EC7A36">
        <w:rPr>
          <w:rFonts w:ascii="Arial" w:hAnsi="Arial" w:cs="Arial"/>
          <w:color w:val="000000"/>
          <w:sz w:val="24"/>
          <w:szCs w:val="24"/>
        </w:rPr>
        <w:t>el acierto en las medidas tomadas.</w:t>
      </w:r>
      <w:r w:rsidR="00916CF3" w:rsidRPr="00916CF3">
        <w:rPr>
          <w:rFonts w:ascii="Arial" w:hAnsi="Arial" w:cs="Arial"/>
          <w:color w:val="000000"/>
          <w:sz w:val="24"/>
          <w:szCs w:val="24"/>
          <w:vertAlign w:val="superscript"/>
        </w:rPr>
        <w:t>19</w:t>
      </w:r>
    </w:p>
    <w:p w:rsidR="00EC7A36" w:rsidRPr="00EC7A36" w:rsidRDefault="00EC7A36" w:rsidP="00EC7A36">
      <w:pPr>
        <w:spacing w:line="360" w:lineRule="auto"/>
        <w:ind w:right="2"/>
        <w:jc w:val="both"/>
        <w:rPr>
          <w:rFonts w:ascii="Arial" w:hAnsi="Arial" w:cs="Arial"/>
          <w:sz w:val="24"/>
          <w:szCs w:val="24"/>
        </w:rPr>
      </w:pPr>
      <w:r w:rsidRPr="00EC7A36">
        <w:rPr>
          <w:rFonts w:ascii="Arial" w:hAnsi="Arial" w:cs="Arial"/>
          <w:sz w:val="24"/>
          <w:szCs w:val="24"/>
        </w:rPr>
        <w:t xml:space="preserve">El tratamiento de la osteomielitis depende de una adecuada terapia antibiótica y usualmente requiere resección quirúrgica del tejido infectado y necrótico. La terapia antibiótica debería escogerse con base en el cultivo y la sensibilidad antibiótica. En </w:t>
      </w:r>
      <w:r w:rsidRPr="00EC7A36">
        <w:rPr>
          <w:rFonts w:ascii="Arial" w:hAnsi="Arial" w:cs="Arial"/>
          <w:sz w:val="24"/>
          <w:szCs w:val="24"/>
        </w:rPr>
        <w:lastRenderedPageBreak/>
        <w:t>ausencia del mismo deben adm</w:t>
      </w:r>
      <w:r w:rsidR="00352768">
        <w:rPr>
          <w:rFonts w:ascii="Arial" w:hAnsi="Arial" w:cs="Arial"/>
          <w:sz w:val="24"/>
          <w:szCs w:val="24"/>
        </w:rPr>
        <w:t>inistrarse medicamentos</w:t>
      </w:r>
      <w:r w:rsidRPr="00EC7A36">
        <w:rPr>
          <w:rFonts w:ascii="Arial" w:hAnsi="Arial" w:cs="Arial"/>
          <w:sz w:val="24"/>
          <w:szCs w:val="24"/>
        </w:rPr>
        <w:t xml:space="preserve"> de amplio espectro.</w:t>
      </w:r>
      <w:r w:rsidR="00BB2DFD" w:rsidRPr="00BB2DFD">
        <w:rPr>
          <w:rFonts w:ascii="Arial" w:hAnsi="Arial" w:cs="Arial"/>
          <w:sz w:val="24"/>
          <w:szCs w:val="24"/>
          <w:vertAlign w:val="superscript"/>
        </w:rPr>
        <w:t>8</w:t>
      </w:r>
      <w:proofErr w:type="gramStart"/>
      <w:r w:rsidR="00BB2DFD" w:rsidRPr="00BB2DFD">
        <w:rPr>
          <w:rFonts w:ascii="Arial" w:hAnsi="Arial" w:cs="Arial"/>
          <w:sz w:val="24"/>
          <w:szCs w:val="24"/>
          <w:vertAlign w:val="superscript"/>
        </w:rPr>
        <w:t>,19</w:t>
      </w:r>
      <w:proofErr w:type="gramEnd"/>
    </w:p>
    <w:p w:rsidR="00EC7A36" w:rsidRPr="00705D1B" w:rsidRDefault="00EC7A36" w:rsidP="00EC7A36">
      <w:pPr>
        <w:widowControl/>
        <w:adjustRightInd w:val="0"/>
        <w:spacing w:line="360" w:lineRule="auto"/>
        <w:jc w:val="both"/>
        <w:rPr>
          <w:rFonts w:ascii="Arial" w:eastAsiaTheme="minorHAnsi" w:hAnsi="Arial" w:cs="Arial"/>
          <w:color w:val="000000"/>
          <w:sz w:val="24"/>
          <w:szCs w:val="24"/>
        </w:rPr>
      </w:pPr>
      <w:r>
        <w:rPr>
          <w:rFonts w:ascii="Arial" w:eastAsiaTheme="minorHAnsi" w:hAnsi="Arial" w:cs="Arial"/>
          <w:color w:val="000000"/>
          <w:sz w:val="24"/>
          <w:szCs w:val="24"/>
        </w:rPr>
        <w:t>La terapia con oxigenación hiperbárica en conjunto con e</w:t>
      </w:r>
      <w:r w:rsidRPr="00EC7A36">
        <w:rPr>
          <w:rFonts w:ascii="Arial" w:eastAsiaTheme="minorHAnsi" w:hAnsi="Arial" w:cs="Arial"/>
          <w:color w:val="000000"/>
          <w:sz w:val="24"/>
          <w:szCs w:val="24"/>
        </w:rPr>
        <w:t xml:space="preserve">l tratamiento convencional </w:t>
      </w:r>
      <w:r w:rsidR="00352768">
        <w:rPr>
          <w:rFonts w:ascii="Arial" w:eastAsiaTheme="minorHAnsi" w:hAnsi="Arial" w:cs="Arial"/>
          <w:color w:val="000000"/>
          <w:sz w:val="24"/>
          <w:szCs w:val="24"/>
        </w:rPr>
        <w:t xml:space="preserve">pueden mejorar la resolución de la </w:t>
      </w:r>
      <w:r w:rsidR="00CF1C15">
        <w:rPr>
          <w:rFonts w:ascii="Arial" w:eastAsiaTheme="minorHAnsi" w:hAnsi="Arial" w:cs="Arial"/>
          <w:color w:val="000000"/>
          <w:sz w:val="24"/>
          <w:szCs w:val="24"/>
        </w:rPr>
        <w:t>osteomielitis,</w:t>
      </w:r>
      <w:r w:rsidR="00352768">
        <w:rPr>
          <w:rFonts w:ascii="Arial" w:eastAsiaTheme="minorHAnsi" w:hAnsi="Arial" w:cs="Arial"/>
          <w:color w:val="000000"/>
          <w:sz w:val="24"/>
          <w:szCs w:val="24"/>
        </w:rPr>
        <w:t xml:space="preserve"> p</w:t>
      </w:r>
      <w:r w:rsidRPr="00EC7A36">
        <w:rPr>
          <w:rFonts w:ascii="Arial" w:eastAsiaTheme="minorHAnsi" w:hAnsi="Arial" w:cs="Arial"/>
          <w:color w:val="000000"/>
          <w:sz w:val="24"/>
          <w:szCs w:val="24"/>
        </w:rPr>
        <w:t>roduce un incremento de la presión de oxígeno en el hueso</w:t>
      </w:r>
      <w:r w:rsidR="00352768">
        <w:rPr>
          <w:rFonts w:ascii="Arial" w:eastAsiaTheme="minorHAnsi" w:hAnsi="Arial" w:cs="Arial"/>
          <w:color w:val="000000"/>
          <w:sz w:val="24"/>
          <w:szCs w:val="24"/>
        </w:rPr>
        <w:t>, f</w:t>
      </w:r>
      <w:r w:rsidRPr="00EC7A36">
        <w:rPr>
          <w:rFonts w:ascii="Arial" w:eastAsiaTheme="minorHAnsi" w:hAnsi="Arial" w:cs="Arial"/>
          <w:color w:val="000000"/>
          <w:sz w:val="24"/>
          <w:szCs w:val="24"/>
        </w:rPr>
        <w:t>avorece la proliferación de fibroblastos</w:t>
      </w:r>
      <w:r w:rsidR="00705D1B">
        <w:rPr>
          <w:rFonts w:ascii="Arial" w:eastAsiaTheme="minorHAnsi" w:hAnsi="Arial" w:cs="Arial"/>
          <w:color w:val="000000"/>
          <w:sz w:val="24"/>
          <w:szCs w:val="24"/>
        </w:rPr>
        <w:t>,</w:t>
      </w:r>
      <w:r w:rsidR="00352768">
        <w:rPr>
          <w:rFonts w:ascii="Arial" w:eastAsiaTheme="minorHAnsi" w:hAnsi="Arial" w:cs="Arial"/>
          <w:color w:val="000000"/>
          <w:sz w:val="24"/>
          <w:szCs w:val="24"/>
        </w:rPr>
        <w:t>d</w:t>
      </w:r>
      <w:r w:rsidRPr="00EC7A36">
        <w:rPr>
          <w:rFonts w:ascii="Arial" w:eastAsiaTheme="minorHAnsi" w:hAnsi="Arial" w:cs="Arial"/>
          <w:color w:val="000000"/>
          <w:sz w:val="24"/>
          <w:szCs w:val="24"/>
        </w:rPr>
        <w:t xml:space="preserve">estruye microorganismos como el estafilococo dorado de gran prevalencia en esta enfermedad </w:t>
      </w:r>
      <w:r w:rsidR="00352768">
        <w:rPr>
          <w:rFonts w:ascii="Arial" w:eastAsiaTheme="minorHAnsi" w:hAnsi="Arial" w:cs="Arial"/>
          <w:color w:val="000000"/>
          <w:sz w:val="24"/>
          <w:szCs w:val="24"/>
        </w:rPr>
        <w:t>y f</w:t>
      </w:r>
      <w:r w:rsidRPr="00EC7A36">
        <w:rPr>
          <w:rFonts w:ascii="Arial" w:eastAsiaTheme="minorHAnsi" w:hAnsi="Arial" w:cs="Arial"/>
          <w:color w:val="000000"/>
          <w:sz w:val="24"/>
          <w:szCs w:val="24"/>
        </w:rPr>
        <w:t>avorece la llegada al foco in</w:t>
      </w:r>
      <w:r w:rsidR="00352768">
        <w:rPr>
          <w:rFonts w:ascii="Arial" w:eastAsiaTheme="minorHAnsi" w:hAnsi="Arial" w:cs="Arial"/>
          <w:color w:val="000000"/>
          <w:sz w:val="24"/>
          <w:szCs w:val="24"/>
        </w:rPr>
        <w:t>feccioso de los antimicrobianos.</w:t>
      </w:r>
      <w:r w:rsidR="00BB2DFD" w:rsidRPr="00BB2DFD">
        <w:rPr>
          <w:rFonts w:ascii="Arial" w:eastAsiaTheme="minorHAnsi" w:hAnsi="Arial" w:cs="Arial"/>
          <w:color w:val="000000"/>
          <w:sz w:val="24"/>
          <w:szCs w:val="24"/>
          <w:vertAlign w:val="superscript"/>
        </w:rPr>
        <w:t>1</w:t>
      </w:r>
      <w:r w:rsidR="00705D1B">
        <w:rPr>
          <w:rFonts w:ascii="Arial" w:eastAsiaTheme="minorHAnsi" w:hAnsi="Arial" w:cs="Arial"/>
          <w:color w:val="000000"/>
          <w:sz w:val="24"/>
          <w:szCs w:val="24"/>
        </w:rPr>
        <w:t>En este caso en particular no se pudo indicar por la colocación de tubos de ventilación transtimpánico.</w:t>
      </w:r>
    </w:p>
    <w:p w:rsidR="00EC7A36" w:rsidRPr="00FA0FF1" w:rsidRDefault="002A66AB" w:rsidP="00705D1B">
      <w:pPr>
        <w:spacing w:line="360" w:lineRule="auto"/>
        <w:ind w:right="2"/>
        <w:jc w:val="center"/>
        <w:rPr>
          <w:rFonts w:ascii="Arial" w:hAnsi="Arial" w:cs="Arial"/>
          <w:b/>
          <w:sz w:val="24"/>
          <w:szCs w:val="24"/>
        </w:rPr>
      </w:pPr>
      <w:r w:rsidRPr="00FA0FF1">
        <w:rPr>
          <w:rFonts w:ascii="Arial" w:hAnsi="Arial" w:cs="Arial"/>
          <w:b/>
          <w:sz w:val="24"/>
          <w:szCs w:val="24"/>
        </w:rPr>
        <w:t>CONCLUSIONES</w:t>
      </w:r>
    </w:p>
    <w:p w:rsidR="002A37F6" w:rsidRPr="002A66AB" w:rsidRDefault="002A37F6" w:rsidP="002A66AB">
      <w:pPr>
        <w:pStyle w:val="Default"/>
        <w:jc w:val="both"/>
      </w:pPr>
    </w:p>
    <w:p w:rsidR="002A66AB" w:rsidRPr="002A66AB" w:rsidRDefault="009B47D3" w:rsidP="00705D1B">
      <w:pPr>
        <w:pStyle w:val="Default"/>
        <w:spacing w:after="174" w:line="360" w:lineRule="auto"/>
        <w:jc w:val="both"/>
      </w:pPr>
      <w:r>
        <w:t>La o</w:t>
      </w:r>
      <w:r w:rsidR="002A37F6" w:rsidRPr="002A66AB">
        <w:t>steomielitis es una enfermedad infeccios</w:t>
      </w:r>
      <w:r w:rsidR="00B8785F" w:rsidRPr="002A66AB">
        <w:t>a poco común en la que</w:t>
      </w:r>
      <w:r w:rsidR="002A37F6" w:rsidRPr="002A66AB">
        <w:t xml:space="preserve"> el diagnóstico</w:t>
      </w:r>
      <w:r w:rsidR="00B8785F" w:rsidRPr="002A66AB">
        <w:t xml:space="preserve"> se establece por la </w:t>
      </w:r>
      <w:r w:rsidRPr="002A66AB">
        <w:t>clínica</w:t>
      </w:r>
      <w:r w:rsidR="00705D1B">
        <w:t>,</w:t>
      </w:r>
      <w:r w:rsidR="00754555">
        <w:t>estudios</w:t>
      </w:r>
      <w:r w:rsidR="002A66AB" w:rsidRPr="002A66AB">
        <w:t xml:space="preserve"> de laboratorio, </w:t>
      </w:r>
      <w:r w:rsidR="002A37F6" w:rsidRPr="002A66AB">
        <w:t>imagenológico</w:t>
      </w:r>
      <w:r w:rsidR="00B8785F" w:rsidRPr="002A66AB">
        <w:t xml:space="preserve">s </w:t>
      </w:r>
      <w:r w:rsidR="00754555">
        <w:t>e histopatológicos</w:t>
      </w:r>
      <w:r w:rsidR="00CF1C15">
        <w:t xml:space="preserve">. La mayor parte de las veces el diagnóstico es tardío porque no se piensa en ella, tanto por la dispersión de los síntomas como por la similitud imagenológica con los procesos </w:t>
      </w:r>
      <w:proofErr w:type="spellStart"/>
      <w:r w:rsidR="00CF1C15">
        <w:t>neoplásicos</w:t>
      </w:r>
      <w:proofErr w:type="spellEnd"/>
      <w:r w:rsidR="00CF1C15">
        <w:t xml:space="preserve"> primarios o </w:t>
      </w:r>
      <w:proofErr w:type="spellStart"/>
      <w:r w:rsidR="00CF1C15">
        <w:t>metastásicos</w:t>
      </w:r>
      <w:proofErr w:type="spellEnd"/>
      <w:r w:rsidR="00B8785F" w:rsidRPr="002A66AB">
        <w:t>.</w:t>
      </w:r>
      <w:r w:rsidR="003370E3">
        <w:t xml:space="preserve"> </w:t>
      </w:r>
      <w:r w:rsidR="002A66AB" w:rsidRPr="002A66AB">
        <w:t>El tratamiento antimicrobiano</w:t>
      </w:r>
      <w:r w:rsidR="00754555">
        <w:t xml:space="preserve"> prolongado</w:t>
      </w:r>
      <w:r w:rsidR="003370E3">
        <w:t xml:space="preserve"> </w:t>
      </w:r>
      <w:r w:rsidR="002A66AB" w:rsidRPr="002A66AB">
        <w:t>y la cirugía en aquellos pacientes que la requieran</w:t>
      </w:r>
      <w:r w:rsidR="00705D1B">
        <w:t>,</w:t>
      </w:r>
      <w:r w:rsidR="002A66AB" w:rsidRPr="002A66AB">
        <w:t xml:space="preserve"> siguen siendo los pilares fundamentales para la solución de esta enfermedad.</w:t>
      </w:r>
    </w:p>
    <w:p w:rsidR="002A66AB" w:rsidRDefault="002A66AB" w:rsidP="002A66AB">
      <w:pPr>
        <w:pStyle w:val="Default"/>
        <w:spacing w:after="174" w:line="360" w:lineRule="auto"/>
        <w:rPr>
          <w:sz w:val="23"/>
          <w:szCs w:val="23"/>
        </w:rPr>
      </w:pPr>
    </w:p>
    <w:p w:rsidR="002A66AB" w:rsidRDefault="002A66AB" w:rsidP="002A66AB">
      <w:pPr>
        <w:pStyle w:val="Default"/>
        <w:spacing w:after="174"/>
        <w:rPr>
          <w:sz w:val="23"/>
          <w:szCs w:val="23"/>
        </w:rPr>
      </w:pPr>
    </w:p>
    <w:p w:rsidR="002A66AB" w:rsidRDefault="002A66AB" w:rsidP="002A66AB">
      <w:pPr>
        <w:pStyle w:val="Default"/>
        <w:spacing w:after="174"/>
        <w:rPr>
          <w:sz w:val="23"/>
          <w:szCs w:val="23"/>
        </w:rPr>
      </w:pPr>
    </w:p>
    <w:p w:rsidR="002A66AB" w:rsidRDefault="002A66AB" w:rsidP="002A66AB">
      <w:pPr>
        <w:pStyle w:val="Default"/>
        <w:spacing w:after="174"/>
        <w:rPr>
          <w:sz w:val="23"/>
          <w:szCs w:val="23"/>
        </w:rPr>
      </w:pPr>
    </w:p>
    <w:p w:rsidR="002A66AB" w:rsidRDefault="002A66AB" w:rsidP="002A66AB">
      <w:pPr>
        <w:pStyle w:val="Default"/>
        <w:spacing w:after="174"/>
        <w:rPr>
          <w:sz w:val="23"/>
          <w:szCs w:val="23"/>
        </w:rPr>
      </w:pPr>
    </w:p>
    <w:p w:rsidR="002A66AB" w:rsidRDefault="002A66AB" w:rsidP="002A66AB">
      <w:pPr>
        <w:pStyle w:val="Default"/>
        <w:spacing w:after="174"/>
        <w:rPr>
          <w:sz w:val="23"/>
          <w:szCs w:val="23"/>
        </w:rPr>
      </w:pPr>
    </w:p>
    <w:p w:rsidR="002A66AB" w:rsidRDefault="002A66AB" w:rsidP="002A66AB">
      <w:pPr>
        <w:pStyle w:val="Default"/>
        <w:spacing w:after="174"/>
        <w:rPr>
          <w:sz w:val="23"/>
          <w:szCs w:val="23"/>
        </w:rPr>
      </w:pPr>
    </w:p>
    <w:p w:rsidR="002A66AB" w:rsidRDefault="002A66AB" w:rsidP="002A66AB">
      <w:pPr>
        <w:pStyle w:val="Default"/>
        <w:spacing w:after="174"/>
        <w:rPr>
          <w:sz w:val="23"/>
          <w:szCs w:val="23"/>
        </w:rPr>
      </w:pPr>
    </w:p>
    <w:p w:rsidR="002A66AB" w:rsidRDefault="002A66AB" w:rsidP="002A66AB">
      <w:pPr>
        <w:pStyle w:val="Default"/>
        <w:spacing w:after="174"/>
        <w:rPr>
          <w:sz w:val="23"/>
          <w:szCs w:val="23"/>
        </w:rPr>
      </w:pPr>
    </w:p>
    <w:p w:rsidR="002A66AB" w:rsidRDefault="002A66AB" w:rsidP="002A66AB">
      <w:pPr>
        <w:pStyle w:val="Default"/>
        <w:spacing w:after="174"/>
        <w:rPr>
          <w:sz w:val="23"/>
          <w:szCs w:val="23"/>
        </w:rPr>
      </w:pPr>
    </w:p>
    <w:p w:rsidR="002A66AB" w:rsidRDefault="002A66AB" w:rsidP="002A66AB">
      <w:pPr>
        <w:pStyle w:val="Default"/>
        <w:spacing w:after="174"/>
        <w:rPr>
          <w:sz w:val="23"/>
          <w:szCs w:val="23"/>
        </w:rPr>
      </w:pPr>
    </w:p>
    <w:p w:rsidR="002A66AB" w:rsidRDefault="002A66AB" w:rsidP="002A66AB">
      <w:pPr>
        <w:pStyle w:val="Default"/>
        <w:spacing w:after="174"/>
        <w:rPr>
          <w:sz w:val="23"/>
          <w:szCs w:val="23"/>
        </w:rPr>
      </w:pPr>
    </w:p>
    <w:p w:rsidR="002A66AB" w:rsidRDefault="002A66AB" w:rsidP="002A66AB">
      <w:pPr>
        <w:pStyle w:val="Default"/>
        <w:spacing w:after="174"/>
        <w:rPr>
          <w:sz w:val="23"/>
          <w:szCs w:val="23"/>
        </w:rPr>
      </w:pPr>
    </w:p>
    <w:p w:rsidR="00FD755A" w:rsidRDefault="00FD755A" w:rsidP="00FA0FF1">
      <w:pPr>
        <w:pStyle w:val="Default"/>
        <w:spacing w:after="174"/>
        <w:ind w:firstLine="360"/>
        <w:jc w:val="center"/>
        <w:rPr>
          <w:b/>
          <w:bCs/>
        </w:rPr>
      </w:pPr>
    </w:p>
    <w:p w:rsidR="00FD755A" w:rsidRDefault="00FD755A" w:rsidP="00FA0FF1">
      <w:pPr>
        <w:pStyle w:val="Default"/>
        <w:spacing w:after="174"/>
        <w:ind w:firstLine="360"/>
        <w:jc w:val="center"/>
        <w:rPr>
          <w:b/>
          <w:bCs/>
        </w:rPr>
      </w:pPr>
    </w:p>
    <w:p w:rsidR="002A66AB" w:rsidRPr="00FA0FF1" w:rsidRDefault="00FD755A" w:rsidP="00FA0FF1">
      <w:pPr>
        <w:pStyle w:val="Default"/>
        <w:spacing w:after="174"/>
        <w:ind w:firstLine="360"/>
        <w:jc w:val="center"/>
      </w:pPr>
      <w:r>
        <w:rPr>
          <w:b/>
          <w:bCs/>
        </w:rPr>
        <w:t>REFERENCIAS BIBLIOGRÁ</w:t>
      </w:r>
      <w:r w:rsidR="002A37F6" w:rsidRPr="00FA0FF1">
        <w:rPr>
          <w:b/>
          <w:bCs/>
        </w:rPr>
        <w:t>F</w:t>
      </w:r>
      <w:r>
        <w:rPr>
          <w:b/>
          <w:bCs/>
        </w:rPr>
        <w:t>I</w:t>
      </w:r>
      <w:r w:rsidR="00BB2DFD" w:rsidRPr="00FA0FF1">
        <w:rPr>
          <w:b/>
          <w:bCs/>
        </w:rPr>
        <w:t>CA</w:t>
      </w:r>
      <w:r w:rsidR="00FA0FF1" w:rsidRPr="00FA0FF1">
        <w:rPr>
          <w:b/>
          <w:bCs/>
        </w:rPr>
        <w:t>S</w:t>
      </w:r>
    </w:p>
    <w:p w:rsidR="00916CF3" w:rsidRPr="00946EC3" w:rsidRDefault="00916CF3" w:rsidP="00916CF3">
      <w:pPr>
        <w:pStyle w:val="Textoindependiente"/>
        <w:numPr>
          <w:ilvl w:val="0"/>
          <w:numId w:val="17"/>
        </w:numPr>
        <w:tabs>
          <w:tab w:val="left" w:pos="3968"/>
        </w:tabs>
        <w:spacing w:before="7" w:line="360" w:lineRule="auto"/>
        <w:ind w:left="709" w:right="2"/>
        <w:jc w:val="both"/>
        <w:rPr>
          <w:rFonts w:ascii="Arial" w:hAnsi="Arial" w:cs="Arial"/>
          <w:lang w:val="en-US"/>
        </w:rPr>
      </w:pPr>
      <w:r w:rsidRPr="00946EC3">
        <w:rPr>
          <w:rFonts w:ascii="Arial" w:hAnsi="Arial" w:cs="Arial"/>
        </w:rPr>
        <w:t>García Espinosa</w:t>
      </w:r>
      <w:r w:rsidR="0063490E" w:rsidRPr="00946EC3">
        <w:rPr>
          <w:rFonts w:ascii="Arial" w:hAnsi="Arial" w:cs="Arial"/>
        </w:rPr>
        <w:t xml:space="preserve"> A</w:t>
      </w:r>
      <w:r w:rsidRPr="00946EC3">
        <w:rPr>
          <w:rFonts w:ascii="Arial" w:hAnsi="Arial" w:cs="Arial"/>
        </w:rPr>
        <w:t xml:space="preserve">, Iglesias </w:t>
      </w:r>
      <w:proofErr w:type="spellStart"/>
      <w:r w:rsidRPr="00946EC3">
        <w:rPr>
          <w:rFonts w:ascii="Arial" w:hAnsi="Arial" w:cs="Arial"/>
        </w:rPr>
        <w:t>González</w:t>
      </w:r>
      <w:r w:rsidR="0063490E" w:rsidRPr="00946EC3">
        <w:rPr>
          <w:rFonts w:ascii="Arial" w:hAnsi="Arial" w:cs="Arial"/>
          <w:bCs/>
        </w:rPr>
        <w:t>I</w:t>
      </w:r>
      <w:r w:rsidR="0063490E" w:rsidRPr="00946EC3">
        <w:rPr>
          <w:rFonts w:ascii="Arial" w:hAnsi="Arial" w:cs="Arial"/>
        </w:rPr>
        <w:t>M</w:t>
      </w:r>
      <w:proofErr w:type="spellEnd"/>
      <w:r w:rsidRPr="00946EC3">
        <w:rPr>
          <w:rFonts w:ascii="Arial" w:hAnsi="Arial" w:cs="Arial"/>
        </w:rPr>
        <w:t xml:space="preserve">, Pérez </w:t>
      </w:r>
      <w:proofErr w:type="spellStart"/>
      <w:r w:rsidRPr="00946EC3">
        <w:rPr>
          <w:rFonts w:ascii="Arial" w:hAnsi="Arial" w:cs="Arial"/>
        </w:rPr>
        <w:t>Pérez</w:t>
      </w:r>
      <w:proofErr w:type="spellEnd"/>
      <w:r w:rsidR="00946EC3" w:rsidRPr="00946EC3">
        <w:rPr>
          <w:rFonts w:ascii="Arial" w:hAnsi="Arial" w:cs="Arial"/>
        </w:rPr>
        <w:t xml:space="preserve"> EE</w:t>
      </w:r>
      <w:r w:rsidRPr="00946EC3">
        <w:rPr>
          <w:rFonts w:ascii="Arial" w:hAnsi="Arial" w:cs="Arial"/>
        </w:rPr>
        <w:t xml:space="preserve">, Morales </w:t>
      </w:r>
      <w:proofErr w:type="spellStart"/>
      <w:r w:rsidRPr="00946EC3">
        <w:rPr>
          <w:rFonts w:ascii="Arial" w:hAnsi="Arial" w:cs="Arial"/>
        </w:rPr>
        <w:t>Cudello</w:t>
      </w:r>
      <w:proofErr w:type="spellEnd"/>
      <w:r w:rsidR="00946EC3" w:rsidRPr="00946EC3">
        <w:rPr>
          <w:rFonts w:ascii="Arial" w:hAnsi="Arial" w:cs="Arial"/>
        </w:rPr>
        <w:t xml:space="preserve"> </w:t>
      </w:r>
      <w:proofErr w:type="spellStart"/>
      <w:r w:rsidR="00946EC3" w:rsidRPr="00946EC3">
        <w:rPr>
          <w:rFonts w:ascii="Arial" w:hAnsi="Arial" w:cs="Arial"/>
        </w:rPr>
        <w:t>S</w:t>
      </w:r>
      <w:r w:rsidRPr="00946EC3">
        <w:rPr>
          <w:rFonts w:ascii="Arial" w:hAnsi="Arial" w:cs="Arial"/>
        </w:rPr>
        <w:t>,Pérez</w:t>
      </w:r>
      <w:proofErr w:type="spellEnd"/>
      <w:r w:rsidRPr="00946EC3">
        <w:rPr>
          <w:rFonts w:ascii="Arial" w:hAnsi="Arial" w:cs="Arial"/>
        </w:rPr>
        <w:t xml:space="preserve"> </w:t>
      </w:r>
      <w:proofErr w:type="spellStart"/>
      <w:r w:rsidRPr="00946EC3">
        <w:rPr>
          <w:rFonts w:ascii="Arial" w:hAnsi="Arial" w:cs="Arial"/>
        </w:rPr>
        <w:t>Saad</w:t>
      </w:r>
      <w:proofErr w:type="spellEnd"/>
      <w:r w:rsidR="00946EC3" w:rsidRPr="00946EC3">
        <w:rPr>
          <w:rFonts w:ascii="Arial" w:hAnsi="Arial" w:cs="Arial"/>
        </w:rPr>
        <w:t xml:space="preserve"> </w:t>
      </w:r>
      <w:proofErr w:type="spellStart"/>
      <w:r w:rsidR="00946EC3" w:rsidRPr="00946EC3">
        <w:rPr>
          <w:rFonts w:ascii="Arial" w:hAnsi="Arial" w:cs="Arial"/>
        </w:rPr>
        <w:t>HM</w:t>
      </w:r>
      <w:r w:rsidRPr="00946EC3">
        <w:rPr>
          <w:rFonts w:ascii="Arial" w:hAnsi="Arial" w:cs="Arial"/>
        </w:rPr>
        <w:t>.</w:t>
      </w:r>
      <w:r w:rsidR="00946EC3" w:rsidRPr="00946EC3">
        <w:rPr>
          <w:rFonts w:ascii="Arial" w:hAnsi="Arial" w:cs="Arial"/>
          <w:bCs/>
          <w:iCs/>
        </w:rPr>
        <w:t>Osteomielitis</w:t>
      </w:r>
      <w:proofErr w:type="spellEnd"/>
      <w:r w:rsidR="00946EC3" w:rsidRPr="00946EC3">
        <w:rPr>
          <w:rFonts w:ascii="Arial" w:hAnsi="Arial" w:cs="Arial"/>
          <w:bCs/>
          <w:iCs/>
        </w:rPr>
        <w:t xml:space="preserve">: tratamiento complementario con oxigenación hiperbárica y homeopatía. </w:t>
      </w:r>
      <w:proofErr w:type="spellStart"/>
      <w:r w:rsidR="00946EC3" w:rsidRPr="00946EC3">
        <w:rPr>
          <w:rFonts w:ascii="Arial" w:hAnsi="Arial" w:cs="Arial"/>
          <w:bCs/>
          <w:iCs/>
        </w:rPr>
        <w:t>Invest</w:t>
      </w:r>
      <w:proofErr w:type="spellEnd"/>
      <w:r w:rsidR="00946EC3" w:rsidRPr="00946EC3">
        <w:rPr>
          <w:rFonts w:ascii="Arial" w:hAnsi="Arial" w:cs="Arial"/>
          <w:bCs/>
          <w:iCs/>
        </w:rPr>
        <w:t xml:space="preserve">. </w:t>
      </w:r>
      <w:proofErr w:type="spellStart"/>
      <w:r w:rsidR="00946EC3" w:rsidRPr="00946EC3">
        <w:rPr>
          <w:rFonts w:ascii="Arial" w:hAnsi="Arial" w:cs="Arial"/>
          <w:bCs/>
          <w:iCs/>
          <w:lang w:val="en-US"/>
        </w:rPr>
        <w:t>Medicoquir</w:t>
      </w:r>
      <w:proofErr w:type="spellEnd"/>
      <w:r w:rsidR="00946EC3" w:rsidRPr="00946EC3">
        <w:rPr>
          <w:rFonts w:ascii="Arial" w:hAnsi="Arial" w:cs="Arial"/>
          <w:bCs/>
          <w:iCs/>
          <w:lang w:val="en-US"/>
        </w:rPr>
        <w:t xml:space="preserve">. </w:t>
      </w:r>
      <w:r w:rsidR="00946EC3" w:rsidRPr="00946EC3">
        <w:rPr>
          <w:rFonts w:ascii="Arial" w:hAnsi="Arial" w:cs="Arial"/>
          <w:lang w:val="en-US"/>
        </w:rPr>
        <w:t>2021;</w:t>
      </w:r>
      <w:r w:rsidRPr="00946EC3">
        <w:rPr>
          <w:rFonts w:ascii="Arial" w:hAnsi="Arial" w:cs="Arial"/>
          <w:bCs/>
          <w:iCs/>
          <w:lang w:val="en-US"/>
        </w:rPr>
        <w:t>13(2)</w:t>
      </w:r>
    </w:p>
    <w:p w:rsidR="008A2188" w:rsidRDefault="00357C50" w:rsidP="008A2188">
      <w:pPr>
        <w:pStyle w:val="Textoindependiente"/>
        <w:numPr>
          <w:ilvl w:val="0"/>
          <w:numId w:val="17"/>
        </w:numPr>
        <w:tabs>
          <w:tab w:val="left" w:pos="3968"/>
        </w:tabs>
        <w:spacing w:before="7" w:line="360" w:lineRule="auto"/>
        <w:ind w:right="2"/>
        <w:jc w:val="both"/>
        <w:rPr>
          <w:lang w:val="en-US"/>
        </w:rPr>
      </w:pPr>
      <w:r w:rsidRPr="00357C50">
        <w:rPr>
          <w:lang w:val="en-US"/>
        </w:rPr>
        <w:t xml:space="preserve">Mittal K, </w:t>
      </w:r>
      <w:proofErr w:type="spellStart"/>
      <w:r w:rsidRPr="00357C50">
        <w:rPr>
          <w:lang w:val="en-US"/>
        </w:rPr>
        <w:t>Mittal</w:t>
      </w:r>
      <w:proofErr w:type="spellEnd"/>
      <w:r w:rsidRPr="00357C50">
        <w:rPr>
          <w:lang w:val="en-US"/>
        </w:rPr>
        <w:t xml:space="preserve"> A, </w:t>
      </w:r>
      <w:proofErr w:type="spellStart"/>
      <w:r w:rsidRPr="00357C50">
        <w:rPr>
          <w:lang w:val="en-US"/>
        </w:rPr>
        <w:t>Yadav</w:t>
      </w:r>
      <w:proofErr w:type="spellEnd"/>
      <w:r w:rsidRPr="00357C50">
        <w:rPr>
          <w:lang w:val="en-US"/>
        </w:rPr>
        <w:t xml:space="preserve"> S, </w:t>
      </w:r>
      <w:proofErr w:type="spellStart"/>
      <w:r w:rsidRPr="00357C50">
        <w:rPr>
          <w:lang w:val="en-US"/>
        </w:rPr>
        <w:t>Yadav</w:t>
      </w:r>
      <w:proofErr w:type="spellEnd"/>
      <w:r w:rsidRPr="00357C50">
        <w:rPr>
          <w:lang w:val="en-US"/>
        </w:rPr>
        <w:t xml:space="preserve"> J</w:t>
      </w:r>
      <w:r w:rsidR="000804A8">
        <w:rPr>
          <w:lang w:val="en-US"/>
        </w:rPr>
        <w:t>.</w:t>
      </w:r>
      <w:r w:rsidRPr="00357C50">
        <w:rPr>
          <w:lang w:val="en-US"/>
        </w:rPr>
        <w:t xml:space="preserve"> Skull-base osteomyelitis: A dreaded complication after trivial fall and inadequate manageme</w:t>
      </w:r>
      <w:r>
        <w:rPr>
          <w:lang w:val="en-US"/>
        </w:rPr>
        <w:t xml:space="preserve">nt. </w:t>
      </w:r>
      <w:proofErr w:type="spellStart"/>
      <w:r>
        <w:rPr>
          <w:lang w:val="en-US"/>
        </w:rPr>
        <w:t>Int</w:t>
      </w:r>
      <w:proofErr w:type="spellEnd"/>
      <w:r>
        <w:rPr>
          <w:lang w:val="en-US"/>
        </w:rPr>
        <w:t xml:space="preserve"> J </w:t>
      </w:r>
      <w:proofErr w:type="spellStart"/>
      <w:r>
        <w:rPr>
          <w:lang w:val="en-US"/>
        </w:rPr>
        <w:t>Pediatr</w:t>
      </w:r>
      <w:proofErr w:type="spellEnd"/>
      <w:r w:rsidR="00946EC3">
        <w:rPr>
          <w:lang w:val="en-US"/>
        </w:rPr>
        <w:t>. 2015; 3: 933-</w:t>
      </w:r>
      <w:r>
        <w:rPr>
          <w:lang w:val="en-US"/>
        </w:rPr>
        <w:t xml:space="preserve">6. </w:t>
      </w:r>
    </w:p>
    <w:p w:rsidR="008A2188" w:rsidRDefault="00357C50" w:rsidP="008A2188">
      <w:pPr>
        <w:pStyle w:val="Textoindependiente"/>
        <w:numPr>
          <w:ilvl w:val="0"/>
          <w:numId w:val="17"/>
        </w:numPr>
        <w:tabs>
          <w:tab w:val="left" w:pos="3968"/>
        </w:tabs>
        <w:spacing w:before="7" w:line="360" w:lineRule="auto"/>
        <w:ind w:right="2"/>
        <w:jc w:val="both"/>
        <w:rPr>
          <w:rFonts w:ascii="Arial" w:hAnsi="Arial" w:cs="Arial"/>
          <w:lang w:val="en-US"/>
        </w:rPr>
      </w:pPr>
      <w:r w:rsidRPr="00357C50">
        <w:rPr>
          <w:lang w:val="en-US"/>
        </w:rPr>
        <w:t xml:space="preserve">Khan MA, </w:t>
      </w:r>
      <w:proofErr w:type="spellStart"/>
      <w:r w:rsidRPr="00357C50">
        <w:rPr>
          <w:lang w:val="en-US"/>
        </w:rPr>
        <w:t>Quadri</w:t>
      </w:r>
      <w:proofErr w:type="spellEnd"/>
      <w:r w:rsidRPr="00357C50">
        <w:rPr>
          <w:lang w:val="en-US"/>
        </w:rPr>
        <w:t xml:space="preserve"> SA, </w:t>
      </w:r>
      <w:proofErr w:type="spellStart"/>
      <w:r w:rsidRPr="00357C50">
        <w:rPr>
          <w:lang w:val="en-US"/>
        </w:rPr>
        <w:t>Kazmi</w:t>
      </w:r>
      <w:proofErr w:type="spellEnd"/>
      <w:r w:rsidRPr="00357C50">
        <w:rPr>
          <w:lang w:val="en-US"/>
        </w:rPr>
        <w:t xml:space="preserve"> AS, </w:t>
      </w:r>
      <w:proofErr w:type="spellStart"/>
      <w:r w:rsidRPr="00357C50">
        <w:rPr>
          <w:lang w:val="en-US"/>
        </w:rPr>
        <w:t>Kwatra</w:t>
      </w:r>
      <w:proofErr w:type="spellEnd"/>
      <w:r w:rsidRPr="00357C50">
        <w:rPr>
          <w:lang w:val="en-US"/>
        </w:rPr>
        <w:t xml:space="preserve"> V, </w:t>
      </w:r>
      <w:proofErr w:type="spellStart"/>
      <w:r w:rsidRPr="00357C50">
        <w:rPr>
          <w:lang w:val="en-US"/>
        </w:rPr>
        <w:t>Ramachandran</w:t>
      </w:r>
      <w:proofErr w:type="spellEnd"/>
      <w:r w:rsidRPr="00357C50">
        <w:rPr>
          <w:lang w:val="en-US"/>
        </w:rPr>
        <w:t xml:space="preserve"> A, et al. A comprehensive review of skull base osteomyelitis: Diagnostic and therapeutic challenges among various p</w:t>
      </w:r>
      <w:r w:rsidR="00EC5401">
        <w:rPr>
          <w:lang w:val="en-US"/>
        </w:rPr>
        <w:t xml:space="preserve">resentations. Asian J </w:t>
      </w:r>
      <w:proofErr w:type="spellStart"/>
      <w:r w:rsidR="00EC5401">
        <w:rPr>
          <w:lang w:val="en-US"/>
        </w:rPr>
        <w:t>Neurosurg</w:t>
      </w:r>
      <w:proofErr w:type="spellEnd"/>
      <w:r w:rsidR="00EC5401">
        <w:rPr>
          <w:lang w:val="en-US"/>
        </w:rPr>
        <w:t>. 2018</w:t>
      </w:r>
      <w:proofErr w:type="gramStart"/>
      <w:r w:rsidR="00EC5401">
        <w:rPr>
          <w:lang w:val="en-US"/>
        </w:rPr>
        <w:t>;13</w:t>
      </w:r>
      <w:proofErr w:type="gramEnd"/>
      <w:r w:rsidR="00EC5401">
        <w:rPr>
          <w:lang w:val="en-US"/>
        </w:rPr>
        <w:t>: 959-</w:t>
      </w:r>
      <w:r w:rsidRPr="00357C50">
        <w:rPr>
          <w:lang w:val="en-US"/>
        </w:rPr>
        <w:t>70.</w:t>
      </w:r>
    </w:p>
    <w:p w:rsidR="00D17AEF" w:rsidRDefault="00357C50" w:rsidP="00D17AEF">
      <w:pPr>
        <w:pStyle w:val="Textoindependiente"/>
        <w:numPr>
          <w:ilvl w:val="0"/>
          <w:numId w:val="17"/>
        </w:numPr>
        <w:tabs>
          <w:tab w:val="left" w:pos="3968"/>
        </w:tabs>
        <w:spacing w:before="7" w:line="360" w:lineRule="auto"/>
        <w:ind w:right="2"/>
        <w:jc w:val="both"/>
        <w:rPr>
          <w:rFonts w:ascii="Arial" w:hAnsi="Arial" w:cs="Arial"/>
          <w:lang w:val="en-US"/>
        </w:rPr>
      </w:pPr>
      <w:proofErr w:type="spellStart"/>
      <w:r w:rsidRPr="00357C50">
        <w:rPr>
          <w:rFonts w:ascii="Arial" w:hAnsi="Arial" w:cs="Arial"/>
          <w:lang w:val="en-US"/>
        </w:rPr>
        <w:t>Akhtar</w:t>
      </w:r>
      <w:proofErr w:type="spellEnd"/>
      <w:r w:rsidR="00CB0D0B" w:rsidRPr="00357C50">
        <w:rPr>
          <w:rFonts w:ascii="Arial" w:hAnsi="Arial" w:cs="Arial"/>
          <w:lang w:val="en-US"/>
        </w:rPr>
        <w:t xml:space="preserve"> F, </w:t>
      </w:r>
      <w:proofErr w:type="spellStart"/>
      <w:r w:rsidR="00CB0D0B" w:rsidRPr="00357C50">
        <w:rPr>
          <w:rFonts w:ascii="Arial" w:hAnsi="Arial" w:cs="Arial"/>
          <w:lang w:val="en-US"/>
        </w:rPr>
        <w:t>Iftikhar</w:t>
      </w:r>
      <w:proofErr w:type="spellEnd"/>
      <w:r w:rsidR="00CB0D0B" w:rsidRPr="00357C50">
        <w:rPr>
          <w:rFonts w:ascii="Arial" w:hAnsi="Arial" w:cs="Arial"/>
          <w:lang w:val="en-US"/>
        </w:rPr>
        <w:t xml:space="preserve"> J, </w:t>
      </w:r>
      <w:proofErr w:type="spellStart"/>
      <w:r w:rsidR="00CB0D0B" w:rsidRPr="00357C50">
        <w:rPr>
          <w:rFonts w:ascii="Arial" w:hAnsi="Arial" w:cs="Arial"/>
          <w:lang w:val="en-US"/>
        </w:rPr>
        <w:t>Azhar</w:t>
      </w:r>
      <w:proofErr w:type="spellEnd"/>
      <w:r w:rsidR="00CB0D0B" w:rsidRPr="00357C50">
        <w:rPr>
          <w:rFonts w:ascii="Arial" w:hAnsi="Arial" w:cs="Arial"/>
          <w:lang w:val="en-US"/>
        </w:rPr>
        <w:t xml:space="preserve"> M, </w:t>
      </w:r>
      <w:proofErr w:type="spellStart"/>
      <w:r w:rsidR="00CB0D0B" w:rsidRPr="00357C50">
        <w:rPr>
          <w:rFonts w:ascii="Arial" w:hAnsi="Arial" w:cs="Arial"/>
          <w:lang w:val="en-US"/>
        </w:rPr>
        <w:t>Raza</w:t>
      </w:r>
      <w:proofErr w:type="spellEnd"/>
      <w:r w:rsidR="00CB0D0B" w:rsidRPr="00357C50">
        <w:rPr>
          <w:rFonts w:ascii="Arial" w:hAnsi="Arial" w:cs="Arial"/>
          <w:lang w:val="en-US"/>
        </w:rPr>
        <w:t xml:space="preserve"> A, Sultan F. Skull base osteomyelitis: A single-center experience. </w:t>
      </w:r>
      <w:proofErr w:type="spellStart"/>
      <w:r w:rsidR="00CB0D0B" w:rsidRPr="00EB2CB4">
        <w:rPr>
          <w:rFonts w:ascii="Arial" w:hAnsi="Arial" w:cs="Arial"/>
          <w:lang w:val="en-US"/>
        </w:rPr>
        <w:t>Cureus</w:t>
      </w:r>
      <w:proofErr w:type="spellEnd"/>
      <w:r w:rsidR="00CB0D0B" w:rsidRPr="00EB2CB4">
        <w:rPr>
          <w:rFonts w:ascii="Arial" w:hAnsi="Arial" w:cs="Arial"/>
          <w:lang w:val="en-US"/>
        </w:rPr>
        <w:t xml:space="preserve"> [Internet]. 2021</w:t>
      </w:r>
      <w:proofErr w:type="gramStart"/>
      <w:r w:rsidR="00CB0D0B" w:rsidRPr="00EB2CB4">
        <w:rPr>
          <w:rFonts w:ascii="Arial" w:hAnsi="Arial" w:cs="Arial"/>
          <w:lang w:val="en-US"/>
        </w:rPr>
        <w:t>;13</w:t>
      </w:r>
      <w:proofErr w:type="gramEnd"/>
      <w:r w:rsidR="00CB0D0B" w:rsidRPr="00EB2CB4">
        <w:rPr>
          <w:rFonts w:ascii="Arial" w:hAnsi="Arial" w:cs="Arial"/>
          <w:lang w:val="en-US"/>
        </w:rPr>
        <w:t xml:space="preserve">(12):e20162. </w:t>
      </w:r>
      <w:proofErr w:type="spellStart"/>
      <w:r w:rsidR="002C631E">
        <w:rPr>
          <w:rFonts w:ascii="Arial" w:hAnsi="Arial" w:cs="Arial"/>
          <w:lang w:val="en-US"/>
        </w:rPr>
        <w:t>Disponible</w:t>
      </w:r>
      <w:proofErr w:type="spellEnd"/>
      <w:r w:rsidR="002C631E">
        <w:rPr>
          <w:rFonts w:ascii="Arial" w:hAnsi="Arial" w:cs="Arial"/>
          <w:lang w:val="en-US"/>
        </w:rPr>
        <w:t xml:space="preserve"> en</w:t>
      </w:r>
      <w:r w:rsidR="00CB0D0B" w:rsidRPr="00357C50">
        <w:rPr>
          <w:rFonts w:ascii="Arial" w:hAnsi="Arial" w:cs="Arial"/>
          <w:lang w:val="en-US"/>
        </w:rPr>
        <w:t xml:space="preserve">: </w:t>
      </w:r>
      <w:hyperlink r:id="rId13" w:history="1">
        <w:r w:rsidR="00212592" w:rsidRPr="00357C50">
          <w:rPr>
            <w:rFonts w:ascii="Arial" w:hAnsi="Arial" w:cs="Arial"/>
            <w:lang w:val="en-US"/>
          </w:rPr>
          <w:t>http://dx.doi.org/10.7759/cureus.20162</w:t>
        </w:r>
      </w:hyperlink>
      <w:r w:rsidR="00212592" w:rsidRPr="00357C50">
        <w:rPr>
          <w:rFonts w:ascii="Arial" w:hAnsi="Arial" w:cs="Arial"/>
          <w:lang w:val="en-US"/>
        </w:rPr>
        <w:t>.</w:t>
      </w:r>
    </w:p>
    <w:p w:rsidR="000A6207" w:rsidRDefault="004E05BA" w:rsidP="000A6207">
      <w:pPr>
        <w:pStyle w:val="Textoindependiente"/>
        <w:numPr>
          <w:ilvl w:val="0"/>
          <w:numId w:val="17"/>
        </w:numPr>
        <w:tabs>
          <w:tab w:val="left" w:pos="3968"/>
        </w:tabs>
        <w:spacing w:before="7" w:line="360" w:lineRule="auto"/>
        <w:ind w:right="2"/>
        <w:jc w:val="both"/>
        <w:rPr>
          <w:rFonts w:ascii="Arial" w:hAnsi="Arial" w:cs="Arial"/>
          <w:lang w:val="en-US"/>
        </w:rPr>
      </w:pPr>
      <w:proofErr w:type="spellStart"/>
      <w:r w:rsidRPr="004E05BA">
        <w:rPr>
          <w:rFonts w:ascii="Arial" w:hAnsi="Arial" w:cs="Arial"/>
          <w:lang w:val="en-US"/>
        </w:rPr>
        <w:t>Krishnamoorthy</w:t>
      </w:r>
      <w:proofErr w:type="spellEnd"/>
      <w:r w:rsidRPr="004E05BA">
        <w:rPr>
          <w:rFonts w:ascii="Arial" w:hAnsi="Arial" w:cs="Arial"/>
          <w:lang w:val="en-US"/>
        </w:rPr>
        <w:t xml:space="preserve"> M, Othman NAN, </w:t>
      </w:r>
      <w:proofErr w:type="gramStart"/>
      <w:r w:rsidRPr="004E05BA">
        <w:rPr>
          <w:rFonts w:ascii="Arial" w:hAnsi="Arial" w:cs="Arial"/>
          <w:lang w:val="en-US"/>
        </w:rPr>
        <w:t>Hassan</w:t>
      </w:r>
      <w:proofErr w:type="gramEnd"/>
      <w:r w:rsidRPr="004E05BA">
        <w:rPr>
          <w:rFonts w:ascii="Arial" w:hAnsi="Arial" w:cs="Arial"/>
          <w:lang w:val="en-US"/>
        </w:rPr>
        <w:t xml:space="preserve"> NEB, </w:t>
      </w:r>
      <w:proofErr w:type="spellStart"/>
      <w:r w:rsidRPr="004E05BA">
        <w:rPr>
          <w:rFonts w:ascii="Arial" w:hAnsi="Arial" w:cs="Arial"/>
          <w:lang w:val="en-US"/>
        </w:rPr>
        <w:t>Hitam</w:t>
      </w:r>
      <w:proofErr w:type="spellEnd"/>
      <w:r w:rsidRPr="004E05BA">
        <w:rPr>
          <w:rFonts w:ascii="Arial" w:hAnsi="Arial" w:cs="Arial"/>
          <w:lang w:val="en-US"/>
        </w:rPr>
        <w:t xml:space="preserve"> SB. Candida skull base osteomyelitis: A case report and literature review. </w:t>
      </w:r>
      <w:proofErr w:type="spellStart"/>
      <w:r w:rsidRPr="004E05BA">
        <w:rPr>
          <w:rFonts w:ascii="Arial" w:hAnsi="Arial" w:cs="Arial"/>
          <w:lang w:val="en-US"/>
        </w:rPr>
        <w:t>ActaMedica</w:t>
      </w:r>
      <w:proofErr w:type="spellEnd"/>
      <w:r w:rsidRPr="004E05BA">
        <w:rPr>
          <w:rFonts w:ascii="Arial" w:hAnsi="Arial" w:cs="Arial"/>
          <w:lang w:val="en-US"/>
        </w:rPr>
        <w:t xml:space="preserve"> (Hradec Kralove) [Internet]. 2020</w:t>
      </w:r>
      <w:proofErr w:type="gramStart"/>
      <w:r w:rsidRPr="004E05BA">
        <w:rPr>
          <w:rFonts w:ascii="Arial" w:hAnsi="Arial" w:cs="Arial"/>
          <w:lang w:val="en-US"/>
        </w:rPr>
        <w:t>;63</w:t>
      </w:r>
      <w:proofErr w:type="gramEnd"/>
      <w:r w:rsidRPr="004E05BA">
        <w:rPr>
          <w:rFonts w:ascii="Arial" w:hAnsi="Arial" w:cs="Arial"/>
          <w:lang w:val="en-US"/>
        </w:rPr>
        <w:t xml:space="preserve">(2):82–5. </w:t>
      </w:r>
      <w:proofErr w:type="spellStart"/>
      <w:r>
        <w:rPr>
          <w:rFonts w:ascii="Arial" w:hAnsi="Arial" w:cs="Arial"/>
          <w:lang w:val="en-US"/>
        </w:rPr>
        <w:t>Disponible</w:t>
      </w:r>
      <w:proofErr w:type="spellEnd"/>
      <w:r>
        <w:rPr>
          <w:rFonts w:ascii="Arial" w:hAnsi="Arial" w:cs="Arial"/>
          <w:lang w:val="en-US"/>
        </w:rPr>
        <w:t xml:space="preserve"> en</w:t>
      </w:r>
      <w:r w:rsidRPr="004E05BA">
        <w:rPr>
          <w:rFonts w:ascii="Arial" w:hAnsi="Arial" w:cs="Arial"/>
          <w:lang w:val="en-US"/>
        </w:rPr>
        <w:t>: http://dx.doi.org/10.14712/18059694.2020.22.</w:t>
      </w:r>
    </w:p>
    <w:p w:rsidR="00D17AEF" w:rsidRPr="00EC5401" w:rsidRDefault="000A6207" w:rsidP="00B2208A">
      <w:pPr>
        <w:pStyle w:val="Textoindependiente"/>
        <w:numPr>
          <w:ilvl w:val="0"/>
          <w:numId w:val="17"/>
        </w:numPr>
        <w:tabs>
          <w:tab w:val="left" w:pos="3968"/>
        </w:tabs>
        <w:spacing w:before="7" w:line="360" w:lineRule="auto"/>
        <w:ind w:right="2"/>
        <w:jc w:val="both"/>
        <w:rPr>
          <w:rFonts w:ascii="Arial" w:hAnsi="Arial" w:cs="Arial"/>
        </w:rPr>
      </w:pPr>
      <w:proofErr w:type="spellStart"/>
      <w:r w:rsidRPr="00EC5401">
        <w:rPr>
          <w:rFonts w:ascii="Arial" w:hAnsi="Arial" w:cs="Arial"/>
          <w:lang w:val="en-US"/>
        </w:rPr>
        <w:t>Radha</w:t>
      </w:r>
      <w:r w:rsidR="004E05BA" w:rsidRPr="00EC5401">
        <w:rPr>
          <w:rFonts w:ascii="Arial" w:hAnsi="Arial" w:cs="Arial"/>
          <w:lang w:val="en-US"/>
        </w:rPr>
        <w:t>K</w:t>
      </w:r>
      <w:r w:rsidRPr="00EC5401">
        <w:rPr>
          <w:rFonts w:ascii="Arial" w:hAnsi="Arial" w:cs="Arial"/>
          <w:lang w:val="en-US"/>
        </w:rPr>
        <w:t>rishnana</w:t>
      </w:r>
      <w:proofErr w:type="spellEnd"/>
      <w:r w:rsidR="00EC5401" w:rsidRPr="00EC5401">
        <w:rPr>
          <w:rFonts w:ascii="Arial" w:hAnsi="Arial" w:cs="Arial"/>
          <w:lang w:val="en-US"/>
        </w:rPr>
        <w:t xml:space="preserve"> S</w:t>
      </w:r>
      <w:r w:rsidRPr="00EC5401">
        <w:rPr>
          <w:rFonts w:ascii="Arial" w:hAnsi="Arial" w:cs="Arial"/>
          <w:lang w:val="en-US"/>
        </w:rPr>
        <w:t xml:space="preserve">, </w:t>
      </w:r>
      <w:proofErr w:type="spellStart"/>
      <w:r w:rsidRPr="00EC5401">
        <w:rPr>
          <w:rFonts w:ascii="Arial" w:hAnsi="Arial" w:cs="Arial"/>
          <w:lang w:val="en-US"/>
        </w:rPr>
        <w:t>HibaMujeeba</w:t>
      </w:r>
      <w:proofErr w:type="spellEnd"/>
      <w:r w:rsidRPr="00EC5401">
        <w:rPr>
          <w:rFonts w:ascii="Arial" w:hAnsi="Arial" w:cs="Arial"/>
          <w:lang w:val="en-US"/>
        </w:rPr>
        <w:t xml:space="preserve">, </w:t>
      </w:r>
      <w:proofErr w:type="spellStart"/>
      <w:r w:rsidRPr="00EC5401">
        <w:rPr>
          <w:rFonts w:ascii="Arial" w:hAnsi="Arial" w:cs="Arial"/>
          <w:lang w:val="en-US"/>
        </w:rPr>
        <w:t>ChandniRadhakrishnanb</w:t>
      </w:r>
      <w:proofErr w:type="spellEnd"/>
      <w:r w:rsidRPr="00EC5401">
        <w:rPr>
          <w:rFonts w:ascii="Arial" w:hAnsi="Arial" w:cs="Arial"/>
          <w:lang w:val="en-US"/>
        </w:rPr>
        <w:t xml:space="preserve">. </w:t>
      </w:r>
      <w:r w:rsidRPr="000A6207">
        <w:rPr>
          <w:rFonts w:ascii="Arial" w:hAnsi="Arial" w:cs="Arial"/>
          <w:lang w:val="en-US"/>
        </w:rPr>
        <w:t xml:space="preserve">Central skull base osteomyelitis secondary to invasive </w:t>
      </w:r>
      <w:proofErr w:type="spellStart"/>
      <w:r w:rsidRPr="000A6207">
        <w:rPr>
          <w:rFonts w:ascii="Arial" w:hAnsi="Arial" w:cs="Arial"/>
          <w:lang w:val="en-US"/>
        </w:rPr>
        <w:t>aspergillus</w:t>
      </w:r>
      <w:proofErr w:type="spellEnd"/>
      <w:r w:rsidRPr="000A6207">
        <w:rPr>
          <w:rFonts w:ascii="Arial" w:hAnsi="Arial" w:cs="Arial"/>
          <w:lang w:val="en-US"/>
        </w:rPr>
        <w:t xml:space="preserve"> sphenoid sinusitis presenting with isolated 12th nerve palsy. </w:t>
      </w:r>
      <w:proofErr w:type="spellStart"/>
      <w:r w:rsidRPr="000A6207">
        <w:rPr>
          <w:rFonts w:ascii="Arial" w:hAnsi="Arial" w:cs="Arial"/>
        </w:rPr>
        <w:t>IDCases</w:t>
      </w:r>
      <w:proofErr w:type="spellEnd"/>
      <w:r w:rsidR="00EC5401">
        <w:rPr>
          <w:rFonts w:ascii="Arial" w:hAnsi="Arial" w:cs="Arial"/>
        </w:rPr>
        <w:t>.</w:t>
      </w:r>
      <w:r w:rsidRPr="000A6207">
        <w:rPr>
          <w:rFonts w:ascii="Arial" w:hAnsi="Arial" w:cs="Arial"/>
        </w:rPr>
        <w:t xml:space="preserve"> 2020; 22: e00930. </w:t>
      </w:r>
      <w:proofErr w:type="spellStart"/>
      <w:r w:rsidRPr="000A6207">
        <w:rPr>
          <w:rFonts w:ascii="Arial" w:hAnsi="Arial" w:cs="Arial"/>
        </w:rPr>
        <w:t>doi</w:t>
      </w:r>
      <w:proofErr w:type="spellEnd"/>
      <w:r w:rsidRPr="000A6207">
        <w:rPr>
          <w:rFonts w:ascii="Arial" w:hAnsi="Arial" w:cs="Arial"/>
        </w:rPr>
        <w:t>: 10.1016/j.idcr.2020.e00930.</w:t>
      </w:r>
    </w:p>
    <w:p w:rsidR="00D17AEF" w:rsidRPr="00EC5401" w:rsidRDefault="00EC5401" w:rsidP="00FA3734">
      <w:pPr>
        <w:pStyle w:val="Textoindependiente"/>
        <w:numPr>
          <w:ilvl w:val="0"/>
          <w:numId w:val="17"/>
        </w:numPr>
        <w:tabs>
          <w:tab w:val="left" w:pos="3968"/>
        </w:tabs>
        <w:spacing w:before="7" w:line="360" w:lineRule="auto"/>
        <w:ind w:right="2"/>
        <w:jc w:val="both"/>
        <w:rPr>
          <w:rFonts w:ascii="Arial" w:hAnsi="Arial" w:cs="Arial"/>
        </w:rPr>
      </w:pPr>
      <w:r>
        <w:rPr>
          <w:rFonts w:ascii="Arial" w:hAnsi="Arial" w:cs="Arial"/>
        </w:rPr>
        <w:t xml:space="preserve">Santos Fernández WJ, Casas </w:t>
      </w:r>
      <w:r w:rsidR="002C631E" w:rsidRPr="00D17AEF">
        <w:rPr>
          <w:rFonts w:ascii="Arial" w:hAnsi="Arial" w:cs="Arial"/>
        </w:rPr>
        <w:t xml:space="preserve">Murillo C, </w:t>
      </w:r>
      <w:proofErr w:type="spellStart"/>
      <w:r w:rsidR="002C631E" w:rsidRPr="00D17AEF">
        <w:rPr>
          <w:rFonts w:ascii="Arial" w:hAnsi="Arial" w:cs="Arial"/>
        </w:rPr>
        <w:t>OrdoñezRivas</w:t>
      </w:r>
      <w:proofErr w:type="spellEnd"/>
      <w:r w:rsidR="002C631E" w:rsidRPr="00D17AEF">
        <w:rPr>
          <w:rFonts w:ascii="Arial" w:hAnsi="Arial" w:cs="Arial"/>
        </w:rPr>
        <w:t xml:space="preserve"> FO</w:t>
      </w:r>
      <w:r>
        <w:rPr>
          <w:rFonts w:ascii="Arial" w:hAnsi="Arial" w:cs="Arial"/>
        </w:rPr>
        <w:t xml:space="preserve">, </w:t>
      </w:r>
      <w:proofErr w:type="spellStart"/>
      <w:r w:rsidR="002C631E" w:rsidRPr="00D17AEF">
        <w:rPr>
          <w:rFonts w:ascii="Arial" w:hAnsi="Arial" w:cs="Arial"/>
        </w:rPr>
        <w:t>Yasbek</w:t>
      </w:r>
      <w:proofErr w:type="spellEnd"/>
      <w:r w:rsidR="002C631E" w:rsidRPr="00D17AEF">
        <w:rPr>
          <w:rFonts w:ascii="Arial" w:hAnsi="Arial" w:cs="Arial"/>
        </w:rPr>
        <w:t xml:space="preserve"> RG. Osteomielitis de la Base del Cráneo y Otras Complicaciones Secundarias a Otitis Media Aguda Detectadas por Tomografía Craneal Simple en un Paciente Pediátrico: Reporte de un Caso. A</w:t>
      </w:r>
      <w:r w:rsidRPr="00D17AEF">
        <w:rPr>
          <w:rFonts w:ascii="Arial" w:hAnsi="Arial" w:cs="Arial"/>
        </w:rPr>
        <w:t>rchivos de medicina</w:t>
      </w:r>
      <w:r w:rsidR="002C631E" w:rsidRPr="00D17AEF">
        <w:rPr>
          <w:rFonts w:ascii="Arial" w:hAnsi="Arial" w:cs="Arial"/>
        </w:rPr>
        <w:t>.</w:t>
      </w:r>
      <w:r>
        <w:rPr>
          <w:rFonts w:ascii="Arial" w:hAnsi="Arial" w:cs="Arial"/>
        </w:rPr>
        <w:t xml:space="preserve"> 2019</w:t>
      </w:r>
      <w:proofErr w:type="gramStart"/>
      <w:r>
        <w:rPr>
          <w:rFonts w:ascii="Arial" w:hAnsi="Arial" w:cs="Arial"/>
        </w:rPr>
        <w:t>;</w:t>
      </w:r>
      <w:r w:rsidR="002C631E" w:rsidRPr="00D17AEF">
        <w:rPr>
          <w:rFonts w:ascii="Arial" w:hAnsi="Arial" w:cs="Arial"/>
        </w:rPr>
        <w:t>15</w:t>
      </w:r>
      <w:proofErr w:type="gramEnd"/>
      <w:r>
        <w:rPr>
          <w:rFonts w:ascii="Arial" w:hAnsi="Arial" w:cs="Arial"/>
        </w:rPr>
        <w:t>(</w:t>
      </w:r>
      <w:r w:rsidR="002C631E" w:rsidRPr="00D17AEF">
        <w:rPr>
          <w:rFonts w:ascii="Arial" w:hAnsi="Arial" w:cs="Arial"/>
        </w:rPr>
        <w:t>4</w:t>
      </w:r>
      <w:r>
        <w:rPr>
          <w:rFonts w:ascii="Arial" w:hAnsi="Arial" w:cs="Arial"/>
        </w:rPr>
        <w:t>)</w:t>
      </w:r>
      <w:r w:rsidR="002C631E" w:rsidRPr="00D17AEF">
        <w:rPr>
          <w:rFonts w:ascii="Arial" w:hAnsi="Arial" w:cs="Arial"/>
        </w:rPr>
        <w:t xml:space="preserve">:1. </w:t>
      </w:r>
    </w:p>
    <w:p w:rsidR="00D17AEF" w:rsidRPr="00EC5401" w:rsidRDefault="00EC5401" w:rsidP="00FA3734">
      <w:pPr>
        <w:pStyle w:val="Textoindependiente"/>
        <w:numPr>
          <w:ilvl w:val="0"/>
          <w:numId w:val="17"/>
        </w:numPr>
        <w:tabs>
          <w:tab w:val="left" w:pos="3968"/>
        </w:tabs>
        <w:spacing w:before="7" w:line="360" w:lineRule="auto"/>
        <w:ind w:right="2"/>
        <w:jc w:val="both"/>
        <w:rPr>
          <w:rStyle w:val="Hipervnculo"/>
          <w:rFonts w:ascii="Arial" w:hAnsi="Arial" w:cs="Arial"/>
          <w:color w:val="auto"/>
          <w:u w:val="none"/>
        </w:rPr>
      </w:pPr>
      <w:proofErr w:type="spellStart"/>
      <w:r>
        <w:rPr>
          <w:rFonts w:ascii="Arial" w:hAnsi="Arial" w:cs="Arial"/>
        </w:rPr>
        <w:t>Horcasitas</w:t>
      </w:r>
      <w:r w:rsidR="000F21BB" w:rsidRPr="00D17AEF">
        <w:rPr>
          <w:rFonts w:ascii="Arial" w:hAnsi="Arial" w:cs="Arial"/>
        </w:rPr>
        <w:t>Pous</w:t>
      </w:r>
      <w:r w:rsidRPr="00D17AEF">
        <w:rPr>
          <w:rFonts w:ascii="Arial" w:hAnsi="Arial" w:cs="Arial"/>
        </w:rPr>
        <w:t>RA</w:t>
      </w:r>
      <w:proofErr w:type="spellEnd"/>
      <w:r w:rsidR="000F21BB" w:rsidRPr="00D17AEF">
        <w:rPr>
          <w:rFonts w:ascii="Arial" w:hAnsi="Arial" w:cs="Arial"/>
        </w:rPr>
        <w:t>,</w:t>
      </w:r>
      <w:r>
        <w:rPr>
          <w:rFonts w:ascii="Arial" w:hAnsi="Arial" w:cs="Arial"/>
        </w:rPr>
        <w:t xml:space="preserve"> Montes </w:t>
      </w:r>
      <w:proofErr w:type="spellStart"/>
      <w:r w:rsidR="000F21BB" w:rsidRPr="00D17AEF">
        <w:rPr>
          <w:rFonts w:ascii="Arial" w:hAnsi="Arial" w:cs="Arial"/>
        </w:rPr>
        <w:t>Olave</w:t>
      </w:r>
      <w:proofErr w:type="spellEnd"/>
      <w:r>
        <w:rPr>
          <w:rFonts w:ascii="Arial" w:hAnsi="Arial" w:cs="Arial"/>
        </w:rPr>
        <w:t xml:space="preserve"> EJ</w:t>
      </w:r>
      <w:r w:rsidR="000F21BB" w:rsidRPr="00D17AEF">
        <w:rPr>
          <w:rFonts w:ascii="Arial" w:hAnsi="Arial" w:cs="Arial"/>
        </w:rPr>
        <w:t xml:space="preserve">, </w:t>
      </w:r>
      <w:proofErr w:type="spellStart"/>
      <w:r w:rsidR="000F21BB" w:rsidRPr="00D17AEF">
        <w:rPr>
          <w:rFonts w:ascii="Arial" w:hAnsi="Arial" w:cs="Arial"/>
        </w:rPr>
        <w:t>AguirreGonzález</w:t>
      </w:r>
      <w:r w:rsidRPr="00D17AEF">
        <w:rPr>
          <w:rFonts w:ascii="Arial" w:hAnsi="Arial" w:cs="Arial"/>
        </w:rPr>
        <w:t>KK</w:t>
      </w:r>
      <w:r w:rsidR="000F21BB" w:rsidRPr="00D17AEF">
        <w:rPr>
          <w:rFonts w:ascii="Arial" w:hAnsi="Arial" w:cs="Arial"/>
        </w:rPr>
        <w:t>,</w:t>
      </w:r>
      <w:r>
        <w:rPr>
          <w:rFonts w:ascii="Arial" w:hAnsi="Arial" w:cs="Arial"/>
        </w:rPr>
        <w:t>Schobert</w:t>
      </w:r>
      <w:r w:rsidR="000F21BB" w:rsidRPr="00D17AEF">
        <w:rPr>
          <w:rFonts w:ascii="Arial" w:hAnsi="Arial" w:cs="Arial"/>
        </w:rPr>
        <w:t>Capetillo</w:t>
      </w:r>
      <w:proofErr w:type="spellEnd"/>
      <w:r>
        <w:rPr>
          <w:rFonts w:ascii="Arial" w:hAnsi="Arial" w:cs="Arial"/>
        </w:rPr>
        <w:t xml:space="preserve"> </w:t>
      </w:r>
      <w:proofErr w:type="spellStart"/>
      <w:r>
        <w:rPr>
          <w:rFonts w:ascii="Arial" w:hAnsi="Arial" w:cs="Arial"/>
        </w:rPr>
        <w:t>IH</w:t>
      </w:r>
      <w:r w:rsidR="000F21BB" w:rsidRPr="00D17AEF">
        <w:rPr>
          <w:rFonts w:ascii="Arial" w:hAnsi="Arial" w:cs="Arial"/>
        </w:rPr>
        <w:t>.Osteomielitis</w:t>
      </w:r>
      <w:proofErr w:type="spellEnd"/>
      <w:r w:rsidR="000F21BB" w:rsidRPr="00D17AEF">
        <w:rPr>
          <w:rFonts w:ascii="Arial" w:hAnsi="Arial" w:cs="Arial"/>
        </w:rPr>
        <w:t xml:space="preserve"> de la base del cráneo central, un diagnóstico complejo. </w:t>
      </w:r>
      <w:proofErr w:type="spellStart"/>
      <w:r w:rsidR="000F21BB" w:rsidRPr="00D17AEF">
        <w:rPr>
          <w:rFonts w:ascii="Arial" w:hAnsi="Arial" w:cs="Arial"/>
        </w:rPr>
        <w:t>AnOrlMex</w:t>
      </w:r>
      <w:proofErr w:type="spellEnd"/>
      <w:r>
        <w:rPr>
          <w:rFonts w:ascii="Arial" w:hAnsi="Arial" w:cs="Arial"/>
        </w:rPr>
        <w:t>. 2021; 66 (4): 380-</w:t>
      </w:r>
      <w:r w:rsidR="000F21BB" w:rsidRPr="00D17AEF">
        <w:rPr>
          <w:rFonts w:ascii="Arial" w:hAnsi="Arial" w:cs="Arial"/>
        </w:rPr>
        <w:t xml:space="preserve">8. </w:t>
      </w:r>
      <w:hyperlink r:id="rId14" w:history="1">
        <w:r w:rsidR="008A2188" w:rsidRPr="00EC7A36">
          <w:rPr>
            <w:rStyle w:val="Hipervnculo"/>
            <w:rFonts w:ascii="Arial" w:hAnsi="Arial" w:cs="Arial"/>
            <w:color w:val="auto"/>
          </w:rPr>
          <w:t>https://doi.org/10.24245/aorl.v66i4.5848</w:t>
        </w:r>
      </w:hyperlink>
    </w:p>
    <w:p w:rsidR="00D17AEF" w:rsidRPr="003370E3" w:rsidRDefault="002E3797" w:rsidP="008A2188">
      <w:pPr>
        <w:pStyle w:val="Textoindependiente"/>
        <w:numPr>
          <w:ilvl w:val="0"/>
          <w:numId w:val="17"/>
        </w:numPr>
        <w:tabs>
          <w:tab w:val="left" w:pos="3968"/>
        </w:tabs>
        <w:spacing w:before="7" w:line="360" w:lineRule="auto"/>
        <w:ind w:right="2"/>
        <w:jc w:val="both"/>
        <w:rPr>
          <w:rStyle w:val="Hipervnculo"/>
          <w:rFonts w:ascii="Arial" w:hAnsi="Arial" w:cs="Arial"/>
          <w:color w:val="auto"/>
          <w:u w:val="none"/>
        </w:rPr>
      </w:pPr>
      <w:hyperlink r:id="rId15" w:history="1">
        <w:r w:rsidR="00D17AEF" w:rsidRPr="003370E3">
          <w:rPr>
            <w:rStyle w:val="Hipervnculo"/>
            <w:rFonts w:ascii="Arial" w:hAnsi="Arial" w:cs="Arial"/>
            <w:color w:val="auto"/>
          </w:rPr>
          <w:t>https://guiasdeneuro.com/osteomielitis-del-craneo/</w:t>
        </w:r>
      </w:hyperlink>
      <w:r w:rsidR="004E05BA" w:rsidRPr="003370E3">
        <w:rPr>
          <w:rStyle w:val="Hipervnculo"/>
          <w:rFonts w:ascii="Arial" w:hAnsi="Arial" w:cs="Arial"/>
          <w:color w:val="auto"/>
          <w:u w:val="none"/>
        </w:rPr>
        <w:t>Consultado el 7 de abril de 2022.</w:t>
      </w:r>
    </w:p>
    <w:p w:rsidR="00D17AEF" w:rsidRDefault="008A2188" w:rsidP="008A2188">
      <w:pPr>
        <w:pStyle w:val="Textoindependiente"/>
        <w:numPr>
          <w:ilvl w:val="0"/>
          <w:numId w:val="17"/>
        </w:numPr>
        <w:tabs>
          <w:tab w:val="left" w:pos="3968"/>
        </w:tabs>
        <w:spacing w:before="7" w:line="360" w:lineRule="auto"/>
        <w:ind w:right="2"/>
        <w:jc w:val="both"/>
        <w:rPr>
          <w:rFonts w:ascii="Arial" w:hAnsi="Arial" w:cs="Arial"/>
          <w:lang w:val="en-US"/>
        </w:rPr>
      </w:pPr>
      <w:r w:rsidRPr="00EC5401">
        <w:rPr>
          <w:rFonts w:ascii="Arial" w:hAnsi="Arial" w:cs="Arial"/>
        </w:rPr>
        <w:t xml:space="preserve">Das S, </w:t>
      </w:r>
      <w:proofErr w:type="spellStart"/>
      <w:r w:rsidRPr="00EC5401">
        <w:rPr>
          <w:rFonts w:ascii="Arial" w:hAnsi="Arial" w:cs="Arial"/>
        </w:rPr>
        <w:t>Iyadurai</w:t>
      </w:r>
      <w:proofErr w:type="spellEnd"/>
      <w:r w:rsidRPr="00EC5401">
        <w:rPr>
          <w:rFonts w:ascii="Arial" w:hAnsi="Arial" w:cs="Arial"/>
        </w:rPr>
        <w:t xml:space="preserve"> R, </w:t>
      </w:r>
      <w:proofErr w:type="spellStart"/>
      <w:r w:rsidRPr="00EC5401">
        <w:rPr>
          <w:rFonts w:ascii="Arial" w:hAnsi="Arial" w:cs="Arial"/>
        </w:rPr>
        <w:t>Gunasekaran</w:t>
      </w:r>
      <w:proofErr w:type="spellEnd"/>
      <w:r w:rsidRPr="00EC5401">
        <w:rPr>
          <w:rFonts w:ascii="Arial" w:hAnsi="Arial" w:cs="Arial"/>
        </w:rPr>
        <w:t xml:space="preserve"> K, </w:t>
      </w:r>
      <w:proofErr w:type="spellStart"/>
      <w:r w:rsidRPr="00EC5401">
        <w:rPr>
          <w:rFonts w:ascii="Arial" w:hAnsi="Arial" w:cs="Arial"/>
        </w:rPr>
        <w:t>Karuppusamy</w:t>
      </w:r>
      <w:proofErr w:type="spellEnd"/>
      <w:r w:rsidRPr="00EC5401">
        <w:rPr>
          <w:rFonts w:ascii="Arial" w:hAnsi="Arial" w:cs="Arial"/>
        </w:rPr>
        <w:t xml:space="preserve"> R, Mathew Z, </w:t>
      </w:r>
      <w:proofErr w:type="spellStart"/>
      <w:r w:rsidRPr="00EC5401">
        <w:rPr>
          <w:rFonts w:ascii="Arial" w:hAnsi="Arial" w:cs="Arial"/>
        </w:rPr>
        <w:t>Rajadurai</w:t>
      </w:r>
      <w:proofErr w:type="spellEnd"/>
      <w:r w:rsidRPr="00EC5401">
        <w:rPr>
          <w:rFonts w:ascii="Arial" w:hAnsi="Arial" w:cs="Arial"/>
        </w:rPr>
        <w:t xml:space="preserve"> E, </w:t>
      </w:r>
      <w:r w:rsidR="00EC5401" w:rsidRPr="00EC5401">
        <w:rPr>
          <w:rFonts w:ascii="Arial" w:hAnsi="Arial" w:cs="Arial"/>
        </w:rPr>
        <w:t>et al</w:t>
      </w:r>
      <w:r w:rsidRPr="00EC5401">
        <w:rPr>
          <w:rFonts w:ascii="Arial" w:hAnsi="Arial" w:cs="Arial"/>
        </w:rPr>
        <w:t xml:space="preserve">. </w:t>
      </w:r>
      <w:r w:rsidRPr="00D17AEF">
        <w:rPr>
          <w:rFonts w:ascii="Arial" w:hAnsi="Arial" w:cs="Arial"/>
          <w:lang w:val="en-US"/>
        </w:rPr>
        <w:t>Clinical characteristics and complications of</w:t>
      </w:r>
      <w:r w:rsidR="00EC5401">
        <w:rPr>
          <w:rFonts w:ascii="Arial" w:hAnsi="Arial" w:cs="Arial"/>
          <w:lang w:val="en-US"/>
        </w:rPr>
        <w:t xml:space="preserve"> skull base osteomyelitis: A </w:t>
      </w:r>
      <w:r w:rsidR="00EC5401">
        <w:rPr>
          <w:rFonts w:ascii="Arial" w:hAnsi="Arial" w:cs="Arial"/>
          <w:lang w:val="en-US"/>
        </w:rPr>
        <w:lastRenderedPageBreak/>
        <w:t xml:space="preserve">12 </w:t>
      </w:r>
      <w:r w:rsidRPr="00D17AEF">
        <w:rPr>
          <w:rFonts w:ascii="Arial" w:hAnsi="Arial" w:cs="Arial"/>
          <w:lang w:val="en-US"/>
        </w:rPr>
        <w:t>year study in a teaching hospital in South India. J Family M</w:t>
      </w:r>
      <w:r w:rsidR="00EC5401">
        <w:rPr>
          <w:rFonts w:ascii="Arial" w:hAnsi="Arial" w:cs="Arial"/>
          <w:lang w:val="en-US"/>
        </w:rPr>
        <w:t>ed Prim Care 2019; 8 (3): 834-</w:t>
      </w:r>
      <w:r w:rsidRPr="00D17AEF">
        <w:rPr>
          <w:rFonts w:ascii="Arial" w:hAnsi="Arial" w:cs="Arial"/>
          <w:lang w:val="en-US"/>
        </w:rPr>
        <w:t xml:space="preserve">9. </w:t>
      </w:r>
      <w:proofErr w:type="spellStart"/>
      <w:proofErr w:type="gramStart"/>
      <w:r w:rsidRPr="00D17AEF">
        <w:rPr>
          <w:rFonts w:ascii="Arial" w:hAnsi="Arial" w:cs="Arial"/>
          <w:lang w:val="en-US"/>
        </w:rPr>
        <w:t>doi</w:t>
      </w:r>
      <w:proofErr w:type="spellEnd"/>
      <w:proofErr w:type="gramEnd"/>
      <w:r w:rsidRPr="00D17AEF">
        <w:rPr>
          <w:rFonts w:ascii="Arial" w:hAnsi="Arial" w:cs="Arial"/>
          <w:lang w:val="en-US"/>
        </w:rPr>
        <w:t>: 10.4103/</w:t>
      </w:r>
      <w:proofErr w:type="spellStart"/>
      <w:r w:rsidRPr="00D17AEF">
        <w:rPr>
          <w:rFonts w:ascii="Arial" w:hAnsi="Arial" w:cs="Arial"/>
          <w:lang w:val="en-US"/>
        </w:rPr>
        <w:t>jf</w:t>
      </w:r>
      <w:r w:rsidR="00D17AEF">
        <w:rPr>
          <w:rFonts w:ascii="Arial" w:hAnsi="Arial" w:cs="Arial"/>
          <w:lang w:val="en-US"/>
        </w:rPr>
        <w:t>mpc</w:t>
      </w:r>
      <w:proofErr w:type="spellEnd"/>
      <w:r w:rsidR="00D17AEF">
        <w:rPr>
          <w:rFonts w:ascii="Arial" w:hAnsi="Arial" w:cs="Arial"/>
          <w:lang w:val="en-US"/>
        </w:rPr>
        <w:t xml:space="preserve">. jfmpc_62_19. </w:t>
      </w:r>
    </w:p>
    <w:p w:rsidR="00D17AEF" w:rsidRDefault="008A2188" w:rsidP="008A2188">
      <w:pPr>
        <w:pStyle w:val="Textoindependiente"/>
        <w:numPr>
          <w:ilvl w:val="0"/>
          <w:numId w:val="17"/>
        </w:numPr>
        <w:tabs>
          <w:tab w:val="left" w:pos="3968"/>
        </w:tabs>
        <w:spacing w:before="7" w:line="360" w:lineRule="auto"/>
        <w:ind w:right="2"/>
        <w:jc w:val="both"/>
        <w:rPr>
          <w:rFonts w:ascii="Arial" w:hAnsi="Arial" w:cs="Arial"/>
          <w:lang w:val="en-US"/>
        </w:rPr>
      </w:pPr>
      <w:r w:rsidRPr="00D17AEF">
        <w:rPr>
          <w:rFonts w:ascii="Arial" w:hAnsi="Arial" w:cs="Arial"/>
          <w:lang w:val="en-US"/>
        </w:rPr>
        <w:t xml:space="preserve">Thomas R. Targeted skull base biopsies in the management of central skull base osteomyelitis. Clinical </w:t>
      </w:r>
      <w:proofErr w:type="spellStart"/>
      <w:r w:rsidRPr="00D17AEF">
        <w:rPr>
          <w:rFonts w:ascii="Arial" w:hAnsi="Arial" w:cs="Arial"/>
          <w:lang w:val="en-US"/>
        </w:rPr>
        <w:t>Otolaryngol</w:t>
      </w:r>
      <w:proofErr w:type="spellEnd"/>
      <w:r w:rsidR="0048574B">
        <w:rPr>
          <w:rFonts w:ascii="Arial" w:hAnsi="Arial" w:cs="Arial"/>
          <w:lang w:val="en-US"/>
        </w:rPr>
        <w:t>.</w:t>
      </w:r>
      <w:r w:rsidRPr="00D17AEF">
        <w:rPr>
          <w:rFonts w:ascii="Arial" w:hAnsi="Arial" w:cs="Arial"/>
          <w:lang w:val="en-US"/>
        </w:rPr>
        <w:t xml:space="preserve"> 2020; 00</w:t>
      </w:r>
      <w:r w:rsidR="0048574B">
        <w:rPr>
          <w:rFonts w:ascii="Arial" w:hAnsi="Arial" w:cs="Arial"/>
          <w:lang w:val="en-US"/>
        </w:rPr>
        <w:t xml:space="preserve">: 1-3. </w:t>
      </w:r>
      <w:proofErr w:type="spellStart"/>
      <w:proofErr w:type="gramStart"/>
      <w:r w:rsidR="0048574B">
        <w:rPr>
          <w:rFonts w:ascii="Arial" w:hAnsi="Arial" w:cs="Arial"/>
          <w:lang w:val="en-US"/>
        </w:rPr>
        <w:t>doi</w:t>
      </w:r>
      <w:proofErr w:type="spellEnd"/>
      <w:proofErr w:type="gramEnd"/>
      <w:r w:rsidR="0048574B">
        <w:rPr>
          <w:rFonts w:ascii="Arial" w:hAnsi="Arial" w:cs="Arial"/>
          <w:lang w:val="en-US"/>
        </w:rPr>
        <w:t xml:space="preserve">: 10.1111/coa.13627. </w:t>
      </w:r>
    </w:p>
    <w:p w:rsidR="00D17AEF" w:rsidRDefault="00333793" w:rsidP="008A2188">
      <w:pPr>
        <w:pStyle w:val="Textoindependiente"/>
        <w:numPr>
          <w:ilvl w:val="0"/>
          <w:numId w:val="17"/>
        </w:numPr>
        <w:tabs>
          <w:tab w:val="left" w:pos="3968"/>
        </w:tabs>
        <w:spacing w:before="7" w:line="360" w:lineRule="auto"/>
        <w:ind w:right="2"/>
        <w:jc w:val="both"/>
        <w:rPr>
          <w:rFonts w:ascii="Arial" w:hAnsi="Arial" w:cs="Arial"/>
          <w:lang w:val="en-US"/>
        </w:rPr>
      </w:pPr>
      <w:proofErr w:type="spellStart"/>
      <w:r w:rsidRPr="00D17AEF">
        <w:rPr>
          <w:rFonts w:ascii="Arial" w:hAnsi="Arial" w:cs="Arial"/>
          <w:lang w:val="en-US"/>
        </w:rPr>
        <w:t>Ridder</w:t>
      </w:r>
      <w:proofErr w:type="spellEnd"/>
      <w:r w:rsidRPr="00D17AEF">
        <w:rPr>
          <w:rFonts w:ascii="Arial" w:hAnsi="Arial" w:cs="Arial"/>
          <w:lang w:val="en-US"/>
        </w:rPr>
        <w:t xml:space="preserve"> G, </w:t>
      </w:r>
      <w:proofErr w:type="spellStart"/>
      <w:r w:rsidRPr="00D17AEF">
        <w:rPr>
          <w:rFonts w:ascii="Arial" w:hAnsi="Arial" w:cs="Arial"/>
          <w:lang w:val="en-US"/>
        </w:rPr>
        <w:t>Breunig</w:t>
      </w:r>
      <w:proofErr w:type="spellEnd"/>
      <w:r w:rsidRPr="00D17AEF">
        <w:rPr>
          <w:rFonts w:ascii="Arial" w:hAnsi="Arial" w:cs="Arial"/>
          <w:lang w:val="en-US"/>
        </w:rPr>
        <w:t xml:space="preserve"> C, </w:t>
      </w:r>
      <w:proofErr w:type="spellStart"/>
      <w:r w:rsidRPr="00D17AEF">
        <w:rPr>
          <w:rFonts w:ascii="Arial" w:hAnsi="Arial" w:cs="Arial"/>
          <w:lang w:val="en-US"/>
        </w:rPr>
        <w:t>Kaminsky</w:t>
      </w:r>
      <w:proofErr w:type="spellEnd"/>
      <w:r w:rsidRPr="00D17AEF">
        <w:rPr>
          <w:rFonts w:ascii="Arial" w:hAnsi="Arial" w:cs="Arial"/>
          <w:lang w:val="en-US"/>
        </w:rPr>
        <w:t xml:space="preserve"> J, Pfeiffer J. Central skull base osteomyelitis: new insights and implications for diagnosis and treatment. </w:t>
      </w:r>
      <w:proofErr w:type="spellStart"/>
      <w:r w:rsidRPr="00D17AEF">
        <w:rPr>
          <w:rFonts w:ascii="Arial" w:hAnsi="Arial" w:cs="Arial"/>
          <w:lang w:val="en-US"/>
        </w:rPr>
        <w:t>Eur</w:t>
      </w:r>
      <w:proofErr w:type="spellEnd"/>
      <w:r w:rsidRPr="00D17AEF">
        <w:rPr>
          <w:rFonts w:ascii="Arial" w:hAnsi="Arial" w:cs="Arial"/>
          <w:lang w:val="en-US"/>
        </w:rPr>
        <w:t xml:space="preserve"> Arch </w:t>
      </w:r>
      <w:proofErr w:type="spellStart"/>
      <w:r w:rsidRPr="00D17AEF">
        <w:rPr>
          <w:rFonts w:ascii="Arial" w:hAnsi="Arial" w:cs="Arial"/>
          <w:lang w:val="en-US"/>
        </w:rPr>
        <w:t>Otorhinolaryngol</w:t>
      </w:r>
      <w:proofErr w:type="spellEnd"/>
      <w:r w:rsidR="0048574B">
        <w:rPr>
          <w:rFonts w:ascii="Arial" w:hAnsi="Arial" w:cs="Arial"/>
          <w:lang w:val="en-US"/>
        </w:rPr>
        <w:t xml:space="preserve">. 2014; 272 (5): 1269-76. </w:t>
      </w:r>
      <w:proofErr w:type="spellStart"/>
      <w:proofErr w:type="gramStart"/>
      <w:r w:rsidR="0048574B">
        <w:rPr>
          <w:rFonts w:ascii="Arial" w:hAnsi="Arial" w:cs="Arial"/>
          <w:lang w:val="en-US"/>
        </w:rPr>
        <w:t>d</w:t>
      </w:r>
      <w:r w:rsidR="0048574B" w:rsidRPr="00D17AEF">
        <w:rPr>
          <w:rFonts w:ascii="Arial" w:hAnsi="Arial" w:cs="Arial"/>
          <w:lang w:val="en-US"/>
        </w:rPr>
        <w:t>oi</w:t>
      </w:r>
      <w:proofErr w:type="spellEnd"/>
      <w:proofErr w:type="gramEnd"/>
      <w:r w:rsidRPr="00D17AEF">
        <w:rPr>
          <w:rFonts w:ascii="Arial" w:hAnsi="Arial" w:cs="Arial"/>
          <w:lang w:val="en-US"/>
        </w:rPr>
        <w:t>: 10.1007/s00405-014-3390-y.</w:t>
      </w:r>
    </w:p>
    <w:p w:rsidR="00B2208A" w:rsidRDefault="00333793" w:rsidP="00B2208A">
      <w:pPr>
        <w:pStyle w:val="Textoindependiente"/>
        <w:numPr>
          <w:ilvl w:val="0"/>
          <w:numId w:val="17"/>
        </w:numPr>
        <w:tabs>
          <w:tab w:val="left" w:pos="3968"/>
        </w:tabs>
        <w:spacing w:before="7" w:line="360" w:lineRule="auto"/>
        <w:ind w:right="2"/>
        <w:jc w:val="both"/>
        <w:rPr>
          <w:rFonts w:ascii="Arial" w:hAnsi="Arial" w:cs="Arial"/>
          <w:lang w:val="en-US"/>
        </w:rPr>
      </w:pPr>
      <w:proofErr w:type="spellStart"/>
      <w:r w:rsidRPr="00D17AEF">
        <w:rPr>
          <w:rFonts w:ascii="Arial" w:hAnsi="Arial" w:cs="Arial"/>
          <w:lang w:val="en-US"/>
        </w:rPr>
        <w:t>Chawdhary</w:t>
      </w:r>
      <w:proofErr w:type="spellEnd"/>
      <w:r w:rsidRPr="00D17AEF">
        <w:rPr>
          <w:rFonts w:ascii="Arial" w:hAnsi="Arial" w:cs="Arial"/>
          <w:lang w:val="en-US"/>
        </w:rPr>
        <w:t xml:space="preserve"> G, </w:t>
      </w:r>
      <w:proofErr w:type="spellStart"/>
      <w:r w:rsidRPr="00D17AEF">
        <w:rPr>
          <w:rFonts w:ascii="Arial" w:hAnsi="Arial" w:cs="Arial"/>
          <w:lang w:val="en-US"/>
        </w:rPr>
        <w:t>Hussain</w:t>
      </w:r>
      <w:proofErr w:type="spellEnd"/>
      <w:r w:rsidRPr="00D17AEF">
        <w:rPr>
          <w:rFonts w:ascii="Arial" w:hAnsi="Arial" w:cs="Arial"/>
          <w:lang w:val="en-US"/>
        </w:rPr>
        <w:t xml:space="preserve"> S, </w:t>
      </w:r>
      <w:proofErr w:type="spellStart"/>
      <w:r w:rsidRPr="00D17AEF">
        <w:rPr>
          <w:rFonts w:ascii="Arial" w:hAnsi="Arial" w:cs="Arial"/>
          <w:lang w:val="en-US"/>
        </w:rPr>
        <w:t>Corbridge</w:t>
      </w:r>
      <w:proofErr w:type="spellEnd"/>
      <w:r w:rsidRPr="00D17AEF">
        <w:rPr>
          <w:rFonts w:ascii="Arial" w:hAnsi="Arial" w:cs="Arial"/>
          <w:lang w:val="en-US"/>
        </w:rPr>
        <w:t xml:space="preserve"> R. Delayed diagnosis of central skull-base osteomyelitis with abscess: case report and learning points. Ann R </w:t>
      </w:r>
      <w:proofErr w:type="spellStart"/>
      <w:r w:rsidRPr="00D17AEF">
        <w:rPr>
          <w:rFonts w:ascii="Arial" w:hAnsi="Arial" w:cs="Arial"/>
          <w:lang w:val="en-US"/>
        </w:rPr>
        <w:t>CollSurg</w:t>
      </w:r>
      <w:proofErr w:type="spellEnd"/>
      <w:r w:rsidRPr="00D17AEF">
        <w:rPr>
          <w:rFonts w:ascii="Arial" w:hAnsi="Arial" w:cs="Arial"/>
          <w:lang w:val="en-US"/>
        </w:rPr>
        <w:t xml:space="preserve"> Engl</w:t>
      </w:r>
      <w:r w:rsidR="0048574B">
        <w:rPr>
          <w:rFonts w:ascii="Arial" w:hAnsi="Arial" w:cs="Arial"/>
          <w:lang w:val="en-US"/>
        </w:rPr>
        <w:t>.</w:t>
      </w:r>
      <w:r w:rsidRPr="00D17AEF">
        <w:rPr>
          <w:rFonts w:ascii="Arial" w:hAnsi="Arial" w:cs="Arial"/>
          <w:lang w:val="en-US"/>
        </w:rPr>
        <w:t xml:space="preserve"> 2017; 99 (1): e24-e27. </w:t>
      </w:r>
      <w:proofErr w:type="spellStart"/>
      <w:proofErr w:type="gramStart"/>
      <w:r w:rsidRPr="00D17AEF">
        <w:rPr>
          <w:rFonts w:ascii="Arial" w:hAnsi="Arial" w:cs="Arial"/>
          <w:lang w:val="en-US"/>
        </w:rPr>
        <w:t>doi</w:t>
      </w:r>
      <w:proofErr w:type="spellEnd"/>
      <w:proofErr w:type="gramEnd"/>
      <w:r w:rsidRPr="00D17AEF">
        <w:rPr>
          <w:rFonts w:ascii="Arial" w:hAnsi="Arial" w:cs="Arial"/>
          <w:lang w:val="en-US"/>
        </w:rPr>
        <w:t>: 10.1308/rcsann.2016.0283.</w:t>
      </w:r>
    </w:p>
    <w:p w:rsidR="00B2208A" w:rsidRDefault="00B2208A" w:rsidP="00B2208A">
      <w:pPr>
        <w:pStyle w:val="Textoindependiente"/>
        <w:numPr>
          <w:ilvl w:val="0"/>
          <w:numId w:val="17"/>
        </w:numPr>
        <w:tabs>
          <w:tab w:val="left" w:pos="3968"/>
        </w:tabs>
        <w:spacing w:before="7" w:line="360" w:lineRule="auto"/>
        <w:ind w:right="2"/>
        <w:jc w:val="both"/>
        <w:rPr>
          <w:rFonts w:ascii="Arial" w:hAnsi="Arial" w:cs="Arial"/>
          <w:lang w:val="en-US"/>
        </w:rPr>
      </w:pPr>
      <w:r w:rsidRPr="00FD755A">
        <w:rPr>
          <w:rFonts w:ascii="Arial" w:eastAsiaTheme="minorHAnsi" w:hAnsi="Arial" w:cs="Arial"/>
          <w:lang w:val="en-US"/>
        </w:rPr>
        <w:t xml:space="preserve">Suma </w:t>
      </w:r>
      <w:proofErr w:type="spellStart"/>
      <w:r w:rsidRPr="00FD755A">
        <w:rPr>
          <w:rFonts w:ascii="Arial" w:eastAsiaTheme="minorHAnsi" w:hAnsi="Arial" w:cs="Arial"/>
          <w:lang w:val="en-US"/>
        </w:rPr>
        <w:t>Radhakrishnana</w:t>
      </w:r>
      <w:proofErr w:type="spellEnd"/>
      <w:r w:rsidRPr="00FD755A">
        <w:rPr>
          <w:rFonts w:ascii="Arial" w:eastAsiaTheme="minorHAnsi" w:hAnsi="Arial" w:cs="Arial"/>
          <w:lang w:val="en-US"/>
        </w:rPr>
        <w:t xml:space="preserve">, </w:t>
      </w:r>
      <w:proofErr w:type="spellStart"/>
      <w:r w:rsidRPr="00FD755A">
        <w:rPr>
          <w:rFonts w:ascii="Arial" w:eastAsiaTheme="minorHAnsi" w:hAnsi="Arial" w:cs="Arial"/>
          <w:lang w:val="en-US"/>
        </w:rPr>
        <w:t>HibaMujeeba</w:t>
      </w:r>
      <w:proofErr w:type="spellEnd"/>
      <w:r w:rsidRPr="00FD755A">
        <w:rPr>
          <w:rFonts w:ascii="Arial" w:eastAsiaTheme="minorHAnsi" w:hAnsi="Arial" w:cs="Arial"/>
          <w:lang w:val="en-US"/>
        </w:rPr>
        <w:t xml:space="preserve">, </w:t>
      </w:r>
      <w:proofErr w:type="spellStart"/>
      <w:r w:rsidRPr="00FD755A">
        <w:rPr>
          <w:rFonts w:ascii="Arial" w:eastAsiaTheme="minorHAnsi" w:hAnsi="Arial" w:cs="Arial"/>
          <w:lang w:val="en-US"/>
        </w:rPr>
        <w:t>ChandniRadhakrishnanb.</w:t>
      </w:r>
      <w:r w:rsidRPr="00B2208A">
        <w:rPr>
          <w:rFonts w:ascii="Arial" w:eastAsiaTheme="minorHAnsi" w:hAnsi="Arial" w:cs="Arial"/>
          <w:lang w:val="en-US"/>
        </w:rPr>
        <w:t>Central</w:t>
      </w:r>
      <w:proofErr w:type="spellEnd"/>
      <w:r w:rsidRPr="00B2208A">
        <w:rPr>
          <w:rFonts w:ascii="Arial" w:eastAsiaTheme="minorHAnsi" w:hAnsi="Arial" w:cs="Arial"/>
          <w:lang w:val="en-US"/>
        </w:rPr>
        <w:t xml:space="preserve"> skull base </w:t>
      </w:r>
      <w:proofErr w:type="spellStart"/>
      <w:r w:rsidRPr="00B2208A">
        <w:rPr>
          <w:rFonts w:ascii="Arial" w:eastAsiaTheme="minorHAnsi" w:hAnsi="Arial" w:cs="Arial"/>
          <w:lang w:val="en-US"/>
        </w:rPr>
        <w:t>osteomyelitis</w:t>
      </w:r>
      <w:proofErr w:type="spellEnd"/>
      <w:r w:rsidRPr="00B2208A">
        <w:rPr>
          <w:rFonts w:ascii="Arial" w:eastAsiaTheme="minorHAnsi" w:hAnsi="Arial" w:cs="Arial"/>
          <w:lang w:val="en-US"/>
        </w:rPr>
        <w:t xml:space="preserve"> </w:t>
      </w:r>
      <w:proofErr w:type="spellStart"/>
      <w:r w:rsidRPr="00B2208A">
        <w:rPr>
          <w:rFonts w:ascii="Arial" w:eastAsiaTheme="minorHAnsi" w:hAnsi="Arial" w:cs="Arial"/>
          <w:lang w:val="en-US"/>
        </w:rPr>
        <w:t>secondaryto</w:t>
      </w:r>
      <w:proofErr w:type="spellEnd"/>
      <w:r w:rsidRPr="00B2208A">
        <w:rPr>
          <w:rFonts w:ascii="Arial" w:eastAsiaTheme="minorHAnsi" w:hAnsi="Arial" w:cs="Arial"/>
          <w:lang w:val="en-US"/>
        </w:rPr>
        <w:t xml:space="preserve"> invasive </w:t>
      </w:r>
      <w:proofErr w:type="spellStart"/>
      <w:r w:rsidRPr="00B2208A">
        <w:rPr>
          <w:rFonts w:ascii="Arial" w:eastAsiaTheme="minorHAnsi" w:hAnsi="Arial" w:cs="Arial"/>
          <w:lang w:val="en-US"/>
        </w:rPr>
        <w:t>aspergillus</w:t>
      </w:r>
      <w:proofErr w:type="spellEnd"/>
      <w:r w:rsidRPr="00B2208A">
        <w:rPr>
          <w:rFonts w:ascii="Arial" w:eastAsiaTheme="minorHAnsi" w:hAnsi="Arial" w:cs="Arial"/>
          <w:lang w:val="en-US"/>
        </w:rPr>
        <w:t xml:space="preserve"> sphenoid sinusitis presenting withisolated 12th nerve palsy. </w:t>
      </w:r>
      <w:proofErr w:type="spellStart"/>
      <w:r w:rsidRPr="00B2208A">
        <w:rPr>
          <w:rFonts w:ascii="Arial" w:eastAsiaTheme="minorHAnsi" w:hAnsi="Arial" w:cs="Arial"/>
          <w:lang w:val="en-US"/>
        </w:rPr>
        <w:t>IDCases</w:t>
      </w:r>
      <w:proofErr w:type="spellEnd"/>
      <w:r w:rsidR="0048574B">
        <w:rPr>
          <w:rFonts w:ascii="Arial" w:eastAsiaTheme="minorHAnsi" w:hAnsi="Arial" w:cs="Arial"/>
          <w:lang w:val="en-US"/>
        </w:rPr>
        <w:t>.</w:t>
      </w:r>
      <w:r w:rsidRPr="00B2208A">
        <w:rPr>
          <w:rFonts w:ascii="Arial" w:eastAsiaTheme="minorHAnsi" w:hAnsi="Arial" w:cs="Arial"/>
          <w:lang w:val="en-US"/>
        </w:rPr>
        <w:t xml:space="preserve"> 2020; 22: e00930. doi:</w:t>
      </w:r>
      <w:r w:rsidRPr="0048574B">
        <w:rPr>
          <w:rFonts w:ascii="Arial" w:eastAsiaTheme="minorHAnsi" w:hAnsi="Arial" w:cs="Arial"/>
          <w:lang w:val="en-US"/>
        </w:rPr>
        <w:t>10.1016/j.idcr.2020.e00930.</w:t>
      </w:r>
    </w:p>
    <w:p w:rsidR="00B2208A" w:rsidRDefault="00333793" w:rsidP="00B2208A">
      <w:pPr>
        <w:pStyle w:val="Textoindependiente"/>
        <w:numPr>
          <w:ilvl w:val="0"/>
          <w:numId w:val="17"/>
        </w:numPr>
        <w:tabs>
          <w:tab w:val="left" w:pos="3968"/>
        </w:tabs>
        <w:spacing w:before="7" w:line="360" w:lineRule="auto"/>
        <w:ind w:right="2"/>
        <w:jc w:val="both"/>
        <w:rPr>
          <w:rFonts w:ascii="Arial" w:hAnsi="Arial" w:cs="Arial"/>
          <w:lang w:val="en-US"/>
        </w:rPr>
      </w:pPr>
      <w:proofErr w:type="spellStart"/>
      <w:r w:rsidRPr="00B2208A">
        <w:rPr>
          <w:rFonts w:ascii="Arial" w:hAnsi="Arial" w:cs="Arial"/>
          <w:lang w:val="en-US"/>
        </w:rPr>
        <w:t>Goh</w:t>
      </w:r>
      <w:proofErr w:type="spellEnd"/>
      <w:r w:rsidRPr="00B2208A">
        <w:rPr>
          <w:rFonts w:ascii="Arial" w:hAnsi="Arial" w:cs="Arial"/>
          <w:lang w:val="en-US"/>
        </w:rPr>
        <w:t xml:space="preserve"> JPN, </w:t>
      </w:r>
      <w:proofErr w:type="spellStart"/>
      <w:r w:rsidRPr="00B2208A">
        <w:rPr>
          <w:rFonts w:ascii="Arial" w:hAnsi="Arial" w:cs="Arial"/>
          <w:lang w:val="en-US"/>
        </w:rPr>
        <w:t>Karandikar</w:t>
      </w:r>
      <w:proofErr w:type="spellEnd"/>
      <w:r w:rsidRPr="00B2208A">
        <w:rPr>
          <w:rFonts w:ascii="Arial" w:hAnsi="Arial" w:cs="Arial"/>
          <w:lang w:val="en-US"/>
        </w:rPr>
        <w:t xml:space="preserve"> A, </w:t>
      </w:r>
      <w:proofErr w:type="spellStart"/>
      <w:r w:rsidRPr="00B2208A">
        <w:rPr>
          <w:rFonts w:ascii="Arial" w:hAnsi="Arial" w:cs="Arial"/>
          <w:lang w:val="en-US"/>
        </w:rPr>
        <w:t>Loke</w:t>
      </w:r>
      <w:proofErr w:type="spellEnd"/>
      <w:r w:rsidRPr="00B2208A">
        <w:rPr>
          <w:rFonts w:ascii="Arial" w:hAnsi="Arial" w:cs="Arial"/>
          <w:lang w:val="en-US"/>
        </w:rPr>
        <w:t xml:space="preserve"> SC, Tan TY. Skull base osteomyelitis secondary to malignant </w:t>
      </w:r>
      <w:proofErr w:type="spellStart"/>
      <w:r w:rsidRPr="00B2208A">
        <w:rPr>
          <w:rFonts w:ascii="Arial" w:hAnsi="Arial" w:cs="Arial"/>
          <w:lang w:val="en-US"/>
        </w:rPr>
        <w:t>otitis</w:t>
      </w:r>
      <w:proofErr w:type="spellEnd"/>
      <w:r w:rsidRPr="00B2208A">
        <w:rPr>
          <w:rFonts w:ascii="Arial" w:hAnsi="Arial" w:cs="Arial"/>
          <w:lang w:val="en-US"/>
        </w:rPr>
        <w:t xml:space="preserve"> </w:t>
      </w:r>
      <w:proofErr w:type="spellStart"/>
      <w:r w:rsidRPr="00B2208A">
        <w:rPr>
          <w:rFonts w:ascii="Arial" w:hAnsi="Arial" w:cs="Arial"/>
          <w:lang w:val="en-US"/>
        </w:rPr>
        <w:t>externa</w:t>
      </w:r>
      <w:proofErr w:type="spellEnd"/>
      <w:r w:rsidRPr="00B2208A">
        <w:rPr>
          <w:rFonts w:ascii="Arial" w:hAnsi="Arial" w:cs="Arial"/>
          <w:lang w:val="en-US"/>
        </w:rPr>
        <w:t xml:space="preserve"> mimicking advanced nasopharyngeal cancer: MR imaging features at initial presentation. Am J </w:t>
      </w:r>
      <w:proofErr w:type="spellStart"/>
      <w:r w:rsidRPr="00B2208A">
        <w:rPr>
          <w:rFonts w:ascii="Arial" w:hAnsi="Arial" w:cs="Arial"/>
          <w:lang w:val="en-US"/>
        </w:rPr>
        <w:t>Otolaryngol</w:t>
      </w:r>
      <w:proofErr w:type="spellEnd"/>
      <w:r w:rsidR="0048574B">
        <w:rPr>
          <w:rFonts w:ascii="Arial" w:hAnsi="Arial" w:cs="Arial"/>
          <w:lang w:val="en-US"/>
        </w:rPr>
        <w:t>. 2017; 38 (4): 466-</w:t>
      </w:r>
      <w:r w:rsidRPr="00B2208A">
        <w:rPr>
          <w:rFonts w:ascii="Arial" w:hAnsi="Arial" w:cs="Arial"/>
          <w:lang w:val="en-US"/>
        </w:rPr>
        <w:t xml:space="preserve">71. </w:t>
      </w:r>
      <w:proofErr w:type="spellStart"/>
      <w:proofErr w:type="gramStart"/>
      <w:r w:rsidRPr="00B2208A">
        <w:rPr>
          <w:rFonts w:ascii="Arial" w:hAnsi="Arial" w:cs="Arial"/>
          <w:lang w:val="en-US"/>
        </w:rPr>
        <w:t>doi</w:t>
      </w:r>
      <w:proofErr w:type="spellEnd"/>
      <w:proofErr w:type="gramEnd"/>
      <w:r w:rsidRPr="00B2208A">
        <w:rPr>
          <w:rFonts w:ascii="Arial" w:hAnsi="Arial" w:cs="Arial"/>
          <w:lang w:val="en-US"/>
        </w:rPr>
        <w:t xml:space="preserve">: 10.1016/j.amjoto.2017.04.007. </w:t>
      </w:r>
    </w:p>
    <w:p w:rsidR="006A6074" w:rsidRPr="006A6074" w:rsidRDefault="00333793" w:rsidP="006A6074">
      <w:pPr>
        <w:pStyle w:val="Textoindependiente"/>
        <w:numPr>
          <w:ilvl w:val="0"/>
          <w:numId w:val="17"/>
        </w:numPr>
        <w:tabs>
          <w:tab w:val="left" w:pos="3968"/>
        </w:tabs>
        <w:spacing w:before="7" w:line="360" w:lineRule="auto"/>
        <w:ind w:right="2"/>
        <w:jc w:val="both"/>
        <w:rPr>
          <w:rFonts w:ascii="Arial" w:hAnsi="Arial" w:cs="Arial"/>
          <w:lang w:val="en-US"/>
        </w:rPr>
      </w:pPr>
      <w:proofErr w:type="spellStart"/>
      <w:r w:rsidRPr="00B2208A">
        <w:rPr>
          <w:rFonts w:ascii="Arial" w:hAnsi="Arial" w:cs="Arial"/>
          <w:lang w:val="en-US"/>
        </w:rPr>
        <w:t>Ganhewa</w:t>
      </w:r>
      <w:proofErr w:type="spellEnd"/>
      <w:r w:rsidRPr="00B2208A">
        <w:rPr>
          <w:rFonts w:ascii="Arial" w:hAnsi="Arial" w:cs="Arial"/>
          <w:lang w:val="en-US"/>
        </w:rPr>
        <w:t xml:space="preserve"> AD, </w:t>
      </w:r>
      <w:proofErr w:type="spellStart"/>
      <w:r w:rsidRPr="00B2208A">
        <w:rPr>
          <w:rFonts w:ascii="Arial" w:hAnsi="Arial" w:cs="Arial"/>
          <w:lang w:val="en-US"/>
        </w:rPr>
        <w:t>Kuthubutheen</w:t>
      </w:r>
      <w:proofErr w:type="spellEnd"/>
      <w:r w:rsidRPr="00B2208A">
        <w:rPr>
          <w:rFonts w:ascii="Arial" w:hAnsi="Arial" w:cs="Arial"/>
          <w:lang w:val="en-US"/>
        </w:rPr>
        <w:t xml:space="preserve"> J. A diagnostic dilemma of central skull base </w:t>
      </w:r>
      <w:proofErr w:type="spellStart"/>
      <w:r w:rsidRPr="00B2208A">
        <w:rPr>
          <w:rFonts w:ascii="Arial" w:hAnsi="Arial" w:cs="Arial"/>
          <w:lang w:val="en-US"/>
        </w:rPr>
        <w:t>osteomyelitis</w:t>
      </w:r>
      <w:proofErr w:type="spellEnd"/>
      <w:r w:rsidRPr="00B2208A">
        <w:rPr>
          <w:rFonts w:ascii="Arial" w:hAnsi="Arial" w:cs="Arial"/>
          <w:lang w:val="en-US"/>
        </w:rPr>
        <w:t xml:space="preserve"> mimicking </w:t>
      </w:r>
      <w:proofErr w:type="spellStart"/>
      <w:r w:rsidRPr="00B2208A">
        <w:rPr>
          <w:rFonts w:ascii="Arial" w:hAnsi="Arial" w:cs="Arial"/>
          <w:lang w:val="en-US"/>
        </w:rPr>
        <w:t>neoplasia</w:t>
      </w:r>
      <w:proofErr w:type="spellEnd"/>
      <w:r w:rsidRPr="00B2208A">
        <w:rPr>
          <w:rFonts w:ascii="Arial" w:hAnsi="Arial" w:cs="Arial"/>
          <w:lang w:val="en-US"/>
        </w:rPr>
        <w:t xml:space="preserve"> in a diabetic patient. BMJ Case Reports</w:t>
      </w:r>
      <w:r w:rsidR="0048574B">
        <w:rPr>
          <w:rFonts w:ascii="Arial" w:hAnsi="Arial" w:cs="Arial"/>
          <w:lang w:val="en-US"/>
        </w:rPr>
        <w:t>.</w:t>
      </w:r>
      <w:r w:rsidRPr="00B2208A">
        <w:rPr>
          <w:rFonts w:ascii="Arial" w:hAnsi="Arial" w:cs="Arial"/>
          <w:lang w:val="en-US"/>
        </w:rPr>
        <w:t xml:space="preserve"> 2013. </w:t>
      </w:r>
      <w:proofErr w:type="gramStart"/>
      <w:r w:rsidRPr="00B2208A">
        <w:rPr>
          <w:rFonts w:ascii="Arial" w:hAnsi="Arial" w:cs="Arial"/>
          <w:lang w:val="en-US"/>
        </w:rPr>
        <w:t>doi:</w:t>
      </w:r>
      <w:proofErr w:type="gramEnd"/>
      <w:r w:rsidRPr="00B2208A">
        <w:rPr>
          <w:rFonts w:ascii="Arial" w:hAnsi="Arial" w:cs="Arial"/>
          <w:lang w:val="en-US"/>
        </w:rPr>
        <w:t>10.1136/ bcr-2012-007183.</w:t>
      </w:r>
    </w:p>
    <w:p w:rsidR="00BD2E6E" w:rsidRDefault="00333793" w:rsidP="00BD2E6E">
      <w:pPr>
        <w:pStyle w:val="Textoindependiente"/>
        <w:numPr>
          <w:ilvl w:val="0"/>
          <w:numId w:val="17"/>
        </w:numPr>
        <w:tabs>
          <w:tab w:val="left" w:pos="3968"/>
        </w:tabs>
        <w:spacing w:before="7" w:line="360" w:lineRule="auto"/>
        <w:ind w:right="2"/>
        <w:jc w:val="both"/>
        <w:rPr>
          <w:rFonts w:ascii="Arial" w:hAnsi="Arial" w:cs="Arial"/>
          <w:lang w:val="en-US"/>
        </w:rPr>
      </w:pPr>
      <w:r w:rsidRPr="00B2208A">
        <w:rPr>
          <w:rFonts w:ascii="Arial" w:hAnsi="Arial" w:cs="Arial"/>
          <w:lang w:val="en-US"/>
        </w:rPr>
        <w:t xml:space="preserve">Johnson AK, </w:t>
      </w:r>
      <w:proofErr w:type="spellStart"/>
      <w:r w:rsidRPr="00B2208A">
        <w:rPr>
          <w:rFonts w:ascii="Arial" w:hAnsi="Arial" w:cs="Arial"/>
          <w:lang w:val="en-US"/>
        </w:rPr>
        <w:t>Batra</w:t>
      </w:r>
      <w:proofErr w:type="spellEnd"/>
      <w:r w:rsidRPr="00B2208A">
        <w:rPr>
          <w:rFonts w:ascii="Arial" w:hAnsi="Arial" w:cs="Arial"/>
          <w:lang w:val="en-US"/>
        </w:rPr>
        <w:t xml:space="preserve"> PS. Central skull base osteomyelitis. Laryngoscope</w:t>
      </w:r>
      <w:r w:rsidR="0048574B">
        <w:rPr>
          <w:rFonts w:ascii="Arial" w:hAnsi="Arial" w:cs="Arial"/>
          <w:lang w:val="en-US"/>
        </w:rPr>
        <w:t>. 2014; 124: 1084-</w:t>
      </w:r>
      <w:r w:rsidRPr="00B2208A">
        <w:rPr>
          <w:rFonts w:ascii="Arial" w:hAnsi="Arial" w:cs="Arial"/>
          <w:lang w:val="en-US"/>
        </w:rPr>
        <w:t>8. https://doi. org/10.1002/lary.24440.</w:t>
      </w:r>
    </w:p>
    <w:p w:rsidR="00BB2DFD" w:rsidRPr="0048574B" w:rsidRDefault="00974AD5" w:rsidP="00BB2DFD">
      <w:pPr>
        <w:pStyle w:val="Textoindependiente"/>
        <w:numPr>
          <w:ilvl w:val="0"/>
          <w:numId w:val="17"/>
        </w:numPr>
        <w:tabs>
          <w:tab w:val="left" w:pos="3968"/>
        </w:tabs>
        <w:spacing w:before="7" w:line="360" w:lineRule="auto"/>
        <w:ind w:right="2"/>
        <w:jc w:val="both"/>
        <w:rPr>
          <w:rFonts w:ascii="Arial" w:hAnsi="Arial" w:cs="Arial"/>
          <w:lang w:val="en-US"/>
        </w:rPr>
      </w:pPr>
      <w:r w:rsidRPr="00BD2E6E">
        <w:rPr>
          <w:rFonts w:ascii="Arial" w:eastAsiaTheme="minorHAnsi" w:hAnsi="Arial" w:cs="Arial"/>
          <w:lang w:val="en-US"/>
        </w:rPr>
        <w:t>Lesser D, Derbyshire S</w:t>
      </w:r>
      <w:r w:rsidR="0048574B">
        <w:rPr>
          <w:rFonts w:ascii="Arial" w:eastAsiaTheme="minorHAnsi" w:hAnsi="Arial" w:cs="Arial"/>
          <w:lang w:val="en-US"/>
        </w:rPr>
        <w:t xml:space="preserve">G, Lewis </w:t>
      </w:r>
      <w:proofErr w:type="spellStart"/>
      <w:r w:rsidRPr="00BD2E6E">
        <w:rPr>
          <w:rFonts w:ascii="Arial" w:eastAsiaTheme="minorHAnsi" w:hAnsi="Arial" w:cs="Arial"/>
          <w:lang w:val="en-US"/>
        </w:rPr>
        <w:t>Johnes</w:t>
      </w:r>
      <w:proofErr w:type="spellEnd"/>
      <w:r w:rsidRPr="00BD2E6E">
        <w:rPr>
          <w:rFonts w:ascii="Arial" w:eastAsiaTheme="minorHAnsi" w:hAnsi="Arial" w:cs="Arial"/>
          <w:lang w:val="en-US"/>
        </w:rPr>
        <w:t xml:space="preserve"> H. Differentiatingcentral skull base osteomyelitis from malignancy. </w:t>
      </w:r>
      <w:r w:rsidR="00BD2E6E" w:rsidRPr="0048574B">
        <w:rPr>
          <w:rFonts w:ascii="Arial" w:eastAsiaTheme="minorHAnsi" w:hAnsi="Arial" w:cs="Arial"/>
          <w:lang w:val="en-US"/>
        </w:rPr>
        <w:t xml:space="preserve">J </w:t>
      </w:r>
      <w:proofErr w:type="spellStart"/>
      <w:r w:rsidR="00BD2E6E" w:rsidRPr="0048574B">
        <w:rPr>
          <w:rFonts w:ascii="Arial" w:eastAsiaTheme="minorHAnsi" w:hAnsi="Arial" w:cs="Arial"/>
          <w:lang w:val="en-US"/>
        </w:rPr>
        <w:t>Laryngol</w:t>
      </w:r>
      <w:r w:rsidRPr="0048574B">
        <w:rPr>
          <w:rFonts w:ascii="Arial" w:eastAsiaTheme="minorHAnsi" w:hAnsi="Arial" w:cs="Arial"/>
          <w:lang w:val="en-US"/>
        </w:rPr>
        <w:t>Otol</w:t>
      </w:r>
      <w:proofErr w:type="spellEnd"/>
      <w:r w:rsidR="0048574B">
        <w:rPr>
          <w:rFonts w:ascii="Arial" w:eastAsiaTheme="minorHAnsi" w:hAnsi="Arial" w:cs="Arial"/>
          <w:lang w:val="en-US"/>
        </w:rPr>
        <w:t>. 2015; 129: 852-</w:t>
      </w:r>
      <w:r w:rsidRPr="0048574B">
        <w:rPr>
          <w:rFonts w:ascii="Arial" w:eastAsiaTheme="minorHAnsi" w:hAnsi="Arial" w:cs="Arial"/>
          <w:lang w:val="en-US"/>
        </w:rPr>
        <w:t>9.</w:t>
      </w:r>
    </w:p>
    <w:p w:rsidR="00916CF3" w:rsidRPr="00BB2DFD" w:rsidRDefault="00916CF3" w:rsidP="00BB2DFD">
      <w:pPr>
        <w:pStyle w:val="Textoindependiente"/>
        <w:numPr>
          <w:ilvl w:val="0"/>
          <w:numId w:val="17"/>
        </w:numPr>
        <w:tabs>
          <w:tab w:val="left" w:pos="3968"/>
        </w:tabs>
        <w:spacing w:before="7" w:line="360" w:lineRule="auto"/>
        <w:ind w:right="2"/>
        <w:jc w:val="both"/>
        <w:rPr>
          <w:rFonts w:ascii="Arial" w:hAnsi="Arial" w:cs="Arial"/>
        </w:rPr>
      </w:pPr>
      <w:proofErr w:type="spellStart"/>
      <w:r w:rsidRPr="00BB2DFD">
        <w:rPr>
          <w:rFonts w:ascii="Arial" w:eastAsiaTheme="minorHAnsi" w:hAnsi="Arial" w:cs="Arial"/>
          <w:bCs/>
          <w:color w:val="000000"/>
        </w:rPr>
        <w:t>Pincay</w:t>
      </w:r>
      <w:proofErr w:type="spellEnd"/>
      <w:r w:rsidRPr="00BB2DFD">
        <w:rPr>
          <w:rFonts w:ascii="Arial" w:eastAsiaTheme="minorHAnsi" w:hAnsi="Arial" w:cs="Arial"/>
          <w:bCs/>
          <w:color w:val="000000"/>
        </w:rPr>
        <w:t xml:space="preserve"> </w:t>
      </w:r>
      <w:proofErr w:type="spellStart"/>
      <w:r w:rsidRPr="00BB2DFD">
        <w:rPr>
          <w:rFonts w:ascii="Arial" w:eastAsiaTheme="minorHAnsi" w:hAnsi="Arial" w:cs="Arial"/>
          <w:bCs/>
          <w:color w:val="000000"/>
        </w:rPr>
        <w:t>Coello</w:t>
      </w:r>
      <w:r w:rsidR="0048574B" w:rsidRPr="00BB2DFD">
        <w:rPr>
          <w:rFonts w:ascii="Arial" w:eastAsiaTheme="minorHAnsi" w:hAnsi="Arial" w:cs="Arial"/>
          <w:bCs/>
          <w:color w:val="000000"/>
        </w:rPr>
        <w:t>EM</w:t>
      </w:r>
      <w:proofErr w:type="spellEnd"/>
      <w:r w:rsidR="0048574B">
        <w:rPr>
          <w:rFonts w:ascii="Arial" w:eastAsiaTheme="minorHAnsi" w:hAnsi="Arial" w:cs="Arial"/>
          <w:bCs/>
          <w:color w:val="000000"/>
        </w:rPr>
        <w:t xml:space="preserve">, </w:t>
      </w:r>
      <w:r w:rsidRPr="00BB2DFD">
        <w:rPr>
          <w:rFonts w:ascii="Arial" w:eastAsiaTheme="minorHAnsi" w:hAnsi="Arial" w:cs="Arial"/>
          <w:bCs/>
          <w:color w:val="000000"/>
        </w:rPr>
        <w:t xml:space="preserve">Avilés </w:t>
      </w:r>
      <w:proofErr w:type="spellStart"/>
      <w:r w:rsidRPr="00BB2DFD">
        <w:rPr>
          <w:rFonts w:ascii="Arial" w:eastAsiaTheme="minorHAnsi" w:hAnsi="Arial" w:cs="Arial"/>
          <w:bCs/>
          <w:color w:val="000000"/>
        </w:rPr>
        <w:t>Lúa</w:t>
      </w:r>
      <w:r w:rsidR="0048574B">
        <w:rPr>
          <w:rFonts w:ascii="Arial" w:eastAsiaTheme="minorHAnsi" w:hAnsi="Arial" w:cs="Arial"/>
          <w:bCs/>
          <w:color w:val="000000"/>
        </w:rPr>
        <w:t>I</w:t>
      </w:r>
      <w:r w:rsidR="0048574B" w:rsidRPr="00BB2DFD">
        <w:rPr>
          <w:rFonts w:ascii="Arial" w:eastAsiaTheme="minorHAnsi" w:hAnsi="Arial" w:cs="Arial"/>
          <w:bCs/>
          <w:color w:val="000000"/>
        </w:rPr>
        <w:t>M</w:t>
      </w:r>
      <w:proofErr w:type="spellEnd"/>
      <w:r w:rsidR="0048574B">
        <w:rPr>
          <w:rFonts w:ascii="Arial" w:eastAsiaTheme="minorHAnsi" w:hAnsi="Arial" w:cs="Arial"/>
          <w:bCs/>
          <w:color w:val="000000"/>
        </w:rPr>
        <w:t>,</w:t>
      </w:r>
      <w:r w:rsidRPr="00BB2DFD">
        <w:rPr>
          <w:rFonts w:ascii="Arial" w:eastAsiaTheme="minorHAnsi" w:hAnsi="Arial" w:cs="Arial"/>
          <w:bCs/>
          <w:color w:val="000000"/>
        </w:rPr>
        <w:t xml:space="preserve"> Cabrera Moyano</w:t>
      </w:r>
      <w:r w:rsidR="0048574B" w:rsidRPr="00BB2DFD">
        <w:rPr>
          <w:rFonts w:ascii="Arial" w:eastAsiaTheme="minorHAnsi" w:hAnsi="Arial" w:cs="Arial"/>
          <w:bCs/>
          <w:color w:val="000000"/>
        </w:rPr>
        <w:t>D</w:t>
      </w:r>
      <w:r w:rsidR="0048574B">
        <w:rPr>
          <w:rFonts w:ascii="Arial" w:eastAsiaTheme="minorHAnsi" w:hAnsi="Arial" w:cs="Arial"/>
          <w:bCs/>
          <w:color w:val="000000"/>
        </w:rPr>
        <w:t>M,</w:t>
      </w:r>
      <w:r w:rsidRPr="00BB2DFD">
        <w:rPr>
          <w:rFonts w:ascii="Arial" w:eastAsiaTheme="minorHAnsi" w:hAnsi="Arial" w:cs="Arial"/>
          <w:bCs/>
          <w:color w:val="000000"/>
        </w:rPr>
        <w:t xml:space="preserve">  Cárdenas Rodríguez J</w:t>
      </w:r>
      <w:r w:rsidR="0048574B">
        <w:rPr>
          <w:rFonts w:ascii="Arial" w:eastAsiaTheme="minorHAnsi" w:hAnsi="Arial" w:cs="Arial"/>
          <w:bCs/>
          <w:color w:val="000000"/>
        </w:rPr>
        <w:t>D</w:t>
      </w:r>
      <w:r w:rsidRPr="00BB2DFD">
        <w:rPr>
          <w:rFonts w:ascii="Arial" w:eastAsiaTheme="minorHAnsi" w:hAnsi="Arial" w:cs="Arial"/>
          <w:bCs/>
          <w:color w:val="000000"/>
        </w:rPr>
        <w:t>. Osteomielitis aguda: manifestaciones clínicas, diagnóstico y tratamiento</w:t>
      </w:r>
      <w:r w:rsidR="00BB2DFD" w:rsidRPr="00BB2DFD">
        <w:rPr>
          <w:rFonts w:ascii="Arial" w:eastAsiaTheme="minorHAnsi" w:hAnsi="Arial" w:cs="Arial"/>
          <w:bCs/>
          <w:color w:val="000000"/>
        </w:rPr>
        <w:t>.</w:t>
      </w:r>
      <w:r w:rsidR="00BB2DFD">
        <w:rPr>
          <w:rFonts w:ascii="Arial" w:hAnsi="Arial" w:cs="Arial"/>
        </w:rPr>
        <w:t>Revista científica mundo de la investigación y del conocimiento.</w:t>
      </w:r>
      <w:r w:rsidR="0048574B">
        <w:rPr>
          <w:rFonts w:ascii="Arial" w:eastAsiaTheme="minorHAnsi" w:hAnsi="Arial" w:cs="Arial"/>
          <w:bCs/>
          <w:color w:val="000000"/>
        </w:rPr>
        <w:t>2019;</w:t>
      </w:r>
      <w:r w:rsidR="00BB2DFD" w:rsidRPr="00BB2DFD">
        <w:rPr>
          <w:rFonts w:ascii="Arial" w:eastAsiaTheme="minorHAnsi" w:hAnsi="Arial" w:cs="Arial"/>
          <w:color w:val="000000"/>
        </w:rPr>
        <w:t>10.26820</w:t>
      </w:r>
      <w:r w:rsidR="00453A21">
        <w:rPr>
          <w:rFonts w:ascii="Arial" w:eastAsiaTheme="minorHAnsi" w:hAnsi="Arial" w:cs="Arial"/>
          <w:color w:val="000000"/>
        </w:rPr>
        <w:t>/</w:t>
      </w:r>
      <w:proofErr w:type="spellStart"/>
      <w:r w:rsidR="00453A21">
        <w:rPr>
          <w:rFonts w:ascii="Arial" w:eastAsiaTheme="minorHAnsi" w:hAnsi="Arial" w:cs="Arial"/>
          <w:color w:val="000000"/>
        </w:rPr>
        <w:t>recimundo</w:t>
      </w:r>
      <w:proofErr w:type="spellEnd"/>
      <w:r w:rsidR="00453A21">
        <w:rPr>
          <w:rFonts w:ascii="Arial" w:eastAsiaTheme="minorHAnsi" w:hAnsi="Arial" w:cs="Arial"/>
          <w:color w:val="000000"/>
        </w:rPr>
        <w:t>/4.(1).</w:t>
      </w:r>
      <w:proofErr w:type="spellStart"/>
      <w:r w:rsidR="00453A21">
        <w:rPr>
          <w:rFonts w:ascii="Arial" w:eastAsiaTheme="minorHAnsi" w:hAnsi="Arial" w:cs="Arial"/>
          <w:color w:val="000000"/>
        </w:rPr>
        <w:t>esp.marzo</w:t>
      </w:r>
      <w:proofErr w:type="spellEnd"/>
      <w:r w:rsidR="00453A21">
        <w:rPr>
          <w:rFonts w:ascii="Arial" w:eastAsiaTheme="minorHAnsi" w:hAnsi="Arial" w:cs="Arial"/>
          <w:color w:val="000000"/>
        </w:rPr>
        <w:t>. 2020</w:t>
      </w:r>
      <w:proofErr w:type="gramStart"/>
      <w:r w:rsidR="00453A21">
        <w:rPr>
          <w:rFonts w:ascii="Arial" w:eastAsiaTheme="minorHAnsi" w:hAnsi="Arial" w:cs="Arial"/>
          <w:color w:val="000000"/>
        </w:rPr>
        <w:t>;210</w:t>
      </w:r>
      <w:proofErr w:type="gramEnd"/>
      <w:r w:rsidR="00453A21">
        <w:rPr>
          <w:rFonts w:ascii="Arial" w:eastAsiaTheme="minorHAnsi" w:hAnsi="Arial" w:cs="Arial"/>
          <w:color w:val="000000"/>
        </w:rPr>
        <w:t>-</w:t>
      </w:r>
      <w:r w:rsidR="00BB2DFD" w:rsidRPr="00BB2DFD">
        <w:rPr>
          <w:rFonts w:ascii="Arial" w:eastAsiaTheme="minorHAnsi" w:hAnsi="Arial" w:cs="Arial"/>
          <w:color w:val="000000"/>
        </w:rPr>
        <w:t>8</w:t>
      </w:r>
      <w:r w:rsidR="00453A21">
        <w:rPr>
          <w:rFonts w:ascii="Arial" w:eastAsiaTheme="minorHAnsi" w:hAnsi="Arial" w:cs="Arial"/>
          <w:color w:val="000000"/>
        </w:rPr>
        <w:t>.</w:t>
      </w:r>
    </w:p>
    <w:sectPr w:rsidR="00916CF3" w:rsidRPr="00BB2DFD" w:rsidSect="007531F6">
      <w:pgSz w:w="11910" w:h="16840"/>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swald">
    <w:altName w:val="Oswald"/>
    <w:charset w:val="00"/>
    <w:family w:val="auto"/>
    <w:pitch w:val="variable"/>
    <w:sig w:usb0="A00002FF" w:usb1="4000204B" w:usb2="00000000" w:usb3="00000000" w:csb0="00000197"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9131EA"/>
    <w:multiLevelType w:val="hybridMultilevel"/>
    <w:tmpl w:val="536F31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52FC0"/>
    <w:multiLevelType w:val="hybridMultilevel"/>
    <w:tmpl w:val="4992EC9A"/>
    <w:lvl w:ilvl="0" w:tplc="B8507A6E">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F140BE"/>
    <w:multiLevelType w:val="hybridMultilevel"/>
    <w:tmpl w:val="0BA6594E"/>
    <w:lvl w:ilvl="0" w:tplc="5CBC1A3A">
      <w:start w:val="1"/>
      <w:numFmt w:val="bullet"/>
      <w:lvlText w:val="•"/>
      <w:lvlJc w:val="left"/>
      <w:pPr>
        <w:tabs>
          <w:tab w:val="num" w:pos="720"/>
        </w:tabs>
        <w:ind w:left="720" w:hanging="360"/>
      </w:pPr>
      <w:rPr>
        <w:rFonts w:ascii="Arial" w:hAnsi="Arial" w:hint="default"/>
      </w:rPr>
    </w:lvl>
    <w:lvl w:ilvl="1" w:tplc="ACCA2ED0" w:tentative="1">
      <w:start w:val="1"/>
      <w:numFmt w:val="bullet"/>
      <w:lvlText w:val="•"/>
      <w:lvlJc w:val="left"/>
      <w:pPr>
        <w:tabs>
          <w:tab w:val="num" w:pos="1440"/>
        </w:tabs>
        <w:ind w:left="1440" w:hanging="360"/>
      </w:pPr>
      <w:rPr>
        <w:rFonts w:ascii="Arial" w:hAnsi="Arial" w:hint="default"/>
      </w:rPr>
    </w:lvl>
    <w:lvl w:ilvl="2" w:tplc="710EC3FC" w:tentative="1">
      <w:start w:val="1"/>
      <w:numFmt w:val="bullet"/>
      <w:lvlText w:val="•"/>
      <w:lvlJc w:val="left"/>
      <w:pPr>
        <w:tabs>
          <w:tab w:val="num" w:pos="2160"/>
        </w:tabs>
        <w:ind w:left="2160" w:hanging="360"/>
      </w:pPr>
      <w:rPr>
        <w:rFonts w:ascii="Arial" w:hAnsi="Arial" w:hint="default"/>
      </w:rPr>
    </w:lvl>
    <w:lvl w:ilvl="3" w:tplc="357C4746" w:tentative="1">
      <w:start w:val="1"/>
      <w:numFmt w:val="bullet"/>
      <w:lvlText w:val="•"/>
      <w:lvlJc w:val="left"/>
      <w:pPr>
        <w:tabs>
          <w:tab w:val="num" w:pos="2880"/>
        </w:tabs>
        <w:ind w:left="2880" w:hanging="360"/>
      </w:pPr>
      <w:rPr>
        <w:rFonts w:ascii="Arial" w:hAnsi="Arial" w:hint="default"/>
      </w:rPr>
    </w:lvl>
    <w:lvl w:ilvl="4" w:tplc="A3D48D80" w:tentative="1">
      <w:start w:val="1"/>
      <w:numFmt w:val="bullet"/>
      <w:lvlText w:val="•"/>
      <w:lvlJc w:val="left"/>
      <w:pPr>
        <w:tabs>
          <w:tab w:val="num" w:pos="3600"/>
        </w:tabs>
        <w:ind w:left="3600" w:hanging="360"/>
      </w:pPr>
      <w:rPr>
        <w:rFonts w:ascii="Arial" w:hAnsi="Arial" w:hint="default"/>
      </w:rPr>
    </w:lvl>
    <w:lvl w:ilvl="5" w:tplc="ECA63B4E" w:tentative="1">
      <w:start w:val="1"/>
      <w:numFmt w:val="bullet"/>
      <w:lvlText w:val="•"/>
      <w:lvlJc w:val="left"/>
      <w:pPr>
        <w:tabs>
          <w:tab w:val="num" w:pos="4320"/>
        </w:tabs>
        <w:ind w:left="4320" w:hanging="360"/>
      </w:pPr>
      <w:rPr>
        <w:rFonts w:ascii="Arial" w:hAnsi="Arial" w:hint="default"/>
      </w:rPr>
    </w:lvl>
    <w:lvl w:ilvl="6" w:tplc="8F8C5348" w:tentative="1">
      <w:start w:val="1"/>
      <w:numFmt w:val="bullet"/>
      <w:lvlText w:val="•"/>
      <w:lvlJc w:val="left"/>
      <w:pPr>
        <w:tabs>
          <w:tab w:val="num" w:pos="5040"/>
        </w:tabs>
        <w:ind w:left="5040" w:hanging="360"/>
      </w:pPr>
      <w:rPr>
        <w:rFonts w:ascii="Arial" w:hAnsi="Arial" w:hint="default"/>
      </w:rPr>
    </w:lvl>
    <w:lvl w:ilvl="7" w:tplc="41BC4F12" w:tentative="1">
      <w:start w:val="1"/>
      <w:numFmt w:val="bullet"/>
      <w:lvlText w:val="•"/>
      <w:lvlJc w:val="left"/>
      <w:pPr>
        <w:tabs>
          <w:tab w:val="num" w:pos="5760"/>
        </w:tabs>
        <w:ind w:left="5760" w:hanging="360"/>
      </w:pPr>
      <w:rPr>
        <w:rFonts w:ascii="Arial" w:hAnsi="Arial" w:hint="default"/>
      </w:rPr>
    </w:lvl>
    <w:lvl w:ilvl="8" w:tplc="E2660812" w:tentative="1">
      <w:start w:val="1"/>
      <w:numFmt w:val="bullet"/>
      <w:lvlText w:val="•"/>
      <w:lvlJc w:val="left"/>
      <w:pPr>
        <w:tabs>
          <w:tab w:val="num" w:pos="6480"/>
        </w:tabs>
        <w:ind w:left="6480" w:hanging="360"/>
      </w:pPr>
      <w:rPr>
        <w:rFonts w:ascii="Arial" w:hAnsi="Arial" w:hint="default"/>
      </w:rPr>
    </w:lvl>
  </w:abstractNum>
  <w:abstractNum w:abstractNumId="3">
    <w:nsid w:val="0AFD3DAD"/>
    <w:multiLevelType w:val="hybridMultilevel"/>
    <w:tmpl w:val="9E2A57E6"/>
    <w:lvl w:ilvl="0" w:tplc="AD90F088">
      <w:start w:val="1"/>
      <w:numFmt w:val="bullet"/>
      <w:lvlText w:val="•"/>
      <w:lvlJc w:val="left"/>
      <w:pPr>
        <w:tabs>
          <w:tab w:val="num" w:pos="720"/>
        </w:tabs>
        <w:ind w:left="720" w:hanging="360"/>
      </w:pPr>
      <w:rPr>
        <w:rFonts w:ascii="Arial" w:hAnsi="Arial" w:hint="default"/>
      </w:rPr>
    </w:lvl>
    <w:lvl w:ilvl="1" w:tplc="47D06A2C" w:tentative="1">
      <w:start w:val="1"/>
      <w:numFmt w:val="bullet"/>
      <w:lvlText w:val="•"/>
      <w:lvlJc w:val="left"/>
      <w:pPr>
        <w:tabs>
          <w:tab w:val="num" w:pos="1440"/>
        </w:tabs>
        <w:ind w:left="1440" w:hanging="360"/>
      </w:pPr>
      <w:rPr>
        <w:rFonts w:ascii="Arial" w:hAnsi="Arial" w:hint="default"/>
      </w:rPr>
    </w:lvl>
    <w:lvl w:ilvl="2" w:tplc="866E9054" w:tentative="1">
      <w:start w:val="1"/>
      <w:numFmt w:val="bullet"/>
      <w:lvlText w:val="•"/>
      <w:lvlJc w:val="left"/>
      <w:pPr>
        <w:tabs>
          <w:tab w:val="num" w:pos="2160"/>
        </w:tabs>
        <w:ind w:left="2160" w:hanging="360"/>
      </w:pPr>
      <w:rPr>
        <w:rFonts w:ascii="Arial" w:hAnsi="Arial" w:hint="default"/>
      </w:rPr>
    </w:lvl>
    <w:lvl w:ilvl="3" w:tplc="7332D88E" w:tentative="1">
      <w:start w:val="1"/>
      <w:numFmt w:val="bullet"/>
      <w:lvlText w:val="•"/>
      <w:lvlJc w:val="left"/>
      <w:pPr>
        <w:tabs>
          <w:tab w:val="num" w:pos="2880"/>
        </w:tabs>
        <w:ind w:left="2880" w:hanging="360"/>
      </w:pPr>
      <w:rPr>
        <w:rFonts w:ascii="Arial" w:hAnsi="Arial" w:hint="default"/>
      </w:rPr>
    </w:lvl>
    <w:lvl w:ilvl="4" w:tplc="61CAE448" w:tentative="1">
      <w:start w:val="1"/>
      <w:numFmt w:val="bullet"/>
      <w:lvlText w:val="•"/>
      <w:lvlJc w:val="left"/>
      <w:pPr>
        <w:tabs>
          <w:tab w:val="num" w:pos="3600"/>
        </w:tabs>
        <w:ind w:left="3600" w:hanging="360"/>
      </w:pPr>
      <w:rPr>
        <w:rFonts w:ascii="Arial" w:hAnsi="Arial" w:hint="default"/>
      </w:rPr>
    </w:lvl>
    <w:lvl w:ilvl="5" w:tplc="2CF05E14" w:tentative="1">
      <w:start w:val="1"/>
      <w:numFmt w:val="bullet"/>
      <w:lvlText w:val="•"/>
      <w:lvlJc w:val="left"/>
      <w:pPr>
        <w:tabs>
          <w:tab w:val="num" w:pos="4320"/>
        </w:tabs>
        <w:ind w:left="4320" w:hanging="360"/>
      </w:pPr>
      <w:rPr>
        <w:rFonts w:ascii="Arial" w:hAnsi="Arial" w:hint="default"/>
      </w:rPr>
    </w:lvl>
    <w:lvl w:ilvl="6" w:tplc="BD68DCFC" w:tentative="1">
      <w:start w:val="1"/>
      <w:numFmt w:val="bullet"/>
      <w:lvlText w:val="•"/>
      <w:lvlJc w:val="left"/>
      <w:pPr>
        <w:tabs>
          <w:tab w:val="num" w:pos="5040"/>
        </w:tabs>
        <w:ind w:left="5040" w:hanging="360"/>
      </w:pPr>
      <w:rPr>
        <w:rFonts w:ascii="Arial" w:hAnsi="Arial" w:hint="default"/>
      </w:rPr>
    </w:lvl>
    <w:lvl w:ilvl="7" w:tplc="2938A25C" w:tentative="1">
      <w:start w:val="1"/>
      <w:numFmt w:val="bullet"/>
      <w:lvlText w:val="•"/>
      <w:lvlJc w:val="left"/>
      <w:pPr>
        <w:tabs>
          <w:tab w:val="num" w:pos="5760"/>
        </w:tabs>
        <w:ind w:left="5760" w:hanging="360"/>
      </w:pPr>
      <w:rPr>
        <w:rFonts w:ascii="Arial" w:hAnsi="Arial" w:hint="default"/>
      </w:rPr>
    </w:lvl>
    <w:lvl w:ilvl="8" w:tplc="51E2A25C" w:tentative="1">
      <w:start w:val="1"/>
      <w:numFmt w:val="bullet"/>
      <w:lvlText w:val="•"/>
      <w:lvlJc w:val="left"/>
      <w:pPr>
        <w:tabs>
          <w:tab w:val="num" w:pos="6480"/>
        </w:tabs>
        <w:ind w:left="6480" w:hanging="360"/>
      </w:pPr>
      <w:rPr>
        <w:rFonts w:ascii="Arial" w:hAnsi="Arial" w:hint="default"/>
      </w:rPr>
    </w:lvl>
  </w:abstractNum>
  <w:abstractNum w:abstractNumId="4">
    <w:nsid w:val="0CD62C07"/>
    <w:multiLevelType w:val="hybridMultilevel"/>
    <w:tmpl w:val="61B23F82"/>
    <w:lvl w:ilvl="0" w:tplc="C218BB12">
      <w:start w:val="1"/>
      <w:numFmt w:val="bullet"/>
      <w:lvlText w:val="•"/>
      <w:lvlJc w:val="left"/>
      <w:pPr>
        <w:tabs>
          <w:tab w:val="num" w:pos="720"/>
        </w:tabs>
        <w:ind w:left="720" w:hanging="360"/>
      </w:pPr>
      <w:rPr>
        <w:rFonts w:ascii="Arial" w:hAnsi="Arial" w:hint="default"/>
      </w:rPr>
    </w:lvl>
    <w:lvl w:ilvl="1" w:tplc="1D9E8FA6" w:tentative="1">
      <w:start w:val="1"/>
      <w:numFmt w:val="bullet"/>
      <w:lvlText w:val="•"/>
      <w:lvlJc w:val="left"/>
      <w:pPr>
        <w:tabs>
          <w:tab w:val="num" w:pos="1440"/>
        </w:tabs>
        <w:ind w:left="1440" w:hanging="360"/>
      </w:pPr>
      <w:rPr>
        <w:rFonts w:ascii="Arial" w:hAnsi="Arial" w:hint="default"/>
      </w:rPr>
    </w:lvl>
    <w:lvl w:ilvl="2" w:tplc="36105EC2" w:tentative="1">
      <w:start w:val="1"/>
      <w:numFmt w:val="bullet"/>
      <w:lvlText w:val="•"/>
      <w:lvlJc w:val="left"/>
      <w:pPr>
        <w:tabs>
          <w:tab w:val="num" w:pos="2160"/>
        </w:tabs>
        <w:ind w:left="2160" w:hanging="360"/>
      </w:pPr>
      <w:rPr>
        <w:rFonts w:ascii="Arial" w:hAnsi="Arial" w:hint="default"/>
      </w:rPr>
    </w:lvl>
    <w:lvl w:ilvl="3" w:tplc="CE10E880" w:tentative="1">
      <w:start w:val="1"/>
      <w:numFmt w:val="bullet"/>
      <w:lvlText w:val="•"/>
      <w:lvlJc w:val="left"/>
      <w:pPr>
        <w:tabs>
          <w:tab w:val="num" w:pos="2880"/>
        </w:tabs>
        <w:ind w:left="2880" w:hanging="360"/>
      </w:pPr>
      <w:rPr>
        <w:rFonts w:ascii="Arial" w:hAnsi="Arial" w:hint="default"/>
      </w:rPr>
    </w:lvl>
    <w:lvl w:ilvl="4" w:tplc="3904E052" w:tentative="1">
      <w:start w:val="1"/>
      <w:numFmt w:val="bullet"/>
      <w:lvlText w:val="•"/>
      <w:lvlJc w:val="left"/>
      <w:pPr>
        <w:tabs>
          <w:tab w:val="num" w:pos="3600"/>
        </w:tabs>
        <w:ind w:left="3600" w:hanging="360"/>
      </w:pPr>
      <w:rPr>
        <w:rFonts w:ascii="Arial" w:hAnsi="Arial" w:hint="default"/>
      </w:rPr>
    </w:lvl>
    <w:lvl w:ilvl="5" w:tplc="2B7466F6" w:tentative="1">
      <w:start w:val="1"/>
      <w:numFmt w:val="bullet"/>
      <w:lvlText w:val="•"/>
      <w:lvlJc w:val="left"/>
      <w:pPr>
        <w:tabs>
          <w:tab w:val="num" w:pos="4320"/>
        </w:tabs>
        <w:ind w:left="4320" w:hanging="360"/>
      </w:pPr>
      <w:rPr>
        <w:rFonts w:ascii="Arial" w:hAnsi="Arial" w:hint="default"/>
      </w:rPr>
    </w:lvl>
    <w:lvl w:ilvl="6" w:tplc="4E8CE480" w:tentative="1">
      <w:start w:val="1"/>
      <w:numFmt w:val="bullet"/>
      <w:lvlText w:val="•"/>
      <w:lvlJc w:val="left"/>
      <w:pPr>
        <w:tabs>
          <w:tab w:val="num" w:pos="5040"/>
        </w:tabs>
        <w:ind w:left="5040" w:hanging="360"/>
      </w:pPr>
      <w:rPr>
        <w:rFonts w:ascii="Arial" w:hAnsi="Arial" w:hint="default"/>
      </w:rPr>
    </w:lvl>
    <w:lvl w:ilvl="7" w:tplc="901ABC4A" w:tentative="1">
      <w:start w:val="1"/>
      <w:numFmt w:val="bullet"/>
      <w:lvlText w:val="•"/>
      <w:lvlJc w:val="left"/>
      <w:pPr>
        <w:tabs>
          <w:tab w:val="num" w:pos="5760"/>
        </w:tabs>
        <w:ind w:left="5760" w:hanging="360"/>
      </w:pPr>
      <w:rPr>
        <w:rFonts w:ascii="Arial" w:hAnsi="Arial" w:hint="default"/>
      </w:rPr>
    </w:lvl>
    <w:lvl w:ilvl="8" w:tplc="E788DD5A" w:tentative="1">
      <w:start w:val="1"/>
      <w:numFmt w:val="bullet"/>
      <w:lvlText w:val="•"/>
      <w:lvlJc w:val="left"/>
      <w:pPr>
        <w:tabs>
          <w:tab w:val="num" w:pos="6480"/>
        </w:tabs>
        <w:ind w:left="6480" w:hanging="360"/>
      </w:pPr>
      <w:rPr>
        <w:rFonts w:ascii="Arial" w:hAnsi="Arial" w:hint="default"/>
      </w:rPr>
    </w:lvl>
  </w:abstractNum>
  <w:abstractNum w:abstractNumId="5">
    <w:nsid w:val="0DC26DBB"/>
    <w:multiLevelType w:val="hybridMultilevel"/>
    <w:tmpl w:val="E78437EE"/>
    <w:lvl w:ilvl="0" w:tplc="148C82F6">
      <w:start w:val="1"/>
      <w:numFmt w:val="bullet"/>
      <w:lvlText w:val="•"/>
      <w:lvlJc w:val="left"/>
      <w:pPr>
        <w:tabs>
          <w:tab w:val="num" w:pos="720"/>
        </w:tabs>
        <w:ind w:left="720" w:hanging="360"/>
      </w:pPr>
      <w:rPr>
        <w:rFonts w:ascii="Arial" w:hAnsi="Arial" w:hint="default"/>
      </w:rPr>
    </w:lvl>
    <w:lvl w:ilvl="1" w:tplc="9198E1AE" w:tentative="1">
      <w:start w:val="1"/>
      <w:numFmt w:val="bullet"/>
      <w:lvlText w:val="•"/>
      <w:lvlJc w:val="left"/>
      <w:pPr>
        <w:tabs>
          <w:tab w:val="num" w:pos="1440"/>
        </w:tabs>
        <w:ind w:left="1440" w:hanging="360"/>
      </w:pPr>
      <w:rPr>
        <w:rFonts w:ascii="Arial" w:hAnsi="Arial" w:hint="default"/>
      </w:rPr>
    </w:lvl>
    <w:lvl w:ilvl="2" w:tplc="74A68F04" w:tentative="1">
      <w:start w:val="1"/>
      <w:numFmt w:val="bullet"/>
      <w:lvlText w:val="•"/>
      <w:lvlJc w:val="left"/>
      <w:pPr>
        <w:tabs>
          <w:tab w:val="num" w:pos="2160"/>
        </w:tabs>
        <w:ind w:left="2160" w:hanging="360"/>
      </w:pPr>
      <w:rPr>
        <w:rFonts w:ascii="Arial" w:hAnsi="Arial" w:hint="default"/>
      </w:rPr>
    </w:lvl>
    <w:lvl w:ilvl="3" w:tplc="0D943B3C" w:tentative="1">
      <w:start w:val="1"/>
      <w:numFmt w:val="bullet"/>
      <w:lvlText w:val="•"/>
      <w:lvlJc w:val="left"/>
      <w:pPr>
        <w:tabs>
          <w:tab w:val="num" w:pos="2880"/>
        </w:tabs>
        <w:ind w:left="2880" w:hanging="360"/>
      </w:pPr>
      <w:rPr>
        <w:rFonts w:ascii="Arial" w:hAnsi="Arial" w:hint="default"/>
      </w:rPr>
    </w:lvl>
    <w:lvl w:ilvl="4" w:tplc="E1EEEA5C" w:tentative="1">
      <w:start w:val="1"/>
      <w:numFmt w:val="bullet"/>
      <w:lvlText w:val="•"/>
      <w:lvlJc w:val="left"/>
      <w:pPr>
        <w:tabs>
          <w:tab w:val="num" w:pos="3600"/>
        </w:tabs>
        <w:ind w:left="3600" w:hanging="360"/>
      </w:pPr>
      <w:rPr>
        <w:rFonts w:ascii="Arial" w:hAnsi="Arial" w:hint="default"/>
      </w:rPr>
    </w:lvl>
    <w:lvl w:ilvl="5" w:tplc="48DEED7C" w:tentative="1">
      <w:start w:val="1"/>
      <w:numFmt w:val="bullet"/>
      <w:lvlText w:val="•"/>
      <w:lvlJc w:val="left"/>
      <w:pPr>
        <w:tabs>
          <w:tab w:val="num" w:pos="4320"/>
        </w:tabs>
        <w:ind w:left="4320" w:hanging="360"/>
      </w:pPr>
      <w:rPr>
        <w:rFonts w:ascii="Arial" w:hAnsi="Arial" w:hint="default"/>
      </w:rPr>
    </w:lvl>
    <w:lvl w:ilvl="6" w:tplc="3BD0E556" w:tentative="1">
      <w:start w:val="1"/>
      <w:numFmt w:val="bullet"/>
      <w:lvlText w:val="•"/>
      <w:lvlJc w:val="left"/>
      <w:pPr>
        <w:tabs>
          <w:tab w:val="num" w:pos="5040"/>
        </w:tabs>
        <w:ind w:left="5040" w:hanging="360"/>
      </w:pPr>
      <w:rPr>
        <w:rFonts w:ascii="Arial" w:hAnsi="Arial" w:hint="default"/>
      </w:rPr>
    </w:lvl>
    <w:lvl w:ilvl="7" w:tplc="DA8E19F2" w:tentative="1">
      <w:start w:val="1"/>
      <w:numFmt w:val="bullet"/>
      <w:lvlText w:val="•"/>
      <w:lvlJc w:val="left"/>
      <w:pPr>
        <w:tabs>
          <w:tab w:val="num" w:pos="5760"/>
        </w:tabs>
        <w:ind w:left="5760" w:hanging="360"/>
      </w:pPr>
      <w:rPr>
        <w:rFonts w:ascii="Arial" w:hAnsi="Arial" w:hint="default"/>
      </w:rPr>
    </w:lvl>
    <w:lvl w:ilvl="8" w:tplc="C4C0ADD0" w:tentative="1">
      <w:start w:val="1"/>
      <w:numFmt w:val="bullet"/>
      <w:lvlText w:val="•"/>
      <w:lvlJc w:val="left"/>
      <w:pPr>
        <w:tabs>
          <w:tab w:val="num" w:pos="6480"/>
        </w:tabs>
        <w:ind w:left="6480" w:hanging="360"/>
      </w:pPr>
      <w:rPr>
        <w:rFonts w:ascii="Arial" w:hAnsi="Arial" w:hint="default"/>
      </w:rPr>
    </w:lvl>
  </w:abstractNum>
  <w:abstractNum w:abstractNumId="6">
    <w:nsid w:val="16E75AFC"/>
    <w:multiLevelType w:val="hybridMultilevel"/>
    <w:tmpl w:val="72D4B978"/>
    <w:lvl w:ilvl="0" w:tplc="D3422896">
      <w:start w:val="1"/>
      <w:numFmt w:val="bullet"/>
      <w:lvlText w:val="•"/>
      <w:lvlJc w:val="left"/>
      <w:pPr>
        <w:tabs>
          <w:tab w:val="num" w:pos="720"/>
        </w:tabs>
        <w:ind w:left="720" w:hanging="360"/>
      </w:pPr>
      <w:rPr>
        <w:rFonts w:ascii="Arial" w:hAnsi="Arial" w:hint="default"/>
      </w:rPr>
    </w:lvl>
    <w:lvl w:ilvl="1" w:tplc="4A1EE438" w:tentative="1">
      <w:start w:val="1"/>
      <w:numFmt w:val="bullet"/>
      <w:lvlText w:val="•"/>
      <w:lvlJc w:val="left"/>
      <w:pPr>
        <w:tabs>
          <w:tab w:val="num" w:pos="1440"/>
        </w:tabs>
        <w:ind w:left="1440" w:hanging="360"/>
      </w:pPr>
      <w:rPr>
        <w:rFonts w:ascii="Arial" w:hAnsi="Arial" w:hint="default"/>
      </w:rPr>
    </w:lvl>
    <w:lvl w:ilvl="2" w:tplc="E8AA6166" w:tentative="1">
      <w:start w:val="1"/>
      <w:numFmt w:val="bullet"/>
      <w:lvlText w:val="•"/>
      <w:lvlJc w:val="left"/>
      <w:pPr>
        <w:tabs>
          <w:tab w:val="num" w:pos="2160"/>
        </w:tabs>
        <w:ind w:left="2160" w:hanging="360"/>
      </w:pPr>
      <w:rPr>
        <w:rFonts w:ascii="Arial" w:hAnsi="Arial" w:hint="default"/>
      </w:rPr>
    </w:lvl>
    <w:lvl w:ilvl="3" w:tplc="ED7AE6A8" w:tentative="1">
      <w:start w:val="1"/>
      <w:numFmt w:val="bullet"/>
      <w:lvlText w:val="•"/>
      <w:lvlJc w:val="left"/>
      <w:pPr>
        <w:tabs>
          <w:tab w:val="num" w:pos="2880"/>
        </w:tabs>
        <w:ind w:left="2880" w:hanging="360"/>
      </w:pPr>
      <w:rPr>
        <w:rFonts w:ascii="Arial" w:hAnsi="Arial" w:hint="default"/>
      </w:rPr>
    </w:lvl>
    <w:lvl w:ilvl="4" w:tplc="4734061E" w:tentative="1">
      <w:start w:val="1"/>
      <w:numFmt w:val="bullet"/>
      <w:lvlText w:val="•"/>
      <w:lvlJc w:val="left"/>
      <w:pPr>
        <w:tabs>
          <w:tab w:val="num" w:pos="3600"/>
        </w:tabs>
        <w:ind w:left="3600" w:hanging="360"/>
      </w:pPr>
      <w:rPr>
        <w:rFonts w:ascii="Arial" w:hAnsi="Arial" w:hint="default"/>
      </w:rPr>
    </w:lvl>
    <w:lvl w:ilvl="5" w:tplc="30E080CC" w:tentative="1">
      <w:start w:val="1"/>
      <w:numFmt w:val="bullet"/>
      <w:lvlText w:val="•"/>
      <w:lvlJc w:val="left"/>
      <w:pPr>
        <w:tabs>
          <w:tab w:val="num" w:pos="4320"/>
        </w:tabs>
        <w:ind w:left="4320" w:hanging="360"/>
      </w:pPr>
      <w:rPr>
        <w:rFonts w:ascii="Arial" w:hAnsi="Arial" w:hint="default"/>
      </w:rPr>
    </w:lvl>
    <w:lvl w:ilvl="6" w:tplc="B1162596" w:tentative="1">
      <w:start w:val="1"/>
      <w:numFmt w:val="bullet"/>
      <w:lvlText w:val="•"/>
      <w:lvlJc w:val="left"/>
      <w:pPr>
        <w:tabs>
          <w:tab w:val="num" w:pos="5040"/>
        </w:tabs>
        <w:ind w:left="5040" w:hanging="360"/>
      </w:pPr>
      <w:rPr>
        <w:rFonts w:ascii="Arial" w:hAnsi="Arial" w:hint="default"/>
      </w:rPr>
    </w:lvl>
    <w:lvl w:ilvl="7" w:tplc="40BE18C8" w:tentative="1">
      <w:start w:val="1"/>
      <w:numFmt w:val="bullet"/>
      <w:lvlText w:val="•"/>
      <w:lvlJc w:val="left"/>
      <w:pPr>
        <w:tabs>
          <w:tab w:val="num" w:pos="5760"/>
        </w:tabs>
        <w:ind w:left="5760" w:hanging="360"/>
      </w:pPr>
      <w:rPr>
        <w:rFonts w:ascii="Arial" w:hAnsi="Arial" w:hint="default"/>
      </w:rPr>
    </w:lvl>
    <w:lvl w:ilvl="8" w:tplc="041881CA" w:tentative="1">
      <w:start w:val="1"/>
      <w:numFmt w:val="bullet"/>
      <w:lvlText w:val="•"/>
      <w:lvlJc w:val="left"/>
      <w:pPr>
        <w:tabs>
          <w:tab w:val="num" w:pos="6480"/>
        </w:tabs>
        <w:ind w:left="6480" w:hanging="360"/>
      </w:pPr>
      <w:rPr>
        <w:rFonts w:ascii="Arial" w:hAnsi="Arial" w:hint="default"/>
      </w:rPr>
    </w:lvl>
  </w:abstractNum>
  <w:abstractNum w:abstractNumId="7">
    <w:nsid w:val="192564A3"/>
    <w:multiLevelType w:val="hybridMultilevel"/>
    <w:tmpl w:val="407669BA"/>
    <w:lvl w:ilvl="0" w:tplc="A220192A">
      <w:start w:val="1"/>
      <w:numFmt w:val="bullet"/>
      <w:lvlText w:val="•"/>
      <w:lvlJc w:val="left"/>
      <w:pPr>
        <w:tabs>
          <w:tab w:val="num" w:pos="720"/>
        </w:tabs>
        <w:ind w:left="720" w:hanging="360"/>
      </w:pPr>
      <w:rPr>
        <w:rFonts w:ascii="Arial" w:hAnsi="Arial" w:hint="default"/>
      </w:rPr>
    </w:lvl>
    <w:lvl w:ilvl="1" w:tplc="A7AE2D8A" w:tentative="1">
      <w:start w:val="1"/>
      <w:numFmt w:val="bullet"/>
      <w:lvlText w:val="•"/>
      <w:lvlJc w:val="left"/>
      <w:pPr>
        <w:tabs>
          <w:tab w:val="num" w:pos="1440"/>
        </w:tabs>
        <w:ind w:left="1440" w:hanging="360"/>
      </w:pPr>
      <w:rPr>
        <w:rFonts w:ascii="Arial" w:hAnsi="Arial" w:hint="default"/>
      </w:rPr>
    </w:lvl>
    <w:lvl w:ilvl="2" w:tplc="96E6862E" w:tentative="1">
      <w:start w:val="1"/>
      <w:numFmt w:val="bullet"/>
      <w:lvlText w:val="•"/>
      <w:lvlJc w:val="left"/>
      <w:pPr>
        <w:tabs>
          <w:tab w:val="num" w:pos="2160"/>
        </w:tabs>
        <w:ind w:left="2160" w:hanging="360"/>
      </w:pPr>
      <w:rPr>
        <w:rFonts w:ascii="Arial" w:hAnsi="Arial" w:hint="default"/>
      </w:rPr>
    </w:lvl>
    <w:lvl w:ilvl="3" w:tplc="384C04AE" w:tentative="1">
      <w:start w:val="1"/>
      <w:numFmt w:val="bullet"/>
      <w:lvlText w:val="•"/>
      <w:lvlJc w:val="left"/>
      <w:pPr>
        <w:tabs>
          <w:tab w:val="num" w:pos="2880"/>
        </w:tabs>
        <w:ind w:left="2880" w:hanging="360"/>
      </w:pPr>
      <w:rPr>
        <w:rFonts w:ascii="Arial" w:hAnsi="Arial" w:hint="default"/>
      </w:rPr>
    </w:lvl>
    <w:lvl w:ilvl="4" w:tplc="C596C4C6" w:tentative="1">
      <w:start w:val="1"/>
      <w:numFmt w:val="bullet"/>
      <w:lvlText w:val="•"/>
      <w:lvlJc w:val="left"/>
      <w:pPr>
        <w:tabs>
          <w:tab w:val="num" w:pos="3600"/>
        </w:tabs>
        <w:ind w:left="3600" w:hanging="360"/>
      </w:pPr>
      <w:rPr>
        <w:rFonts w:ascii="Arial" w:hAnsi="Arial" w:hint="default"/>
      </w:rPr>
    </w:lvl>
    <w:lvl w:ilvl="5" w:tplc="85DE0540" w:tentative="1">
      <w:start w:val="1"/>
      <w:numFmt w:val="bullet"/>
      <w:lvlText w:val="•"/>
      <w:lvlJc w:val="left"/>
      <w:pPr>
        <w:tabs>
          <w:tab w:val="num" w:pos="4320"/>
        </w:tabs>
        <w:ind w:left="4320" w:hanging="360"/>
      </w:pPr>
      <w:rPr>
        <w:rFonts w:ascii="Arial" w:hAnsi="Arial" w:hint="default"/>
      </w:rPr>
    </w:lvl>
    <w:lvl w:ilvl="6" w:tplc="D3C4BF8A" w:tentative="1">
      <w:start w:val="1"/>
      <w:numFmt w:val="bullet"/>
      <w:lvlText w:val="•"/>
      <w:lvlJc w:val="left"/>
      <w:pPr>
        <w:tabs>
          <w:tab w:val="num" w:pos="5040"/>
        </w:tabs>
        <w:ind w:left="5040" w:hanging="360"/>
      </w:pPr>
      <w:rPr>
        <w:rFonts w:ascii="Arial" w:hAnsi="Arial" w:hint="default"/>
      </w:rPr>
    </w:lvl>
    <w:lvl w:ilvl="7" w:tplc="831EBC18" w:tentative="1">
      <w:start w:val="1"/>
      <w:numFmt w:val="bullet"/>
      <w:lvlText w:val="•"/>
      <w:lvlJc w:val="left"/>
      <w:pPr>
        <w:tabs>
          <w:tab w:val="num" w:pos="5760"/>
        </w:tabs>
        <w:ind w:left="5760" w:hanging="360"/>
      </w:pPr>
      <w:rPr>
        <w:rFonts w:ascii="Arial" w:hAnsi="Arial" w:hint="default"/>
      </w:rPr>
    </w:lvl>
    <w:lvl w:ilvl="8" w:tplc="8AFC55DC" w:tentative="1">
      <w:start w:val="1"/>
      <w:numFmt w:val="bullet"/>
      <w:lvlText w:val="•"/>
      <w:lvlJc w:val="left"/>
      <w:pPr>
        <w:tabs>
          <w:tab w:val="num" w:pos="6480"/>
        </w:tabs>
        <w:ind w:left="6480" w:hanging="360"/>
      </w:pPr>
      <w:rPr>
        <w:rFonts w:ascii="Arial" w:hAnsi="Arial" w:hint="default"/>
      </w:rPr>
    </w:lvl>
  </w:abstractNum>
  <w:abstractNum w:abstractNumId="8">
    <w:nsid w:val="22CE6463"/>
    <w:multiLevelType w:val="hybridMultilevel"/>
    <w:tmpl w:val="4992EC9A"/>
    <w:lvl w:ilvl="0" w:tplc="B8507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627E4B"/>
    <w:multiLevelType w:val="hybridMultilevel"/>
    <w:tmpl w:val="9C0620D0"/>
    <w:lvl w:ilvl="0" w:tplc="25384B6E">
      <w:start w:val="1"/>
      <w:numFmt w:val="bullet"/>
      <w:lvlText w:val="•"/>
      <w:lvlJc w:val="left"/>
      <w:pPr>
        <w:tabs>
          <w:tab w:val="num" w:pos="720"/>
        </w:tabs>
        <w:ind w:left="720" w:hanging="360"/>
      </w:pPr>
      <w:rPr>
        <w:rFonts w:ascii="Arial" w:hAnsi="Arial" w:hint="default"/>
      </w:rPr>
    </w:lvl>
    <w:lvl w:ilvl="1" w:tplc="2DF47378" w:tentative="1">
      <w:start w:val="1"/>
      <w:numFmt w:val="bullet"/>
      <w:lvlText w:val="•"/>
      <w:lvlJc w:val="left"/>
      <w:pPr>
        <w:tabs>
          <w:tab w:val="num" w:pos="1440"/>
        </w:tabs>
        <w:ind w:left="1440" w:hanging="360"/>
      </w:pPr>
      <w:rPr>
        <w:rFonts w:ascii="Arial" w:hAnsi="Arial" w:hint="default"/>
      </w:rPr>
    </w:lvl>
    <w:lvl w:ilvl="2" w:tplc="2E280ABA" w:tentative="1">
      <w:start w:val="1"/>
      <w:numFmt w:val="bullet"/>
      <w:lvlText w:val="•"/>
      <w:lvlJc w:val="left"/>
      <w:pPr>
        <w:tabs>
          <w:tab w:val="num" w:pos="2160"/>
        </w:tabs>
        <w:ind w:left="2160" w:hanging="360"/>
      </w:pPr>
      <w:rPr>
        <w:rFonts w:ascii="Arial" w:hAnsi="Arial" w:hint="default"/>
      </w:rPr>
    </w:lvl>
    <w:lvl w:ilvl="3" w:tplc="06AEACC2" w:tentative="1">
      <w:start w:val="1"/>
      <w:numFmt w:val="bullet"/>
      <w:lvlText w:val="•"/>
      <w:lvlJc w:val="left"/>
      <w:pPr>
        <w:tabs>
          <w:tab w:val="num" w:pos="2880"/>
        </w:tabs>
        <w:ind w:left="2880" w:hanging="360"/>
      </w:pPr>
      <w:rPr>
        <w:rFonts w:ascii="Arial" w:hAnsi="Arial" w:hint="default"/>
      </w:rPr>
    </w:lvl>
    <w:lvl w:ilvl="4" w:tplc="27EAB2E0" w:tentative="1">
      <w:start w:val="1"/>
      <w:numFmt w:val="bullet"/>
      <w:lvlText w:val="•"/>
      <w:lvlJc w:val="left"/>
      <w:pPr>
        <w:tabs>
          <w:tab w:val="num" w:pos="3600"/>
        </w:tabs>
        <w:ind w:left="3600" w:hanging="360"/>
      </w:pPr>
      <w:rPr>
        <w:rFonts w:ascii="Arial" w:hAnsi="Arial" w:hint="default"/>
      </w:rPr>
    </w:lvl>
    <w:lvl w:ilvl="5" w:tplc="AB0A4CEC" w:tentative="1">
      <w:start w:val="1"/>
      <w:numFmt w:val="bullet"/>
      <w:lvlText w:val="•"/>
      <w:lvlJc w:val="left"/>
      <w:pPr>
        <w:tabs>
          <w:tab w:val="num" w:pos="4320"/>
        </w:tabs>
        <w:ind w:left="4320" w:hanging="360"/>
      </w:pPr>
      <w:rPr>
        <w:rFonts w:ascii="Arial" w:hAnsi="Arial" w:hint="default"/>
      </w:rPr>
    </w:lvl>
    <w:lvl w:ilvl="6" w:tplc="881AF01E" w:tentative="1">
      <w:start w:val="1"/>
      <w:numFmt w:val="bullet"/>
      <w:lvlText w:val="•"/>
      <w:lvlJc w:val="left"/>
      <w:pPr>
        <w:tabs>
          <w:tab w:val="num" w:pos="5040"/>
        </w:tabs>
        <w:ind w:left="5040" w:hanging="360"/>
      </w:pPr>
      <w:rPr>
        <w:rFonts w:ascii="Arial" w:hAnsi="Arial" w:hint="default"/>
      </w:rPr>
    </w:lvl>
    <w:lvl w:ilvl="7" w:tplc="31BEC744" w:tentative="1">
      <w:start w:val="1"/>
      <w:numFmt w:val="bullet"/>
      <w:lvlText w:val="•"/>
      <w:lvlJc w:val="left"/>
      <w:pPr>
        <w:tabs>
          <w:tab w:val="num" w:pos="5760"/>
        </w:tabs>
        <w:ind w:left="5760" w:hanging="360"/>
      </w:pPr>
      <w:rPr>
        <w:rFonts w:ascii="Arial" w:hAnsi="Arial" w:hint="default"/>
      </w:rPr>
    </w:lvl>
    <w:lvl w:ilvl="8" w:tplc="19066484" w:tentative="1">
      <w:start w:val="1"/>
      <w:numFmt w:val="bullet"/>
      <w:lvlText w:val="•"/>
      <w:lvlJc w:val="left"/>
      <w:pPr>
        <w:tabs>
          <w:tab w:val="num" w:pos="6480"/>
        </w:tabs>
        <w:ind w:left="6480" w:hanging="360"/>
      </w:pPr>
      <w:rPr>
        <w:rFonts w:ascii="Arial" w:hAnsi="Arial" w:hint="default"/>
      </w:rPr>
    </w:lvl>
  </w:abstractNum>
  <w:abstractNum w:abstractNumId="10">
    <w:nsid w:val="27291B86"/>
    <w:multiLevelType w:val="hybridMultilevel"/>
    <w:tmpl w:val="51BAE1C0"/>
    <w:lvl w:ilvl="0" w:tplc="2CF62D3A">
      <w:start w:val="1"/>
      <w:numFmt w:val="bullet"/>
      <w:lvlText w:val="•"/>
      <w:lvlJc w:val="left"/>
      <w:pPr>
        <w:tabs>
          <w:tab w:val="num" w:pos="720"/>
        </w:tabs>
        <w:ind w:left="720" w:hanging="360"/>
      </w:pPr>
      <w:rPr>
        <w:rFonts w:ascii="Arial" w:hAnsi="Arial" w:hint="default"/>
      </w:rPr>
    </w:lvl>
    <w:lvl w:ilvl="1" w:tplc="6C5C7918" w:tentative="1">
      <w:start w:val="1"/>
      <w:numFmt w:val="bullet"/>
      <w:lvlText w:val="•"/>
      <w:lvlJc w:val="left"/>
      <w:pPr>
        <w:tabs>
          <w:tab w:val="num" w:pos="1440"/>
        </w:tabs>
        <w:ind w:left="1440" w:hanging="360"/>
      </w:pPr>
      <w:rPr>
        <w:rFonts w:ascii="Arial" w:hAnsi="Arial" w:hint="default"/>
      </w:rPr>
    </w:lvl>
    <w:lvl w:ilvl="2" w:tplc="19FE76A0" w:tentative="1">
      <w:start w:val="1"/>
      <w:numFmt w:val="bullet"/>
      <w:lvlText w:val="•"/>
      <w:lvlJc w:val="left"/>
      <w:pPr>
        <w:tabs>
          <w:tab w:val="num" w:pos="2160"/>
        </w:tabs>
        <w:ind w:left="2160" w:hanging="360"/>
      </w:pPr>
      <w:rPr>
        <w:rFonts w:ascii="Arial" w:hAnsi="Arial" w:hint="default"/>
      </w:rPr>
    </w:lvl>
    <w:lvl w:ilvl="3" w:tplc="662C44A2" w:tentative="1">
      <w:start w:val="1"/>
      <w:numFmt w:val="bullet"/>
      <w:lvlText w:val="•"/>
      <w:lvlJc w:val="left"/>
      <w:pPr>
        <w:tabs>
          <w:tab w:val="num" w:pos="2880"/>
        </w:tabs>
        <w:ind w:left="2880" w:hanging="360"/>
      </w:pPr>
      <w:rPr>
        <w:rFonts w:ascii="Arial" w:hAnsi="Arial" w:hint="default"/>
      </w:rPr>
    </w:lvl>
    <w:lvl w:ilvl="4" w:tplc="4C52408C" w:tentative="1">
      <w:start w:val="1"/>
      <w:numFmt w:val="bullet"/>
      <w:lvlText w:val="•"/>
      <w:lvlJc w:val="left"/>
      <w:pPr>
        <w:tabs>
          <w:tab w:val="num" w:pos="3600"/>
        </w:tabs>
        <w:ind w:left="3600" w:hanging="360"/>
      </w:pPr>
      <w:rPr>
        <w:rFonts w:ascii="Arial" w:hAnsi="Arial" w:hint="default"/>
      </w:rPr>
    </w:lvl>
    <w:lvl w:ilvl="5" w:tplc="BDCCBF06" w:tentative="1">
      <w:start w:val="1"/>
      <w:numFmt w:val="bullet"/>
      <w:lvlText w:val="•"/>
      <w:lvlJc w:val="left"/>
      <w:pPr>
        <w:tabs>
          <w:tab w:val="num" w:pos="4320"/>
        </w:tabs>
        <w:ind w:left="4320" w:hanging="360"/>
      </w:pPr>
      <w:rPr>
        <w:rFonts w:ascii="Arial" w:hAnsi="Arial" w:hint="default"/>
      </w:rPr>
    </w:lvl>
    <w:lvl w:ilvl="6" w:tplc="BE72C6C6" w:tentative="1">
      <w:start w:val="1"/>
      <w:numFmt w:val="bullet"/>
      <w:lvlText w:val="•"/>
      <w:lvlJc w:val="left"/>
      <w:pPr>
        <w:tabs>
          <w:tab w:val="num" w:pos="5040"/>
        </w:tabs>
        <w:ind w:left="5040" w:hanging="360"/>
      </w:pPr>
      <w:rPr>
        <w:rFonts w:ascii="Arial" w:hAnsi="Arial" w:hint="default"/>
      </w:rPr>
    </w:lvl>
    <w:lvl w:ilvl="7" w:tplc="2A64CA12" w:tentative="1">
      <w:start w:val="1"/>
      <w:numFmt w:val="bullet"/>
      <w:lvlText w:val="•"/>
      <w:lvlJc w:val="left"/>
      <w:pPr>
        <w:tabs>
          <w:tab w:val="num" w:pos="5760"/>
        </w:tabs>
        <w:ind w:left="5760" w:hanging="360"/>
      </w:pPr>
      <w:rPr>
        <w:rFonts w:ascii="Arial" w:hAnsi="Arial" w:hint="default"/>
      </w:rPr>
    </w:lvl>
    <w:lvl w:ilvl="8" w:tplc="B9D4A342" w:tentative="1">
      <w:start w:val="1"/>
      <w:numFmt w:val="bullet"/>
      <w:lvlText w:val="•"/>
      <w:lvlJc w:val="left"/>
      <w:pPr>
        <w:tabs>
          <w:tab w:val="num" w:pos="6480"/>
        </w:tabs>
        <w:ind w:left="6480" w:hanging="360"/>
      </w:pPr>
      <w:rPr>
        <w:rFonts w:ascii="Arial" w:hAnsi="Arial" w:hint="default"/>
      </w:rPr>
    </w:lvl>
  </w:abstractNum>
  <w:abstractNum w:abstractNumId="11">
    <w:nsid w:val="28892145"/>
    <w:multiLevelType w:val="hybridMultilevel"/>
    <w:tmpl w:val="93F248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B1464E6"/>
    <w:multiLevelType w:val="hybridMultilevel"/>
    <w:tmpl w:val="842AE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227A4B"/>
    <w:multiLevelType w:val="hybridMultilevel"/>
    <w:tmpl w:val="4992EC9A"/>
    <w:lvl w:ilvl="0" w:tplc="B8507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5F23DC"/>
    <w:multiLevelType w:val="hybridMultilevel"/>
    <w:tmpl w:val="B9BCDA36"/>
    <w:lvl w:ilvl="0" w:tplc="0D4C6348">
      <w:start w:val="1"/>
      <w:numFmt w:val="bullet"/>
      <w:lvlText w:val="•"/>
      <w:lvlJc w:val="left"/>
      <w:pPr>
        <w:tabs>
          <w:tab w:val="num" w:pos="720"/>
        </w:tabs>
        <w:ind w:left="720" w:hanging="360"/>
      </w:pPr>
      <w:rPr>
        <w:rFonts w:ascii="Arial" w:hAnsi="Arial" w:hint="default"/>
      </w:rPr>
    </w:lvl>
    <w:lvl w:ilvl="1" w:tplc="3AA88920" w:tentative="1">
      <w:start w:val="1"/>
      <w:numFmt w:val="bullet"/>
      <w:lvlText w:val="•"/>
      <w:lvlJc w:val="left"/>
      <w:pPr>
        <w:tabs>
          <w:tab w:val="num" w:pos="1440"/>
        </w:tabs>
        <w:ind w:left="1440" w:hanging="360"/>
      </w:pPr>
      <w:rPr>
        <w:rFonts w:ascii="Arial" w:hAnsi="Arial" w:hint="default"/>
      </w:rPr>
    </w:lvl>
    <w:lvl w:ilvl="2" w:tplc="F6C8FCBC" w:tentative="1">
      <w:start w:val="1"/>
      <w:numFmt w:val="bullet"/>
      <w:lvlText w:val="•"/>
      <w:lvlJc w:val="left"/>
      <w:pPr>
        <w:tabs>
          <w:tab w:val="num" w:pos="2160"/>
        </w:tabs>
        <w:ind w:left="2160" w:hanging="360"/>
      </w:pPr>
      <w:rPr>
        <w:rFonts w:ascii="Arial" w:hAnsi="Arial" w:hint="default"/>
      </w:rPr>
    </w:lvl>
    <w:lvl w:ilvl="3" w:tplc="7DFA7164" w:tentative="1">
      <w:start w:val="1"/>
      <w:numFmt w:val="bullet"/>
      <w:lvlText w:val="•"/>
      <w:lvlJc w:val="left"/>
      <w:pPr>
        <w:tabs>
          <w:tab w:val="num" w:pos="2880"/>
        </w:tabs>
        <w:ind w:left="2880" w:hanging="360"/>
      </w:pPr>
      <w:rPr>
        <w:rFonts w:ascii="Arial" w:hAnsi="Arial" w:hint="default"/>
      </w:rPr>
    </w:lvl>
    <w:lvl w:ilvl="4" w:tplc="9C864884" w:tentative="1">
      <w:start w:val="1"/>
      <w:numFmt w:val="bullet"/>
      <w:lvlText w:val="•"/>
      <w:lvlJc w:val="left"/>
      <w:pPr>
        <w:tabs>
          <w:tab w:val="num" w:pos="3600"/>
        </w:tabs>
        <w:ind w:left="3600" w:hanging="360"/>
      </w:pPr>
      <w:rPr>
        <w:rFonts w:ascii="Arial" w:hAnsi="Arial" w:hint="default"/>
      </w:rPr>
    </w:lvl>
    <w:lvl w:ilvl="5" w:tplc="6E16BB8E" w:tentative="1">
      <w:start w:val="1"/>
      <w:numFmt w:val="bullet"/>
      <w:lvlText w:val="•"/>
      <w:lvlJc w:val="left"/>
      <w:pPr>
        <w:tabs>
          <w:tab w:val="num" w:pos="4320"/>
        </w:tabs>
        <w:ind w:left="4320" w:hanging="360"/>
      </w:pPr>
      <w:rPr>
        <w:rFonts w:ascii="Arial" w:hAnsi="Arial" w:hint="default"/>
      </w:rPr>
    </w:lvl>
    <w:lvl w:ilvl="6" w:tplc="CFE899A6" w:tentative="1">
      <w:start w:val="1"/>
      <w:numFmt w:val="bullet"/>
      <w:lvlText w:val="•"/>
      <w:lvlJc w:val="left"/>
      <w:pPr>
        <w:tabs>
          <w:tab w:val="num" w:pos="5040"/>
        </w:tabs>
        <w:ind w:left="5040" w:hanging="360"/>
      </w:pPr>
      <w:rPr>
        <w:rFonts w:ascii="Arial" w:hAnsi="Arial" w:hint="default"/>
      </w:rPr>
    </w:lvl>
    <w:lvl w:ilvl="7" w:tplc="DE2CDDC6" w:tentative="1">
      <w:start w:val="1"/>
      <w:numFmt w:val="bullet"/>
      <w:lvlText w:val="•"/>
      <w:lvlJc w:val="left"/>
      <w:pPr>
        <w:tabs>
          <w:tab w:val="num" w:pos="5760"/>
        </w:tabs>
        <w:ind w:left="5760" w:hanging="360"/>
      </w:pPr>
      <w:rPr>
        <w:rFonts w:ascii="Arial" w:hAnsi="Arial" w:hint="default"/>
      </w:rPr>
    </w:lvl>
    <w:lvl w:ilvl="8" w:tplc="7EDC3DE0" w:tentative="1">
      <w:start w:val="1"/>
      <w:numFmt w:val="bullet"/>
      <w:lvlText w:val="•"/>
      <w:lvlJc w:val="left"/>
      <w:pPr>
        <w:tabs>
          <w:tab w:val="num" w:pos="6480"/>
        </w:tabs>
        <w:ind w:left="6480" w:hanging="360"/>
      </w:pPr>
      <w:rPr>
        <w:rFonts w:ascii="Arial" w:hAnsi="Arial" w:hint="default"/>
      </w:rPr>
    </w:lvl>
  </w:abstractNum>
  <w:abstractNum w:abstractNumId="15">
    <w:nsid w:val="2D1954AF"/>
    <w:multiLevelType w:val="hybridMultilevel"/>
    <w:tmpl w:val="F0A46BD4"/>
    <w:lvl w:ilvl="0" w:tplc="3F4EEB8A">
      <w:start w:val="1"/>
      <w:numFmt w:val="bullet"/>
      <w:lvlText w:val="•"/>
      <w:lvlJc w:val="left"/>
      <w:pPr>
        <w:tabs>
          <w:tab w:val="num" w:pos="720"/>
        </w:tabs>
        <w:ind w:left="720" w:hanging="360"/>
      </w:pPr>
      <w:rPr>
        <w:rFonts w:ascii="Arial" w:hAnsi="Arial" w:hint="default"/>
      </w:rPr>
    </w:lvl>
    <w:lvl w:ilvl="1" w:tplc="A3744A46" w:tentative="1">
      <w:start w:val="1"/>
      <w:numFmt w:val="bullet"/>
      <w:lvlText w:val="•"/>
      <w:lvlJc w:val="left"/>
      <w:pPr>
        <w:tabs>
          <w:tab w:val="num" w:pos="1440"/>
        </w:tabs>
        <w:ind w:left="1440" w:hanging="360"/>
      </w:pPr>
      <w:rPr>
        <w:rFonts w:ascii="Arial" w:hAnsi="Arial" w:hint="default"/>
      </w:rPr>
    </w:lvl>
    <w:lvl w:ilvl="2" w:tplc="CE146104" w:tentative="1">
      <w:start w:val="1"/>
      <w:numFmt w:val="bullet"/>
      <w:lvlText w:val="•"/>
      <w:lvlJc w:val="left"/>
      <w:pPr>
        <w:tabs>
          <w:tab w:val="num" w:pos="2160"/>
        </w:tabs>
        <w:ind w:left="2160" w:hanging="360"/>
      </w:pPr>
      <w:rPr>
        <w:rFonts w:ascii="Arial" w:hAnsi="Arial" w:hint="default"/>
      </w:rPr>
    </w:lvl>
    <w:lvl w:ilvl="3" w:tplc="70D29982" w:tentative="1">
      <w:start w:val="1"/>
      <w:numFmt w:val="bullet"/>
      <w:lvlText w:val="•"/>
      <w:lvlJc w:val="left"/>
      <w:pPr>
        <w:tabs>
          <w:tab w:val="num" w:pos="2880"/>
        </w:tabs>
        <w:ind w:left="2880" w:hanging="360"/>
      </w:pPr>
      <w:rPr>
        <w:rFonts w:ascii="Arial" w:hAnsi="Arial" w:hint="default"/>
      </w:rPr>
    </w:lvl>
    <w:lvl w:ilvl="4" w:tplc="91D08632" w:tentative="1">
      <w:start w:val="1"/>
      <w:numFmt w:val="bullet"/>
      <w:lvlText w:val="•"/>
      <w:lvlJc w:val="left"/>
      <w:pPr>
        <w:tabs>
          <w:tab w:val="num" w:pos="3600"/>
        </w:tabs>
        <w:ind w:left="3600" w:hanging="360"/>
      </w:pPr>
      <w:rPr>
        <w:rFonts w:ascii="Arial" w:hAnsi="Arial" w:hint="default"/>
      </w:rPr>
    </w:lvl>
    <w:lvl w:ilvl="5" w:tplc="C0CA75A4" w:tentative="1">
      <w:start w:val="1"/>
      <w:numFmt w:val="bullet"/>
      <w:lvlText w:val="•"/>
      <w:lvlJc w:val="left"/>
      <w:pPr>
        <w:tabs>
          <w:tab w:val="num" w:pos="4320"/>
        </w:tabs>
        <w:ind w:left="4320" w:hanging="360"/>
      </w:pPr>
      <w:rPr>
        <w:rFonts w:ascii="Arial" w:hAnsi="Arial" w:hint="default"/>
      </w:rPr>
    </w:lvl>
    <w:lvl w:ilvl="6" w:tplc="A000AD1E" w:tentative="1">
      <w:start w:val="1"/>
      <w:numFmt w:val="bullet"/>
      <w:lvlText w:val="•"/>
      <w:lvlJc w:val="left"/>
      <w:pPr>
        <w:tabs>
          <w:tab w:val="num" w:pos="5040"/>
        </w:tabs>
        <w:ind w:left="5040" w:hanging="360"/>
      </w:pPr>
      <w:rPr>
        <w:rFonts w:ascii="Arial" w:hAnsi="Arial" w:hint="default"/>
      </w:rPr>
    </w:lvl>
    <w:lvl w:ilvl="7" w:tplc="FC1EB40E" w:tentative="1">
      <w:start w:val="1"/>
      <w:numFmt w:val="bullet"/>
      <w:lvlText w:val="•"/>
      <w:lvlJc w:val="left"/>
      <w:pPr>
        <w:tabs>
          <w:tab w:val="num" w:pos="5760"/>
        </w:tabs>
        <w:ind w:left="5760" w:hanging="360"/>
      </w:pPr>
      <w:rPr>
        <w:rFonts w:ascii="Arial" w:hAnsi="Arial" w:hint="default"/>
      </w:rPr>
    </w:lvl>
    <w:lvl w:ilvl="8" w:tplc="12BE8458" w:tentative="1">
      <w:start w:val="1"/>
      <w:numFmt w:val="bullet"/>
      <w:lvlText w:val="•"/>
      <w:lvlJc w:val="left"/>
      <w:pPr>
        <w:tabs>
          <w:tab w:val="num" w:pos="6480"/>
        </w:tabs>
        <w:ind w:left="6480" w:hanging="360"/>
      </w:pPr>
      <w:rPr>
        <w:rFonts w:ascii="Arial" w:hAnsi="Arial" w:hint="default"/>
      </w:rPr>
    </w:lvl>
  </w:abstractNum>
  <w:abstractNum w:abstractNumId="16">
    <w:nsid w:val="36440237"/>
    <w:multiLevelType w:val="hybridMultilevel"/>
    <w:tmpl w:val="4B463334"/>
    <w:lvl w:ilvl="0" w:tplc="DDB4C414">
      <w:start w:val="1"/>
      <w:numFmt w:val="bullet"/>
      <w:lvlText w:val="•"/>
      <w:lvlJc w:val="left"/>
      <w:pPr>
        <w:tabs>
          <w:tab w:val="num" w:pos="720"/>
        </w:tabs>
        <w:ind w:left="720" w:hanging="360"/>
      </w:pPr>
      <w:rPr>
        <w:rFonts w:ascii="Arial" w:hAnsi="Arial" w:hint="default"/>
      </w:rPr>
    </w:lvl>
    <w:lvl w:ilvl="1" w:tplc="CAA0F596" w:tentative="1">
      <w:start w:val="1"/>
      <w:numFmt w:val="bullet"/>
      <w:lvlText w:val="•"/>
      <w:lvlJc w:val="left"/>
      <w:pPr>
        <w:tabs>
          <w:tab w:val="num" w:pos="1440"/>
        </w:tabs>
        <w:ind w:left="1440" w:hanging="360"/>
      </w:pPr>
      <w:rPr>
        <w:rFonts w:ascii="Arial" w:hAnsi="Arial" w:hint="default"/>
      </w:rPr>
    </w:lvl>
    <w:lvl w:ilvl="2" w:tplc="21C01FB2" w:tentative="1">
      <w:start w:val="1"/>
      <w:numFmt w:val="bullet"/>
      <w:lvlText w:val="•"/>
      <w:lvlJc w:val="left"/>
      <w:pPr>
        <w:tabs>
          <w:tab w:val="num" w:pos="2160"/>
        </w:tabs>
        <w:ind w:left="2160" w:hanging="360"/>
      </w:pPr>
      <w:rPr>
        <w:rFonts w:ascii="Arial" w:hAnsi="Arial" w:hint="default"/>
      </w:rPr>
    </w:lvl>
    <w:lvl w:ilvl="3" w:tplc="7A301E6A" w:tentative="1">
      <w:start w:val="1"/>
      <w:numFmt w:val="bullet"/>
      <w:lvlText w:val="•"/>
      <w:lvlJc w:val="left"/>
      <w:pPr>
        <w:tabs>
          <w:tab w:val="num" w:pos="2880"/>
        </w:tabs>
        <w:ind w:left="2880" w:hanging="360"/>
      </w:pPr>
      <w:rPr>
        <w:rFonts w:ascii="Arial" w:hAnsi="Arial" w:hint="default"/>
      </w:rPr>
    </w:lvl>
    <w:lvl w:ilvl="4" w:tplc="540237F2" w:tentative="1">
      <w:start w:val="1"/>
      <w:numFmt w:val="bullet"/>
      <w:lvlText w:val="•"/>
      <w:lvlJc w:val="left"/>
      <w:pPr>
        <w:tabs>
          <w:tab w:val="num" w:pos="3600"/>
        </w:tabs>
        <w:ind w:left="3600" w:hanging="360"/>
      </w:pPr>
      <w:rPr>
        <w:rFonts w:ascii="Arial" w:hAnsi="Arial" w:hint="default"/>
      </w:rPr>
    </w:lvl>
    <w:lvl w:ilvl="5" w:tplc="8A5AFF02" w:tentative="1">
      <w:start w:val="1"/>
      <w:numFmt w:val="bullet"/>
      <w:lvlText w:val="•"/>
      <w:lvlJc w:val="left"/>
      <w:pPr>
        <w:tabs>
          <w:tab w:val="num" w:pos="4320"/>
        </w:tabs>
        <w:ind w:left="4320" w:hanging="360"/>
      </w:pPr>
      <w:rPr>
        <w:rFonts w:ascii="Arial" w:hAnsi="Arial" w:hint="default"/>
      </w:rPr>
    </w:lvl>
    <w:lvl w:ilvl="6" w:tplc="8D021AE2" w:tentative="1">
      <w:start w:val="1"/>
      <w:numFmt w:val="bullet"/>
      <w:lvlText w:val="•"/>
      <w:lvlJc w:val="left"/>
      <w:pPr>
        <w:tabs>
          <w:tab w:val="num" w:pos="5040"/>
        </w:tabs>
        <w:ind w:left="5040" w:hanging="360"/>
      </w:pPr>
      <w:rPr>
        <w:rFonts w:ascii="Arial" w:hAnsi="Arial" w:hint="default"/>
      </w:rPr>
    </w:lvl>
    <w:lvl w:ilvl="7" w:tplc="A35A2508" w:tentative="1">
      <w:start w:val="1"/>
      <w:numFmt w:val="bullet"/>
      <w:lvlText w:val="•"/>
      <w:lvlJc w:val="left"/>
      <w:pPr>
        <w:tabs>
          <w:tab w:val="num" w:pos="5760"/>
        </w:tabs>
        <w:ind w:left="5760" w:hanging="360"/>
      </w:pPr>
      <w:rPr>
        <w:rFonts w:ascii="Arial" w:hAnsi="Arial" w:hint="default"/>
      </w:rPr>
    </w:lvl>
    <w:lvl w:ilvl="8" w:tplc="EAA2F16E" w:tentative="1">
      <w:start w:val="1"/>
      <w:numFmt w:val="bullet"/>
      <w:lvlText w:val="•"/>
      <w:lvlJc w:val="left"/>
      <w:pPr>
        <w:tabs>
          <w:tab w:val="num" w:pos="6480"/>
        </w:tabs>
        <w:ind w:left="6480" w:hanging="360"/>
      </w:pPr>
      <w:rPr>
        <w:rFonts w:ascii="Arial" w:hAnsi="Arial" w:hint="default"/>
      </w:rPr>
    </w:lvl>
  </w:abstractNum>
  <w:abstractNum w:abstractNumId="17">
    <w:nsid w:val="3BEE51E9"/>
    <w:multiLevelType w:val="hybridMultilevel"/>
    <w:tmpl w:val="4992EC9A"/>
    <w:lvl w:ilvl="0" w:tplc="B8507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502A71"/>
    <w:multiLevelType w:val="hybridMultilevel"/>
    <w:tmpl w:val="4992EC9A"/>
    <w:lvl w:ilvl="0" w:tplc="B8507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C3D019F"/>
    <w:multiLevelType w:val="hybridMultilevel"/>
    <w:tmpl w:val="9D8801C8"/>
    <w:lvl w:ilvl="0" w:tplc="C13CB774">
      <w:start w:val="1"/>
      <w:numFmt w:val="bullet"/>
      <w:lvlText w:val="•"/>
      <w:lvlJc w:val="left"/>
      <w:pPr>
        <w:tabs>
          <w:tab w:val="num" w:pos="720"/>
        </w:tabs>
        <w:ind w:left="720" w:hanging="360"/>
      </w:pPr>
      <w:rPr>
        <w:rFonts w:ascii="Arial" w:hAnsi="Arial" w:hint="default"/>
      </w:rPr>
    </w:lvl>
    <w:lvl w:ilvl="1" w:tplc="8F5AFA30" w:tentative="1">
      <w:start w:val="1"/>
      <w:numFmt w:val="bullet"/>
      <w:lvlText w:val="•"/>
      <w:lvlJc w:val="left"/>
      <w:pPr>
        <w:tabs>
          <w:tab w:val="num" w:pos="1440"/>
        </w:tabs>
        <w:ind w:left="1440" w:hanging="360"/>
      </w:pPr>
      <w:rPr>
        <w:rFonts w:ascii="Arial" w:hAnsi="Arial" w:hint="default"/>
      </w:rPr>
    </w:lvl>
    <w:lvl w:ilvl="2" w:tplc="CD6C57E8" w:tentative="1">
      <w:start w:val="1"/>
      <w:numFmt w:val="bullet"/>
      <w:lvlText w:val="•"/>
      <w:lvlJc w:val="left"/>
      <w:pPr>
        <w:tabs>
          <w:tab w:val="num" w:pos="2160"/>
        </w:tabs>
        <w:ind w:left="2160" w:hanging="360"/>
      </w:pPr>
      <w:rPr>
        <w:rFonts w:ascii="Arial" w:hAnsi="Arial" w:hint="default"/>
      </w:rPr>
    </w:lvl>
    <w:lvl w:ilvl="3" w:tplc="C658B7AA" w:tentative="1">
      <w:start w:val="1"/>
      <w:numFmt w:val="bullet"/>
      <w:lvlText w:val="•"/>
      <w:lvlJc w:val="left"/>
      <w:pPr>
        <w:tabs>
          <w:tab w:val="num" w:pos="2880"/>
        </w:tabs>
        <w:ind w:left="2880" w:hanging="360"/>
      </w:pPr>
      <w:rPr>
        <w:rFonts w:ascii="Arial" w:hAnsi="Arial" w:hint="default"/>
      </w:rPr>
    </w:lvl>
    <w:lvl w:ilvl="4" w:tplc="85BE6628" w:tentative="1">
      <w:start w:val="1"/>
      <w:numFmt w:val="bullet"/>
      <w:lvlText w:val="•"/>
      <w:lvlJc w:val="left"/>
      <w:pPr>
        <w:tabs>
          <w:tab w:val="num" w:pos="3600"/>
        </w:tabs>
        <w:ind w:left="3600" w:hanging="360"/>
      </w:pPr>
      <w:rPr>
        <w:rFonts w:ascii="Arial" w:hAnsi="Arial" w:hint="default"/>
      </w:rPr>
    </w:lvl>
    <w:lvl w:ilvl="5" w:tplc="9DD81568" w:tentative="1">
      <w:start w:val="1"/>
      <w:numFmt w:val="bullet"/>
      <w:lvlText w:val="•"/>
      <w:lvlJc w:val="left"/>
      <w:pPr>
        <w:tabs>
          <w:tab w:val="num" w:pos="4320"/>
        </w:tabs>
        <w:ind w:left="4320" w:hanging="360"/>
      </w:pPr>
      <w:rPr>
        <w:rFonts w:ascii="Arial" w:hAnsi="Arial" w:hint="default"/>
      </w:rPr>
    </w:lvl>
    <w:lvl w:ilvl="6" w:tplc="BD2E11A0" w:tentative="1">
      <w:start w:val="1"/>
      <w:numFmt w:val="bullet"/>
      <w:lvlText w:val="•"/>
      <w:lvlJc w:val="left"/>
      <w:pPr>
        <w:tabs>
          <w:tab w:val="num" w:pos="5040"/>
        </w:tabs>
        <w:ind w:left="5040" w:hanging="360"/>
      </w:pPr>
      <w:rPr>
        <w:rFonts w:ascii="Arial" w:hAnsi="Arial" w:hint="default"/>
      </w:rPr>
    </w:lvl>
    <w:lvl w:ilvl="7" w:tplc="A6AEE7A2" w:tentative="1">
      <w:start w:val="1"/>
      <w:numFmt w:val="bullet"/>
      <w:lvlText w:val="•"/>
      <w:lvlJc w:val="left"/>
      <w:pPr>
        <w:tabs>
          <w:tab w:val="num" w:pos="5760"/>
        </w:tabs>
        <w:ind w:left="5760" w:hanging="360"/>
      </w:pPr>
      <w:rPr>
        <w:rFonts w:ascii="Arial" w:hAnsi="Arial" w:hint="default"/>
      </w:rPr>
    </w:lvl>
    <w:lvl w:ilvl="8" w:tplc="E474E74E" w:tentative="1">
      <w:start w:val="1"/>
      <w:numFmt w:val="bullet"/>
      <w:lvlText w:val="•"/>
      <w:lvlJc w:val="left"/>
      <w:pPr>
        <w:tabs>
          <w:tab w:val="num" w:pos="6480"/>
        </w:tabs>
        <w:ind w:left="6480" w:hanging="360"/>
      </w:pPr>
      <w:rPr>
        <w:rFonts w:ascii="Arial" w:hAnsi="Arial" w:hint="default"/>
      </w:rPr>
    </w:lvl>
  </w:abstractNum>
  <w:abstractNum w:abstractNumId="20">
    <w:nsid w:val="4D22447A"/>
    <w:multiLevelType w:val="hybridMultilevel"/>
    <w:tmpl w:val="63C4B2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8816E3"/>
    <w:multiLevelType w:val="hybridMultilevel"/>
    <w:tmpl w:val="4992EC9A"/>
    <w:lvl w:ilvl="0" w:tplc="B8507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6C0028"/>
    <w:multiLevelType w:val="hybridMultilevel"/>
    <w:tmpl w:val="7DF22884"/>
    <w:lvl w:ilvl="0" w:tplc="CEB8DE9E">
      <w:start w:val="1"/>
      <w:numFmt w:val="bullet"/>
      <w:lvlText w:val="•"/>
      <w:lvlJc w:val="left"/>
      <w:pPr>
        <w:tabs>
          <w:tab w:val="num" w:pos="720"/>
        </w:tabs>
        <w:ind w:left="720" w:hanging="360"/>
      </w:pPr>
      <w:rPr>
        <w:rFonts w:ascii="Arial" w:hAnsi="Arial" w:hint="default"/>
      </w:rPr>
    </w:lvl>
    <w:lvl w:ilvl="1" w:tplc="022ED796" w:tentative="1">
      <w:start w:val="1"/>
      <w:numFmt w:val="bullet"/>
      <w:lvlText w:val="•"/>
      <w:lvlJc w:val="left"/>
      <w:pPr>
        <w:tabs>
          <w:tab w:val="num" w:pos="1440"/>
        </w:tabs>
        <w:ind w:left="1440" w:hanging="360"/>
      </w:pPr>
      <w:rPr>
        <w:rFonts w:ascii="Arial" w:hAnsi="Arial" w:hint="default"/>
      </w:rPr>
    </w:lvl>
    <w:lvl w:ilvl="2" w:tplc="50089818" w:tentative="1">
      <w:start w:val="1"/>
      <w:numFmt w:val="bullet"/>
      <w:lvlText w:val="•"/>
      <w:lvlJc w:val="left"/>
      <w:pPr>
        <w:tabs>
          <w:tab w:val="num" w:pos="2160"/>
        </w:tabs>
        <w:ind w:left="2160" w:hanging="360"/>
      </w:pPr>
      <w:rPr>
        <w:rFonts w:ascii="Arial" w:hAnsi="Arial" w:hint="default"/>
      </w:rPr>
    </w:lvl>
    <w:lvl w:ilvl="3" w:tplc="546073E0" w:tentative="1">
      <w:start w:val="1"/>
      <w:numFmt w:val="bullet"/>
      <w:lvlText w:val="•"/>
      <w:lvlJc w:val="left"/>
      <w:pPr>
        <w:tabs>
          <w:tab w:val="num" w:pos="2880"/>
        </w:tabs>
        <w:ind w:left="2880" w:hanging="360"/>
      </w:pPr>
      <w:rPr>
        <w:rFonts w:ascii="Arial" w:hAnsi="Arial" w:hint="default"/>
      </w:rPr>
    </w:lvl>
    <w:lvl w:ilvl="4" w:tplc="F44E168A" w:tentative="1">
      <w:start w:val="1"/>
      <w:numFmt w:val="bullet"/>
      <w:lvlText w:val="•"/>
      <w:lvlJc w:val="left"/>
      <w:pPr>
        <w:tabs>
          <w:tab w:val="num" w:pos="3600"/>
        </w:tabs>
        <w:ind w:left="3600" w:hanging="360"/>
      </w:pPr>
      <w:rPr>
        <w:rFonts w:ascii="Arial" w:hAnsi="Arial" w:hint="default"/>
      </w:rPr>
    </w:lvl>
    <w:lvl w:ilvl="5" w:tplc="F2960B76" w:tentative="1">
      <w:start w:val="1"/>
      <w:numFmt w:val="bullet"/>
      <w:lvlText w:val="•"/>
      <w:lvlJc w:val="left"/>
      <w:pPr>
        <w:tabs>
          <w:tab w:val="num" w:pos="4320"/>
        </w:tabs>
        <w:ind w:left="4320" w:hanging="360"/>
      </w:pPr>
      <w:rPr>
        <w:rFonts w:ascii="Arial" w:hAnsi="Arial" w:hint="default"/>
      </w:rPr>
    </w:lvl>
    <w:lvl w:ilvl="6" w:tplc="0F5CB080" w:tentative="1">
      <w:start w:val="1"/>
      <w:numFmt w:val="bullet"/>
      <w:lvlText w:val="•"/>
      <w:lvlJc w:val="left"/>
      <w:pPr>
        <w:tabs>
          <w:tab w:val="num" w:pos="5040"/>
        </w:tabs>
        <w:ind w:left="5040" w:hanging="360"/>
      </w:pPr>
      <w:rPr>
        <w:rFonts w:ascii="Arial" w:hAnsi="Arial" w:hint="default"/>
      </w:rPr>
    </w:lvl>
    <w:lvl w:ilvl="7" w:tplc="CAC817A8" w:tentative="1">
      <w:start w:val="1"/>
      <w:numFmt w:val="bullet"/>
      <w:lvlText w:val="•"/>
      <w:lvlJc w:val="left"/>
      <w:pPr>
        <w:tabs>
          <w:tab w:val="num" w:pos="5760"/>
        </w:tabs>
        <w:ind w:left="5760" w:hanging="360"/>
      </w:pPr>
      <w:rPr>
        <w:rFonts w:ascii="Arial" w:hAnsi="Arial" w:hint="default"/>
      </w:rPr>
    </w:lvl>
    <w:lvl w:ilvl="8" w:tplc="F39A05F4" w:tentative="1">
      <w:start w:val="1"/>
      <w:numFmt w:val="bullet"/>
      <w:lvlText w:val="•"/>
      <w:lvlJc w:val="left"/>
      <w:pPr>
        <w:tabs>
          <w:tab w:val="num" w:pos="6480"/>
        </w:tabs>
        <w:ind w:left="6480" w:hanging="360"/>
      </w:pPr>
      <w:rPr>
        <w:rFonts w:ascii="Arial" w:hAnsi="Arial" w:hint="default"/>
      </w:rPr>
    </w:lvl>
  </w:abstractNum>
  <w:abstractNum w:abstractNumId="23">
    <w:nsid w:val="552C44CE"/>
    <w:multiLevelType w:val="hybridMultilevel"/>
    <w:tmpl w:val="A1525C8A"/>
    <w:lvl w:ilvl="0" w:tplc="7892164E">
      <w:start w:val="1"/>
      <w:numFmt w:val="bullet"/>
      <w:lvlText w:val="-"/>
      <w:lvlJc w:val="left"/>
      <w:pPr>
        <w:tabs>
          <w:tab w:val="num" w:pos="720"/>
        </w:tabs>
        <w:ind w:left="720" w:hanging="360"/>
      </w:pPr>
      <w:rPr>
        <w:rFonts w:ascii="Times New Roman" w:hAnsi="Times New Roman" w:hint="default"/>
      </w:rPr>
    </w:lvl>
    <w:lvl w:ilvl="1" w:tplc="12B87D68" w:tentative="1">
      <w:start w:val="1"/>
      <w:numFmt w:val="bullet"/>
      <w:lvlText w:val="-"/>
      <w:lvlJc w:val="left"/>
      <w:pPr>
        <w:tabs>
          <w:tab w:val="num" w:pos="1440"/>
        </w:tabs>
        <w:ind w:left="1440" w:hanging="360"/>
      </w:pPr>
      <w:rPr>
        <w:rFonts w:ascii="Times New Roman" w:hAnsi="Times New Roman" w:hint="default"/>
      </w:rPr>
    </w:lvl>
    <w:lvl w:ilvl="2" w:tplc="93BAD852" w:tentative="1">
      <w:start w:val="1"/>
      <w:numFmt w:val="bullet"/>
      <w:lvlText w:val="-"/>
      <w:lvlJc w:val="left"/>
      <w:pPr>
        <w:tabs>
          <w:tab w:val="num" w:pos="2160"/>
        </w:tabs>
        <w:ind w:left="2160" w:hanging="360"/>
      </w:pPr>
      <w:rPr>
        <w:rFonts w:ascii="Times New Roman" w:hAnsi="Times New Roman" w:hint="default"/>
      </w:rPr>
    </w:lvl>
    <w:lvl w:ilvl="3" w:tplc="4BBE0718" w:tentative="1">
      <w:start w:val="1"/>
      <w:numFmt w:val="bullet"/>
      <w:lvlText w:val="-"/>
      <w:lvlJc w:val="left"/>
      <w:pPr>
        <w:tabs>
          <w:tab w:val="num" w:pos="2880"/>
        </w:tabs>
        <w:ind w:left="2880" w:hanging="360"/>
      </w:pPr>
      <w:rPr>
        <w:rFonts w:ascii="Times New Roman" w:hAnsi="Times New Roman" w:hint="default"/>
      </w:rPr>
    </w:lvl>
    <w:lvl w:ilvl="4" w:tplc="989AC894" w:tentative="1">
      <w:start w:val="1"/>
      <w:numFmt w:val="bullet"/>
      <w:lvlText w:val="-"/>
      <w:lvlJc w:val="left"/>
      <w:pPr>
        <w:tabs>
          <w:tab w:val="num" w:pos="3600"/>
        </w:tabs>
        <w:ind w:left="3600" w:hanging="360"/>
      </w:pPr>
      <w:rPr>
        <w:rFonts w:ascii="Times New Roman" w:hAnsi="Times New Roman" w:hint="default"/>
      </w:rPr>
    </w:lvl>
    <w:lvl w:ilvl="5" w:tplc="82FC9EDA" w:tentative="1">
      <w:start w:val="1"/>
      <w:numFmt w:val="bullet"/>
      <w:lvlText w:val="-"/>
      <w:lvlJc w:val="left"/>
      <w:pPr>
        <w:tabs>
          <w:tab w:val="num" w:pos="4320"/>
        </w:tabs>
        <w:ind w:left="4320" w:hanging="360"/>
      </w:pPr>
      <w:rPr>
        <w:rFonts w:ascii="Times New Roman" w:hAnsi="Times New Roman" w:hint="default"/>
      </w:rPr>
    </w:lvl>
    <w:lvl w:ilvl="6" w:tplc="ACFEF968" w:tentative="1">
      <w:start w:val="1"/>
      <w:numFmt w:val="bullet"/>
      <w:lvlText w:val="-"/>
      <w:lvlJc w:val="left"/>
      <w:pPr>
        <w:tabs>
          <w:tab w:val="num" w:pos="5040"/>
        </w:tabs>
        <w:ind w:left="5040" w:hanging="360"/>
      </w:pPr>
      <w:rPr>
        <w:rFonts w:ascii="Times New Roman" w:hAnsi="Times New Roman" w:hint="default"/>
      </w:rPr>
    </w:lvl>
    <w:lvl w:ilvl="7" w:tplc="9E628CCA" w:tentative="1">
      <w:start w:val="1"/>
      <w:numFmt w:val="bullet"/>
      <w:lvlText w:val="-"/>
      <w:lvlJc w:val="left"/>
      <w:pPr>
        <w:tabs>
          <w:tab w:val="num" w:pos="5760"/>
        </w:tabs>
        <w:ind w:left="5760" w:hanging="360"/>
      </w:pPr>
      <w:rPr>
        <w:rFonts w:ascii="Times New Roman" w:hAnsi="Times New Roman" w:hint="default"/>
      </w:rPr>
    </w:lvl>
    <w:lvl w:ilvl="8" w:tplc="BC1C074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99174A"/>
    <w:multiLevelType w:val="hybridMultilevel"/>
    <w:tmpl w:val="4992EC9A"/>
    <w:lvl w:ilvl="0" w:tplc="B8507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496002"/>
    <w:multiLevelType w:val="hybridMultilevel"/>
    <w:tmpl w:val="071877A2"/>
    <w:lvl w:ilvl="0" w:tplc="E6F60D6C">
      <w:start w:val="1"/>
      <w:numFmt w:val="bullet"/>
      <w:lvlText w:val="•"/>
      <w:lvlJc w:val="left"/>
      <w:pPr>
        <w:tabs>
          <w:tab w:val="num" w:pos="720"/>
        </w:tabs>
        <w:ind w:left="720" w:hanging="360"/>
      </w:pPr>
      <w:rPr>
        <w:rFonts w:ascii="Arial" w:hAnsi="Arial" w:hint="default"/>
      </w:rPr>
    </w:lvl>
    <w:lvl w:ilvl="1" w:tplc="57885AA4" w:tentative="1">
      <w:start w:val="1"/>
      <w:numFmt w:val="bullet"/>
      <w:lvlText w:val="•"/>
      <w:lvlJc w:val="left"/>
      <w:pPr>
        <w:tabs>
          <w:tab w:val="num" w:pos="1440"/>
        </w:tabs>
        <w:ind w:left="1440" w:hanging="360"/>
      </w:pPr>
      <w:rPr>
        <w:rFonts w:ascii="Arial" w:hAnsi="Arial" w:hint="default"/>
      </w:rPr>
    </w:lvl>
    <w:lvl w:ilvl="2" w:tplc="D79AC38E" w:tentative="1">
      <w:start w:val="1"/>
      <w:numFmt w:val="bullet"/>
      <w:lvlText w:val="•"/>
      <w:lvlJc w:val="left"/>
      <w:pPr>
        <w:tabs>
          <w:tab w:val="num" w:pos="2160"/>
        </w:tabs>
        <w:ind w:left="2160" w:hanging="360"/>
      </w:pPr>
      <w:rPr>
        <w:rFonts w:ascii="Arial" w:hAnsi="Arial" w:hint="default"/>
      </w:rPr>
    </w:lvl>
    <w:lvl w:ilvl="3" w:tplc="D5408CBC" w:tentative="1">
      <w:start w:val="1"/>
      <w:numFmt w:val="bullet"/>
      <w:lvlText w:val="•"/>
      <w:lvlJc w:val="left"/>
      <w:pPr>
        <w:tabs>
          <w:tab w:val="num" w:pos="2880"/>
        </w:tabs>
        <w:ind w:left="2880" w:hanging="360"/>
      </w:pPr>
      <w:rPr>
        <w:rFonts w:ascii="Arial" w:hAnsi="Arial" w:hint="default"/>
      </w:rPr>
    </w:lvl>
    <w:lvl w:ilvl="4" w:tplc="B24A3A9A" w:tentative="1">
      <w:start w:val="1"/>
      <w:numFmt w:val="bullet"/>
      <w:lvlText w:val="•"/>
      <w:lvlJc w:val="left"/>
      <w:pPr>
        <w:tabs>
          <w:tab w:val="num" w:pos="3600"/>
        </w:tabs>
        <w:ind w:left="3600" w:hanging="360"/>
      </w:pPr>
      <w:rPr>
        <w:rFonts w:ascii="Arial" w:hAnsi="Arial" w:hint="default"/>
      </w:rPr>
    </w:lvl>
    <w:lvl w:ilvl="5" w:tplc="7CD2F4C6" w:tentative="1">
      <w:start w:val="1"/>
      <w:numFmt w:val="bullet"/>
      <w:lvlText w:val="•"/>
      <w:lvlJc w:val="left"/>
      <w:pPr>
        <w:tabs>
          <w:tab w:val="num" w:pos="4320"/>
        </w:tabs>
        <w:ind w:left="4320" w:hanging="360"/>
      </w:pPr>
      <w:rPr>
        <w:rFonts w:ascii="Arial" w:hAnsi="Arial" w:hint="default"/>
      </w:rPr>
    </w:lvl>
    <w:lvl w:ilvl="6" w:tplc="E5DA6FD4" w:tentative="1">
      <w:start w:val="1"/>
      <w:numFmt w:val="bullet"/>
      <w:lvlText w:val="•"/>
      <w:lvlJc w:val="left"/>
      <w:pPr>
        <w:tabs>
          <w:tab w:val="num" w:pos="5040"/>
        </w:tabs>
        <w:ind w:left="5040" w:hanging="360"/>
      </w:pPr>
      <w:rPr>
        <w:rFonts w:ascii="Arial" w:hAnsi="Arial" w:hint="default"/>
      </w:rPr>
    </w:lvl>
    <w:lvl w:ilvl="7" w:tplc="BB8C8294" w:tentative="1">
      <w:start w:val="1"/>
      <w:numFmt w:val="bullet"/>
      <w:lvlText w:val="•"/>
      <w:lvlJc w:val="left"/>
      <w:pPr>
        <w:tabs>
          <w:tab w:val="num" w:pos="5760"/>
        </w:tabs>
        <w:ind w:left="5760" w:hanging="360"/>
      </w:pPr>
      <w:rPr>
        <w:rFonts w:ascii="Arial" w:hAnsi="Arial" w:hint="default"/>
      </w:rPr>
    </w:lvl>
    <w:lvl w:ilvl="8" w:tplc="CE0AE520" w:tentative="1">
      <w:start w:val="1"/>
      <w:numFmt w:val="bullet"/>
      <w:lvlText w:val="•"/>
      <w:lvlJc w:val="left"/>
      <w:pPr>
        <w:tabs>
          <w:tab w:val="num" w:pos="6480"/>
        </w:tabs>
        <w:ind w:left="6480" w:hanging="360"/>
      </w:pPr>
      <w:rPr>
        <w:rFonts w:ascii="Arial" w:hAnsi="Arial" w:hint="default"/>
      </w:rPr>
    </w:lvl>
  </w:abstractNum>
  <w:abstractNum w:abstractNumId="26">
    <w:nsid w:val="5C600E4A"/>
    <w:multiLevelType w:val="hybridMultilevel"/>
    <w:tmpl w:val="C2FE23E6"/>
    <w:lvl w:ilvl="0" w:tplc="9B2C5B00">
      <w:start w:val="1"/>
      <w:numFmt w:val="bullet"/>
      <w:lvlText w:val="•"/>
      <w:lvlJc w:val="left"/>
      <w:pPr>
        <w:tabs>
          <w:tab w:val="num" w:pos="720"/>
        </w:tabs>
        <w:ind w:left="720" w:hanging="360"/>
      </w:pPr>
      <w:rPr>
        <w:rFonts w:ascii="Arial" w:hAnsi="Arial" w:hint="default"/>
      </w:rPr>
    </w:lvl>
    <w:lvl w:ilvl="1" w:tplc="A30CB516" w:tentative="1">
      <w:start w:val="1"/>
      <w:numFmt w:val="bullet"/>
      <w:lvlText w:val="•"/>
      <w:lvlJc w:val="left"/>
      <w:pPr>
        <w:tabs>
          <w:tab w:val="num" w:pos="1440"/>
        </w:tabs>
        <w:ind w:left="1440" w:hanging="360"/>
      </w:pPr>
      <w:rPr>
        <w:rFonts w:ascii="Arial" w:hAnsi="Arial" w:hint="default"/>
      </w:rPr>
    </w:lvl>
    <w:lvl w:ilvl="2" w:tplc="B540EFC4" w:tentative="1">
      <w:start w:val="1"/>
      <w:numFmt w:val="bullet"/>
      <w:lvlText w:val="•"/>
      <w:lvlJc w:val="left"/>
      <w:pPr>
        <w:tabs>
          <w:tab w:val="num" w:pos="2160"/>
        </w:tabs>
        <w:ind w:left="2160" w:hanging="360"/>
      </w:pPr>
      <w:rPr>
        <w:rFonts w:ascii="Arial" w:hAnsi="Arial" w:hint="default"/>
      </w:rPr>
    </w:lvl>
    <w:lvl w:ilvl="3" w:tplc="E904E078" w:tentative="1">
      <w:start w:val="1"/>
      <w:numFmt w:val="bullet"/>
      <w:lvlText w:val="•"/>
      <w:lvlJc w:val="left"/>
      <w:pPr>
        <w:tabs>
          <w:tab w:val="num" w:pos="2880"/>
        </w:tabs>
        <w:ind w:left="2880" w:hanging="360"/>
      </w:pPr>
      <w:rPr>
        <w:rFonts w:ascii="Arial" w:hAnsi="Arial" w:hint="default"/>
      </w:rPr>
    </w:lvl>
    <w:lvl w:ilvl="4" w:tplc="114012EE" w:tentative="1">
      <w:start w:val="1"/>
      <w:numFmt w:val="bullet"/>
      <w:lvlText w:val="•"/>
      <w:lvlJc w:val="left"/>
      <w:pPr>
        <w:tabs>
          <w:tab w:val="num" w:pos="3600"/>
        </w:tabs>
        <w:ind w:left="3600" w:hanging="360"/>
      </w:pPr>
      <w:rPr>
        <w:rFonts w:ascii="Arial" w:hAnsi="Arial" w:hint="default"/>
      </w:rPr>
    </w:lvl>
    <w:lvl w:ilvl="5" w:tplc="B6186DE2" w:tentative="1">
      <w:start w:val="1"/>
      <w:numFmt w:val="bullet"/>
      <w:lvlText w:val="•"/>
      <w:lvlJc w:val="left"/>
      <w:pPr>
        <w:tabs>
          <w:tab w:val="num" w:pos="4320"/>
        </w:tabs>
        <w:ind w:left="4320" w:hanging="360"/>
      </w:pPr>
      <w:rPr>
        <w:rFonts w:ascii="Arial" w:hAnsi="Arial" w:hint="default"/>
      </w:rPr>
    </w:lvl>
    <w:lvl w:ilvl="6" w:tplc="06542DA8" w:tentative="1">
      <w:start w:val="1"/>
      <w:numFmt w:val="bullet"/>
      <w:lvlText w:val="•"/>
      <w:lvlJc w:val="left"/>
      <w:pPr>
        <w:tabs>
          <w:tab w:val="num" w:pos="5040"/>
        </w:tabs>
        <w:ind w:left="5040" w:hanging="360"/>
      </w:pPr>
      <w:rPr>
        <w:rFonts w:ascii="Arial" w:hAnsi="Arial" w:hint="default"/>
      </w:rPr>
    </w:lvl>
    <w:lvl w:ilvl="7" w:tplc="DD825534" w:tentative="1">
      <w:start w:val="1"/>
      <w:numFmt w:val="bullet"/>
      <w:lvlText w:val="•"/>
      <w:lvlJc w:val="left"/>
      <w:pPr>
        <w:tabs>
          <w:tab w:val="num" w:pos="5760"/>
        </w:tabs>
        <w:ind w:left="5760" w:hanging="360"/>
      </w:pPr>
      <w:rPr>
        <w:rFonts w:ascii="Arial" w:hAnsi="Arial" w:hint="default"/>
      </w:rPr>
    </w:lvl>
    <w:lvl w:ilvl="8" w:tplc="34F4D85A" w:tentative="1">
      <w:start w:val="1"/>
      <w:numFmt w:val="bullet"/>
      <w:lvlText w:val="•"/>
      <w:lvlJc w:val="left"/>
      <w:pPr>
        <w:tabs>
          <w:tab w:val="num" w:pos="6480"/>
        </w:tabs>
        <w:ind w:left="6480" w:hanging="360"/>
      </w:pPr>
      <w:rPr>
        <w:rFonts w:ascii="Arial" w:hAnsi="Arial" w:hint="default"/>
      </w:rPr>
    </w:lvl>
  </w:abstractNum>
  <w:abstractNum w:abstractNumId="27">
    <w:nsid w:val="5EA1227B"/>
    <w:multiLevelType w:val="hybridMultilevel"/>
    <w:tmpl w:val="4992EC9A"/>
    <w:lvl w:ilvl="0" w:tplc="B8507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3831CF"/>
    <w:multiLevelType w:val="hybridMultilevel"/>
    <w:tmpl w:val="2CBA2EFA"/>
    <w:lvl w:ilvl="0" w:tplc="74681716">
      <w:start w:val="1"/>
      <w:numFmt w:val="bullet"/>
      <w:lvlText w:val="•"/>
      <w:lvlJc w:val="left"/>
      <w:pPr>
        <w:tabs>
          <w:tab w:val="num" w:pos="720"/>
        </w:tabs>
        <w:ind w:left="720" w:hanging="360"/>
      </w:pPr>
      <w:rPr>
        <w:rFonts w:ascii="Arial" w:hAnsi="Arial" w:hint="default"/>
      </w:rPr>
    </w:lvl>
    <w:lvl w:ilvl="1" w:tplc="2FD20AD6" w:tentative="1">
      <w:start w:val="1"/>
      <w:numFmt w:val="bullet"/>
      <w:lvlText w:val="•"/>
      <w:lvlJc w:val="left"/>
      <w:pPr>
        <w:tabs>
          <w:tab w:val="num" w:pos="1440"/>
        </w:tabs>
        <w:ind w:left="1440" w:hanging="360"/>
      </w:pPr>
      <w:rPr>
        <w:rFonts w:ascii="Arial" w:hAnsi="Arial" w:hint="default"/>
      </w:rPr>
    </w:lvl>
    <w:lvl w:ilvl="2" w:tplc="FEA6ADF0" w:tentative="1">
      <w:start w:val="1"/>
      <w:numFmt w:val="bullet"/>
      <w:lvlText w:val="•"/>
      <w:lvlJc w:val="left"/>
      <w:pPr>
        <w:tabs>
          <w:tab w:val="num" w:pos="2160"/>
        </w:tabs>
        <w:ind w:left="2160" w:hanging="360"/>
      </w:pPr>
      <w:rPr>
        <w:rFonts w:ascii="Arial" w:hAnsi="Arial" w:hint="default"/>
      </w:rPr>
    </w:lvl>
    <w:lvl w:ilvl="3" w:tplc="5900D8FE" w:tentative="1">
      <w:start w:val="1"/>
      <w:numFmt w:val="bullet"/>
      <w:lvlText w:val="•"/>
      <w:lvlJc w:val="left"/>
      <w:pPr>
        <w:tabs>
          <w:tab w:val="num" w:pos="2880"/>
        </w:tabs>
        <w:ind w:left="2880" w:hanging="360"/>
      </w:pPr>
      <w:rPr>
        <w:rFonts w:ascii="Arial" w:hAnsi="Arial" w:hint="default"/>
      </w:rPr>
    </w:lvl>
    <w:lvl w:ilvl="4" w:tplc="0AF49624" w:tentative="1">
      <w:start w:val="1"/>
      <w:numFmt w:val="bullet"/>
      <w:lvlText w:val="•"/>
      <w:lvlJc w:val="left"/>
      <w:pPr>
        <w:tabs>
          <w:tab w:val="num" w:pos="3600"/>
        </w:tabs>
        <w:ind w:left="3600" w:hanging="360"/>
      </w:pPr>
      <w:rPr>
        <w:rFonts w:ascii="Arial" w:hAnsi="Arial" w:hint="default"/>
      </w:rPr>
    </w:lvl>
    <w:lvl w:ilvl="5" w:tplc="837CABFE" w:tentative="1">
      <w:start w:val="1"/>
      <w:numFmt w:val="bullet"/>
      <w:lvlText w:val="•"/>
      <w:lvlJc w:val="left"/>
      <w:pPr>
        <w:tabs>
          <w:tab w:val="num" w:pos="4320"/>
        </w:tabs>
        <w:ind w:left="4320" w:hanging="360"/>
      </w:pPr>
      <w:rPr>
        <w:rFonts w:ascii="Arial" w:hAnsi="Arial" w:hint="default"/>
      </w:rPr>
    </w:lvl>
    <w:lvl w:ilvl="6" w:tplc="D5408D5A" w:tentative="1">
      <w:start w:val="1"/>
      <w:numFmt w:val="bullet"/>
      <w:lvlText w:val="•"/>
      <w:lvlJc w:val="left"/>
      <w:pPr>
        <w:tabs>
          <w:tab w:val="num" w:pos="5040"/>
        </w:tabs>
        <w:ind w:left="5040" w:hanging="360"/>
      </w:pPr>
      <w:rPr>
        <w:rFonts w:ascii="Arial" w:hAnsi="Arial" w:hint="default"/>
      </w:rPr>
    </w:lvl>
    <w:lvl w:ilvl="7" w:tplc="40043EC0" w:tentative="1">
      <w:start w:val="1"/>
      <w:numFmt w:val="bullet"/>
      <w:lvlText w:val="•"/>
      <w:lvlJc w:val="left"/>
      <w:pPr>
        <w:tabs>
          <w:tab w:val="num" w:pos="5760"/>
        </w:tabs>
        <w:ind w:left="5760" w:hanging="360"/>
      </w:pPr>
      <w:rPr>
        <w:rFonts w:ascii="Arial" w:hAnsi="Arial" w:hint="default"/>
      </w:rPr>
    </w:lvl>
    <w:lvl w:ilvl="8" w:tplc="CA78DFC2" w:tentative="1">
      <w:start w:val="1"/>
      <w:numFmt w:val="bullet"/>
      <w:lvlText w:val="•"/>
      <w:lvlJc w:val="left"/>
      <w:pPr>
        <w:tabs>
          <w:tab w:val="num" w:pos="6480"/>
        </w:tabs>
        <w:ind w:left="6480" w:hanging="360"/>
      </w:pPr>
      <w:rPr>
        <w:rFonts w:ascii="Arial" w:hAnsi="Arial" w:hint="default"/>
      </w:rPr>
    </w:lvl>
  </w:abstractNum>
  <w:abstractNum w:abstractNumId="29">
    <w:nsid w:val="5FD40B35"/>
    <w:multiLevelType w:val="hybridMultilevel"/>
    <w:tmpl w:val="604CA9D4"/>
    <w:lvl w:ilvl="0" w:tplc="D85E2458">
      <w:start w:val="1"/>
      <w:numFmt w:val="bullet"/>
      <w:lvlText w:val="•"/>
      <w:lvlJc w:val="left"/>
      <w:pPr>
        <w:tabs>
          <w:tab w:val="num" w:pos="720"/>
        </w:tabs>
        <w:ind w:left="720" w:hanging="360"/>
      </w:pPr>
      <w:rPr>
        <w:rFonts w:ascii="Arial" w:hAnsi="Arial" w:hint="default"/>
      </w:rPr>
    </w:lvl>
    <w:lvl w:ilvl="1" w:tplc="9190B806" w:tentative="1">
      <w:start w:val="1"/>
      <w:numFmt w:val="bullet"/>
      <w:lvlText w:val="•"/>
      <w:lvlJc w:val="left"/>
      <w:pPr>
        <w:tabs>
          <w:tab w:val="num" w:pos="1440"/>
        </w:tabs>
        <w:ind w:left="1440" w:hanging="360"/>
      </w:pPr>
      <w:rPr>
        <w:rFonts w:ascii="Arial" w:hAnsi="Arial" w:hint="default"/>
      </w:rPr>
    </w:lvl>
    <w:lvl w:ilvl="2" w:tplc="4804142A" w:tentative="1">
      <w:start w:val="1"/>
      <w:numFmt w:val="bullet"/>
      <w:lvlText w:val="•"/>
      <w:lvlJc w:val="left"/>
      <w:pPr>
        <w:tabs>
          <w:tab w:val="num" w:pos="2160"/>
        </w:tabs>
        <w:ind w:left="2160" w:hanging="360"/>
      </w:pPr>
      <w:rPr>
        <w:rFonts w:ascii="Arial" w:hAnsi="Arial" w:hint="default"/>
      </w:rPr>
    </w:lvl>
    <w:lvl w:ilvl="3" w:tplc="EBD28296" w:tentative="1">
      <w:start w:val="1"/>
      <w:numFmt w:val="bullet"/>
      <w:lvlText w:val="•"/>
      <w:lvlJc w:val="left"/>
      <w:pPr>
        <w:tabs>
          <w:tab w:val="num" w:pos="2880"/>
        </w:tabs>
        <w:ind w:left="2880" w:hanging="360"/>
      </w:pPr>
      <w:rPr>
        <w:rFonts w:ascii="Arial" w:hAnsi="Arial" w:hint="default"/>
      </w:rPr>
    </w:lvl>
    <w:lvl w:ilvl="4" w:tplc="561CD936" w:tentative="1">
      <w:start w:val="1"/>
      <w:numFmt w:val="bullet"/>
      <w:lvlText w:val="•"/>
      <w:lvlJc w:val="left"/>
      <w:pPr>
        <w:tabs>
          <w:tab w:val="num" w:pos="3600"/>
        </w:tabs>
        <w:ind w:left="3600" w:hanging="360"/>
      </w:pPr>
      <w:rPr>
        <w:rFonts w:ascii="Arial" w:hAnsi="Arial" w:hint="default"/>
      </w:rPr>
    </w:lvl>
    <w:lvl w:ilvl="5" w:tplc="87EE5C74" w:tentative="1">
      <w:start w:val="1"/>
      <w:numFmt w:val="bullet"/>
      <w:lvlText w:val="•"/>
      <w:lvlJc w:val="left"/>
      <w:pPr>
        <w:tabs>
          <w:tab w:val="num" w:pos="4320"/>
        </w:tabs>
        <w:ind w:left="4320" w:hanging="360"/>
      </w:pPr>
      <w:rPr>
        <w:rFonts w:ascii="Arial" w:hAnsi="Arial" w:hint="default"/>
      </w:rPr>
    </w:lvl>
    <w:lvl w:ilvl="6" w:tplc="2EC46052" w:tentative="1">
      <w:start w:val="1"/>
      <w:numFmt w:val="bullet"/>
      <w:lvlText w:val="•"/>
      <w:lvlJc w:val="left"/>
      <w:pPr>
        <w:tabs>
          <w:tab w:val="num" w:pos="5040"/>
        </w:tabs>
        <w:ind w:left="5040" w:hanging="360"/>
      </w:pPr>
      <w:rPr>
        <w:rFonts w:ascii="Arial" w:hAnsi="Arial" w:hint="default"/>
      </w:rPr>
    </w:lvl>
    <w:lvl w:ilvl="7" w:tplc="804EAFCA" w:tentative="1">
      <w:start w:val="1"/>
      <w:numFmt w:val="bullet"/>
      <w:lvlText w:val="•"/>
      <w:lvlJc w:val="left"/>
      <w:pPr>
        <w:tabs>
          <w:tab w:val="num" w:pos="5760"/>
        </w:tabs>
        <w:ind w:left="5760" w:hanging="360"/>
      </w:pPr>
      <w:rPr>
        <w:rFonts w:ascii="Arial" w:hAnsi="Arial" w:hint="default"/>
      </w:rPr>
    </w:lvl>
    <w:lvl w:ilvl="8" w:tplc="7C6EE5EA" w:tentative="1">
      <w:start w:val="1"/>
      <w:numFmt w:val="bullet"/>
      <w:lvlText w:val="•"/>
      <w:lvlJc w:val="left"/>
      <w:pPr>
        <w:tabs>
          <w:tab w:val="num" w:pos="6480"/>
        </w:tabs>
        <w:ind w:left="6480" w:hanging="360"/>
      </w:pPr>
      <w:rPr>
        <w:rFonts w:ascii="Arial" w:hAnsi="Arial" w:hint="default"/>
      </w:rPr>
    </w:lvl>
  </w:abstractNum>
  <w:abstractNum w:abstractNumId="30">
    <w:nsid w:val="6530346A"/>
    <w:multiLevelType w:val="hybridMultilevel"/>
    <w:tmpl w:val="1486B9D8"/>
    <w:lvl w:ilvl="0" w:tplc="34D059EE">
      <w:start w:val="1"/>
      <w:numFmt w:val="bullet"/>
      <w:lvlText w:val="•"/>
      <w:lvlJc w:val="left"/>
      <w:pPr>
        <w:tabs>
          <w:tab w:val="num" w:pos="720"/>
        </w:tabs>
        <w:ind w:left="720" w:hanging="360"/>
      </w:pPr>
      <w:rPr>
        <w:rFonts w:ascii="Arial" w:hAnsi="Arial" w:hint="default"/>
      </w:rPr>
    </w:lvl>
    <w:lvl w:ilvl="1" w:tplc="727EA906" w:tentative="1">
      <w:start w:val="1"/>
      <w:numFmt w:val="bullet"/>
      <w:lvlText w:val="•"/>
      <w:lvlJc w:val="left"/>
      <w:pPr>
        <w:tabs>
          <w:tab w:val="num" w:pos="1440"/>
        </w:tabs>
        <w:ind w:left="1440" w:hanging="360"/>
      </w:pPr>
      <w:rPr>
        <w:rFonts w:ascii="Arial" w:hAnsi="Arial" w:hint="default"/>
      </w:rPr>
    </w:lvl>
    <w:lvl w:ilvl="2" w:tplc="C028669E" w:tentative="1">
      <w:start w:val="1"/>
      <w:numFmt w:val="bullet"/>
      <w:lvlText w:val="•"/>
      <w:lvlJc w:val="left"/>
      <w:pPr>
        <w:tabs>
          <w:tab w:val="num" w:pos="2160"/>
        </w:tabs>
        <w:ind w:left="2160" w:hanging="360"/>
      </w:pPr>
      <w:rPr>
        <w:rFonts w:ascii="Arial" w:hAnsi="Arial" w:hint="default"/>
      </w:rPr>
    </w:lvl>
    <w:lvl w:ilvl="3" w:tplc="46EAD54E" w:tentative="1">
      <w:start w:val="1"/>
      <w:numFmt w:val="bullet"/>
      <w:lvlText w:val="•"/>
      <w:lvlJc w:val="left"/>
      <w:pPr>
        <w:tabs>
          <w:tab w:val="num" w:pos="2880"/>
        </w:tabs>
        <w:ind w:left="2880" w:hanging="360"/>
      </w:pPr>
      <w:rPr>
        <w:rFonts w:ascii="Arial" w:hAnsi="Arial" w:hint="default"/>
      </w:rPr>
    </w:lvl>
    <w:lvl w:ilvl="4" w:tplc="A4028658" w:tentative="1">
      <w:start w:val="1"/>
      <w:numFmt w:val="bullet"/>
      <w:lvlText w:val="•"/>
      <w:lvlJc w:val="left"/>
      <w:pPr>
        <w:tabs>
          <w:tab w:val="num" w:pos="3600"/>
        </w:tabs>
        <w:ind w:left="3600" w:hanging="360"/>
      </w:pPr>
      <w:rPr>
        <w:rFonts w:ascii="Arial" w:hAnsi="Arial" w:hint="default"/>
      </w:rPr>
    </w:lvl>
    <w:lvl w:ilvl="5" w:tplc="6D1C6160" w:tentative="1">
      <w:start w:val="1"/>
      <w:numFmt w:val="bullet"/>
      <w:lvlText w:val="•"/>
      <w:lvlJc w:val="left"/>
      <w:pPr>
        <w:tabs>
          <w:tab w:val="num" w:pos="4320"/>
        </w:tabs>
        <w:ind w:left="4320" w:hanging="360"/>
      </w:pPr>
      <w:rPr>
        <w:rFonts w:ascii="Arial" w:hAnsi="Arial" w:hint="default"/>
      </w:rPr>
    </w:lvl>
    <w:lvl w:ilvl="6" w:tplc="F5381D38" w:tentative="1">
      <w:start w:val="1"/>
      <w:numFmt w:val="bullet"/>
      <w:lvlText w:val="•"/>
      <w:lvlJc w:val="left"/>
      <w:pPr>
        <w:tabs>
          <w:tab w:val="num" w:pos="5040"/>
        </w:tabs>
        <w:ind w:left="5040" w:hanging="360"/>
      </w:pPr>
      <w:rPr>
        <w:rFonts w:ascii="Arial" w:hAnsi="Arial" w:hint="default"/>
      </w:rPr>
    </w:lvl>
    <w:lvl w:ilvl="7" w:tplc="3B7A18B6" w:tentative="1">
      <w:start w:val="1"/>
      <w:numFmt w:val="bullet"/>
      <w:lvlText w:val="•"/>
      <w:lvlJc w:val="left"/>
      <w:pPr>
        <w:tabs>
          <w:tab w:val="num" w:pos="5760"/>
        </w:tabs>
        <w:ind w:left="5760" w:hanging="360"/>
      </w:pPr>
      <w:rPr>
        <w:rFonts w:ascii="Arial" w:hAnsi="Arial" w:hint="default"/>
      </w:rPr>
    </w:lvl>
    <w:lvl w:ilvl="8" w:tplc="7F323BD8" w:tentative="1">
      <w:start w:val="1"/>
      <w:numFmt w:val="bullet"/>
      <w:lvlText w:val="•"/>
      <w:lvlJc w:val="left"/>
      <w:pPr>
        <w:tabs>
          <w:tab w:val="num" w:pos="6480"/>
        </w:tabs>
        <w:ind w:left="6480" w:hanging="360"/>
      </w:pPr>
      <w:rPr>
        <w:rFonts w:ascii="Arial" w:hAnsi="Arial" w:hint="default"/>
      </w:rPr>
    </w:lvl>
  </w:abstractNum>
  <w:abstractNum w:abstractNumId="31">
    <w:nsid w:val="6764421A"/>
    <w:multiLevelType w:val="hybridMultilevel"/>
    <w:tmpl w:val="4D44BD0C"/>
    <w:lvl w:ilvl="0" w:tplc="EE22530E">
      <w:start w:val="1"/>
      <w:numFmt w:val="bullet"/>
      <w:lvlText w:val="•"/>
      <w:lvlJc w:val="left"/>
      <w:pPr>
        <w:tabs>
          <w:tab w:val="num" w:pos="720"/>
        </w:tabs>
        <w:ind w:left="720" w:hanging="360"/>
      </w:pPr>
      <w:rPr>
        <w:rFonts w:ascii="Arial" w:hAnsi="Arial" w:hint="default"/>
      </w:rPr>
    </w:lvl>
    <w:lvl w:ilvl="1" w:tplc="BA26B2CE" w:tentative="1">
      <w:start w:val="1"/>
      <w:numFmt w:val="bullet"/>
      <w:lvlText w:val="•"/>
      <w:lvlJc w:val="left"/>
      <w:pPr>
        <w:tabs>
          <w:tab w:val="num" w:pos="1440"/>
        </w:tabs>
        <w:ind w:left="1440" w:hanging="360"/>
      </w:pPr>
      <w:rPr>
        <w:rFonts w:ascii="Arial" w:hAnsi="Arial" w:hint="default"/>
      </w:rPr>
    </w:lvl>
    <w:lvl w:ilvl="2" w:tplc="3D7C2B2C" w:tentative="1">
      <w:start w:val="1"/>
      <w:numFmt w:val="bullet"/>
      <w:lvlText w:val="•"/>
      <w:lvlJc w:val="left"/>
      <w:pPr>
        <w:tabs>
          <w:tab w:val="num" w:pos="2160"/>
        </w:tabs>
        <w:ind w:left="2160" w:hanging="360"/>
      </w:pPr>
      <w:rPr>
        <w:rFonts w:ascii="Arial" w:hAnsi="Arial" w:hint="default"/>
      </w:rPr>
    </w:lvl>
    <w:lvl w:ilvl="3" w:tplc="7CA67EAC" w:tentative="1">
      <w:start w:val="1"/>
      <w:numFmt w:val="bullet"/>
      <w:lvlText w:val="•"/>
      <w:lvlJc w:val="left"/>
      <w:pPr>
        <w:tabs>
          <w:tab w:val="num" w:pos="2880"/>
        </w:tabs>
        <w:ind w:left="2880" w:hanging="360"/>
      </w:pPr>
      <w:rPr>
        <w:rFonts w:ascii="Arial" w:hAnsi="Arial" w:hint="default"/>
      </w:rPr>
    </w:lvl>
    <w:lvl w:ilvl="4" w:tplc="F0F6B1EC" w:tentative="1">
      <w:start w:val="1"/>
      <w:numFmt w:val="bullet"/>
      <w:lvlText w:val="•"/>
      <w:lvlJc w:val="left"/>
      <w:pPr>
        <w:tabs>
          <w:tab w:val="num" w:pos="3600"/>
        </w:tabs>
        <w:ind w:left="3600" w:hanging="360"/>
      </w:pPr>
      <w:rPr>
        <w:rFonts w:ascii="Arial" w:hAnsi="Arial" w:hint="default"/>
      </w:rPr>
    </w:lvl>
    <w:lvl w:ilvl="5" w:tplc="5D1A49E6" w:tentative="1">
      <w:start w:val="1"/>
      <w:numFmt w:val="bullet"/>
      <w:lvlText w:val="•"/>
      <w:lvlJc w:val="left"/>
      <w:pPr>
        <w:tabs>
          <w:tab w:val="num" w:pos="4320"/>
        </w:tabs>
        <w:ind w:left="4320" w:hanging="360"/>
      </w:pPr>
      <w:rPr>
        <w:rFonts w:ascii="Arial" w:hAnsi="Arial" w:hint="default"/>
      </w:rPr>
    </w:lvl>
    <w:lvl w:ilvl="6" w:tplc="8AFA3B60" w:tentative="1">
      <w:start w:val="1"/>
      <w:numFmt w:val="bullet"/>
      <w:lvlText w:val="•"/>
      <w:lvlJc w:val="left"/>
      <w:pPr>
        <w:tabs>
          <w:tab w:val="num" w:pos="5040"/>
        </w:tabs>
        <w:ind w:left="5040" w:hanging="360"/>
      </w:pPr>
      <w:rPr>
        <w:rFonts w:ascii="Arial" w:hAnsi="Arial" w:hint="default"/>
      </w:rPr>
    </w:lvl>
    <w:lvl w:ilvl="7" w:tplc="583AFF0C" w:tentative="1">
      <w:start w:val="1"/>
      <w:numFmt w:val="bullet"/>
      <w:lvlText w:val="•"/>
      <w:lvlJc w:val="left"/>
      <w:pPr>
        <w:tabs>
          <w:tab w:val="num" w:pos="5760"/>
        </w:tabs>
        <w:ind w:left="5760" w:hanging="360"/>
      </w:pPr>
      <w:rPr>
        <w:rFonts w:ascii="Arial" w:hAnsi="Arial" w:hint="default"/>
      </w:rPr>
    </w:lvl>
    <w:lvl w:ilvl="8" w:tplc="1660C7D4" w:tentative="1">
      <w:start w:val="1"/>
      <w:numFmt w:val="bullet"/>
      <w:lvlText w:val="•"/>
      <w:lvlJc w:val="left"/>
      <w:pPr>
        <w:tabs>
          <w:tab w:val="num" w:pos="6480"/>
        </w:tabs>
        <w:ind w:left="6480" w:hanging="360"/>
      </w:pPr>
      <w:rPr>
        <w:rFonts w:ascii="Arial" w:hAnsi="Arial" w:hint="default"/>
      </w:rPr>
    </w:lvl>
  </w:abstractNum>
  <w:abstractNum w:abstractNumId="32">
    <w:nsid w:val="7E8B777D"/>
    <w:multiLevelType w:val="hybridMultilevel"/>
    <w:tmpl w:val="9CFE592E"/>
    <w:lvl w:ilvl="0" w:tplc="C602D4AA">
      <w:start w:val="1"/>
      <w:numFmt w:val="decimal"/>
      <w:lvlText w:val="%1."/>
      <w:lvlJc w:val="left"/>
      <w:pPr>
        <w:ind w:left="102" w:hanging="351"/>
      </w:pPr>
      <w:rPr>
        <w:rFonts w:ascii="Arial MT" w:eastAsia="Arial MT" w:hAnsi="Arial MT" w:cs="Arial MT" w:hint="default"/>
        <w:w w:val="100"/>
        <w:sz w:val="24"/>
        <w:szCs w:val="24"/>
        <w:lang w:val="es-ES" w:eastAsia="en-US" w:bidi="ar-SA"/>
      </w:rPr>
    </w:lvl>
    <w:lvl w:ilvl="1" w:tplc="07247286">
      <w:numFmt w:val="bullet"/>
      <w:lvlText w:val="•"/>
      <w:lvlJc w:val="left"/>
      <w:pPr>
        <w:ind w:left="1120" w:hanging="351"/>
      </w:pPr>
      <w:rPr>
        <w:rFonts w:hint="default"/>
        <w:lang w:val="es-ES" w:eastAsia="en-US" w:bidi="ar-SA"/>
      </w:rPr>
    </w:lvl>
    <w:lvl w:ilvl="2" w:tplc="0DCCB5B0">
      <w:numFmt w:val="bullet"/>
      <w:lvlText w:val="•"/>
      <w:lvlJc w:val="left"/>
      <w:pPr>
        <w:ind w:left="2141" w:hanging="351"/>
      </w:pPr>
      <w:rPr>
        <w:rFonts w:hint="default"/>
        <w:lang w:val="es-ES" w:eastAsia="en-US" w:bidi="ar-SA"/>
      </w:rPr>
    </w:lvl>
    <w:lvl w:ilvl="3" w:tplc="CF384BEE">
      <w:numFmt w:val="bullet"/>
      <w:lvlText w:val="•"/>
      <w:lvlJc w:val="left"/>
      <w:pPr>
        <w:ind w:left="3161" w:hanging="351"/>
      </w:pPr>
      <w:rPr>
        <w:rFonts w:hint="default"/>
        <w:lang w:val="es-ES" w:eastAsia="en-US" w:bidi="ar-SA"/>
      </w:rPr>
    </w:lvl>
    <w:lvl w:ilvl="4" w:tplc="51EE7CCA">
      <w:numFmt w:val="bullet"/>
      <w:lvlText w:val="•"/>
      <w:lvlJc w:val="left"/>
      <w:pPr>
        <w:ind w:left="4182" w:hanging="351"/>
      </w:pPr>
      <w:rPr>
        <w:rFonts w:hint="default"/>
        <w:lang w:val="es-ES" w:eastAsia="en-US" w:bidi="ar-SA"/>
      </w:rPr>
    </w:lvl>
    <w:lvl w:ilvl="5" w:tplc="BBECF916">
      <w:numFmt w:val="bullet"/>
      <w:lvlText w:val="•"/>
      <w:lvlJc w:val="left"/>
      <w:pPr>
        <w:ind w:left="5203" w:hanging="351"/>
      </w:pPr>
      <w:rPr>
        <w:rFonts w:hint="default"/>
        <w:lang w:val="es-ES" w:eastAsia="en-US" w:bidi="ar-SA"/>
      </w:rPr>
    </w:lvl>
    <w:lvl w:ilvl="6" w:tplc="661CBF2C">
      <w:numFmt w:val="bullet"/>
      <w:lvlText w:val="•"/>
      <w:lvlJc w:val="left"/>
      <w:pPr>
        <w:ind w:left="6223" w:hanging="351"/>
      </w:pPr>
      <w:rPr>
        <w:rFonts w:hint="default"/>
        <w:lang w:val="es-ES" w:eastAsia="en-US" w:bidi="ar-SA"/>
      </w:rPr>
    </w:lvl>
    <w:lvl w:ilvl="7" w:tplc="B3E2873A">
      <w:numFmt w:val="bullet"/>
      <w:lvlText w:val="•"/>
      <w:lvlJc w:val="left"/>
      <w:pPr>
        <w:ind w:left="7244" w:hanging="351"/>
      </w:pPr>
      <w:rPr>
        <w:rFonts w:hint="default"/>
        <w:lang w:val="es-ES" w:eastAsia="en-US" w:bidi="ar-SA"/>
      </w:rPr>
    </w:lvl>
    <w:lvl w:ilvl="8" w:tplc="4DC871C4">
      <w:numFmt w:val="bullet"/>
      <w:lvlText w:val="•"/>
      <w:lvlJc w:val="left"/>
      <w:pPr>
        <w:ind w:left="8265" w:hanging="351"/>
      </w:pPr>
      <w:rPr>
        <w:rFonts w:hint="default"/>
        <w:lang w:val="es-ES" w:eastAsia="en-US" w:bidi="ar-SA"/>
      </w:rPr>
    </w:lvl>
  </w:abstractNum>
  <w:num w:numId="1">
    <w:abstractNumId w:val="32"/>
  </w:num>
  <w:num w:numId="2">
    <w:abstractNumId w:val="5"/>
  </w:num>
  <w:num w:numId="3">
    <w:abstractNumId w:val="29"/>
  </w:num>
  <w:num w:numId="4">
    <w:abstractNumId w:val="23"/>
  </w:num>
  <w:num w:numId="5">
    <w:abstractNumId w:val="10"/>
  </w:num>
  <w:num w:numId="6">
    <w:abstractNumId w:val="26"/>
  </w:num>
  <w:num w:numId="7">
    <w:abstractNumId w:val="4"/>
  </w:num>
  <w:num w:numId="8">
    <w:abstractNumId w:val="25"/>
  </w:num>
  <w:num w:numId="9">
    <w:abstractNumId w:val="6"/>
  </w:num>
  <w:num w:numId="10">
    <w:abstractNumId w:val="28"/>
  </w:num>
  <w:num w:numId="11">
    <w:abstractNumId w:val="31"/>
  </w:num>
  <w:num w:numId="12">
    <w:abstractNumId w:val="3"/>
  </w:num>
  <w:num w:numId="13">
    <w:abstractNumId w:val="2"/>
  </w:num>
  <w:num w:numId="14">
    <w:abstractNumId w:val="22"/>
  </w:num>
  <w:num w:numId="15">
    <w:abstractNumId w:val="30"/>
  </w:num>
  <w:num w:numId="16">
    <w:abstractNumId w:val="20"/>
  </w:num>
  <w:num w:numId="17">
    <w:abstractNumId w:val="1"/>
  </w:num>
  <w:num w:numId="18">
    <w:abstractNumId w:val="14"/>
  </w:num>
  <w:num w:numId="19">
    <w:abstractNumId w:val="9"/>
  </w:num>
  <w:num w:numId="20">
    <w:abstractNumId w:val="19"/>
  </w:num>
  <w:num w:numId="21">
    <w:abstractNumId w:val="16"/>
  </w:num>
  <w:num w:numId="22">
    <w:abstractNumId w:val="7"/>
  </w:num>
  <w:num w:numId="23">
    <w:abstractNumId w:val="15"/>
  </w:num>
  <w:num w:numId="24">
    <w:abstractNumId w:val="8"/>
  </w:num>
  <w:num w:numId="25">
    <w:abstractNumId w:val="21"/>
  </w:num>
  <w:num w:numId="26">
    <w:abstractNumId w:val="27"/>
  </w:num>
  <w:num w:numId="27">
    <w:abstractNumId w:val="17"/>
  </w:num>
  <w:num w:numId="28">
    <w:abstractNumId w:val="0"/>
  </w:num>
  <w:num w:numId="29">
    <w:abstractNumId w:val="11"/>
  </w:num>
  <w:num w:numId="30">
    <w:abstractNumId w:val="12"/>
  </w:num>
  <w:num w:numId="31">
    <w:abstractNumId w:val="13"/>
  </w:num>
  <w:num w:numId="32">
    <w:abstractNumId w:val="18"/>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425"/>
  <w:characterSpacingControl w:val="doNotCompress"/>
  <w:compat/>
  <w:rsids>
    <w:rsidRoot w:val="00D64214"/>
    <w:rsid w:val="00001609"/>
    <w:rsid w:val="00022E45"/>
    <w:rsid w:val="000449B1"/>
    <w:rsid w:val="00045C54"/>
    <w:rsid w:val="00063C2B"/>
    <w:rsid w:val="00075B05"/>
    <w:rsid w:val="000804A8"/>
    <w:rsid w:val="000A0510"/>
    <w:rsid w:val="000A6207"/>
    <w:rsid w:val="000C189F"/>
    <w:rsid w:val="000C6CAC"/>
    <w:rsid w:val="000E3D7D"/>
    <w:rsid w:val="000E5A68"/>
    <w:rsid w:val="000E6A6C"/>
    <w:rsid w:val="000F21BB"/>
    <w:rsid w:val="001028AA"/>
    <w:rsid w:val="001144FD"/>
    <w:rsid w:val="00120CED"/>
    <w:rsid w:val="001859ED"/>
    <w:rsid w:val="00190F68"/>
    <w:rsid w:val="001A33ED"/>
    <w:rsid w:val="001C06CD"/>
    <w:rsid w:val="001F63E5"/>
    <w:rsid w:val="001F688E"/>
    <w:rsid w:val="001F741B"/>
    <w:rsid w:val="0020123A"/>
    <w:rsid w:val="00212592"/>
    <w:rsid w:val="00215BF0"/>
    <w:rsid w:val="00231792"/>
    <w:rsid w:val="00232776"/>
    <w:rsid w:val="00240841"/>
    <w:rsid w:val="00242287"/>
    <w:rsid w:val="00247255"/>
    <w:rsid w:val="00261202"/>
    <w:rsid w:val="002A1921"/>
    <w:rsid w:val="002A37F6"/>
    <w:rsid w:val="002A66AB"/>
    <w:rsid w:val="002B5FB3"/>
    <w:rsid w:val="002C631E"/>
    <w:rsid w:val="002D01BA"/>
    <w:rsid w:val="002D294A"/>
    <w:rsid w:val="002E3797"/>
    <w:rsid w:val="00306AEA"/>
    <w:rsid w:val="00320C54"/>
    <w:rsid w:val="00322D3A"/>
    <w:rsid w:val="0032598C"/>
    <w:rsid w:val="00333793"/>
    <w:rsid w:val="0033623E"/>
    <w:rsid w:val="003370E3"/>
    <w:rsid w:val="00341737"/>
    <w:rsid w:val="003439ED"/>
    <w:rsid w:val="003503BD"/>
    <w:rsid w:val="003526F8"/>
    <w:rsid w:val="00352768"/>
    <w:rsid w:val="00357C50"/>
    <w:rsid w:val="003635BB"/>
    <w:rsid w:val="00376A06"/>
    <w:rsid w:val="003A4C52"/>
    <w:rsid w:val="003A5602"/>
    <w:rsid w:val="0040274F"/>
    <w:rsid w:val="00453A21"/>
    <w:rsid w:val="0046128F"/>
    <w:rsid w:val="00464555"/>
    <w:rsid w:val="0048574B"/>
    <w:rsid w:val="00495E47"/>
    <w:rsid w:val="0049680B"/>
    <w:rsid w:val="004A0558"/>
    <w:rsid w:val="004B2062"/>
    <w:rsid w:val="004C4807"/>
    <w:rsid w:val="004E05BA"/>
    <w:rsid w:val="004F473B"/>
    <w:rsid w:val="005052F6"/>
    <w:rsid w:val="00511C79"/>
    <w:rsid w:val="00527B6B"/>
    <w:rsid w:val="005327BA"/>
    <w:rsid w:val="0054100D"/>
    <w:rsid w:val="005475D8"/>
    <w:rsid w:val="00554C87"/>
    <w:rsid w:val="005812B6"/>
    <w:rsid w:val="0058626C"/>
    <w:rsid w:val="00591F51"/>
    <w:rsid w:val="005A21E3"/>
    <w:rsid w:val="005A6020"/>
    <w:rsid w:val="005B64DB"/>
    <w:rsid w:val="005C0EA3"/>
    <w:rsid w:val="005E316A"/>
    <w:rsid w:val="005E75C8"/>
    <w:rsid w:val="005F072B"/>
    <w:rsid w:val="005F086F"/>
    <w:rsid w:val="005F216D"/>
    <w:rsid w:val="005F5A4B"/>
    <w:rsid w:val="00605658"/>
    <w:rsid w:val="00620FAF"/>
    <w:rsid w:val="00626608"/>
    <w:rsid w:val="0063490E"/>
    <w:rsid w:val="006600E5"/>
    <w:rsid w:val="006713B1"/>
    <w:rsid w:val="00672C67"/>
    <w:rsid w:val="006757AF"/>
    <w:rsid w:val="00687DC4"/>
    <w:rsid w:val="006911E1"/>
    <w:rsid w:val="0069350E"/>
    <w:rsid w:val="006A6074"/>
    <w:rsid w:val="006D2A91"/>
    <w:rsid w:val="006E2016"/>
    <w:rsid w:val="006F09A0"/>
    <w:rsid w:val="00705D1B"/>
    <w:rsid w:val="00706353"/>
    <w:rsid w:val="00722150"/>
    <w:rsid w:val="00725FFC"/>
    <w:rsid w:val="00746516"/>
    <w:rsid w:val="007531F6"/>
    <w:rsid w:val="00754555"/>
    <w:rsid w:val="0075765C"/>
    <w:rsid w:val="00765A84"/>
    <w:rsid w:val="00780421"/>
    <w:rsid w:val="0078730B"/>
    <w:rsid w:val="007A076F"/>
    <w:rsid w:val="007A397C"/>
    <w:rsid w:val="007C549D"/>
    <w:rsid w:val="007E0003"/>
    <w:rsid w:val="007E6A56"/>
    <w:rsid w:val="007F2AB5"/>
    <w:rsid w:val="007F7E83"/>
    <w:rsid w:val="00806F0C"/>
    <w:rsid w:val="00807B8B"/>
    <w:rsid w:val="00811DA7"/>
    <w:rsid w:val="0084062A"/>
    <w:rsid w:val="00853DDD"/>
    <w:rsid w:val="0086071E"/>
    <w:rsid w:val="008673C1"/>
    <w:rsid w:val="00867F9A"/>
    <w:rsid w:val="00871292"/>
    <w:rsid w:val="0089642A"/>
    <w:rsid w:val="00897261"/>
    <w:rsid w:val="008A0FEC"/>
    <w:rsid w:val="008A2188"/>
    <w:rsid w:val="008C1068"/>
    <w:rsid w:val="008C22AF"/>
    <w:rsid w:val="008C4CEB"/>
    <w:rsid w:val="008C5A5F"/>
    <w:rsid w:val="008C73A4"/>
    <w:rsid w:val="008D63A9"/>
    <w:rsid w:val="008E0FA3"/>
    <w:rsid w:val="008E1588"/>
    <w:rsid w:val="008E66CD"/>
    <w:rsid w:val="00900C54"/>
    <w:rsid w:val="00916CF3"/>
    <w:rsid w:val="00917923"/>
    <w:rsid w:val="00941625"/>
    <w:rsid w:val="0094498D"/>
    <w:rsid w:val="00946EC3"/>
    <w:rsid w:val="0096038A"/>
    <w:rsid w:val="009665A9"/>
    <w:rsid w:val="00974AD5"/>
    <w:rsid w:val="009949B0"/>
    <w:rsid w:val="009A2E5B"/>
    <w:rsid w:val="009B0397"/>
    <w:rsid w:val="009B37D1"/>
    <w:rsid w:val="009B47D3"/>
    <w:rsid w:val="009B6F74"/>
    <w:rsid w:val="009F3234"/>
    <w:rsid w:val="009F4867"/>
    <w:rsid w:val="00A05729"/>
    <w:rsid w:val="00A14902"/>
    <w:rsid w:val="00A46E5E"/>
    <w:rsid w:val="00A52C1D"/>
    <w:rsid w:val="00A55337"/>
    <w:rsid w:val="00A64688"/>
    <w:rsid w:val="00A64FC0"/>
    <w:rsid w:val="00A718C7"/>
    <w:rsid w:val="00A83425"/>
    <w:rsid w:val="00A96B43"/>
    <w:rsid w:val="00AA5924"/>
    <w:rsid w:val="00AB09AD"/>
    <w:rsid w:val="00AC3E62"/>
    <w:rsid w:val="00AD3316"/>
    <w:rsid w:val="00AE01C5"/>
    <w:rsid w:val="00AE2807"/>
    <w:rsid w:val="00AE4BD8"/>
    <w:rsid w:val="00B002D3"/>
    <w:rsid w:val="00B04C4E"/>
    <w:rsid w:val="00B06B3F"/>
    <w:rsid w:val="00B2208A"/>
    <w:rsid w:val="00B23D4A"/>
    <w:rsid w:val="00B240DD"/>
    <w:rsid w:val="00B44597"/>
    <w:rsid w:val="00B44FB1"/>
    <w:rsid w:val="00B774E4"/>
    <w:rsid w:val="00B802B1"/>
    <w:rsid w:val="00B81E4B"/>
    <w:rsid w:val="00B82E0B"/>
    <w:rsid w:val="00B8785F"/>
    <w:rsid w:val="00B90980"/>
    <w:rsid w:val="00BA1EC5"/>
    <w:rsid w:val="00BB2DFD"/>
    <w:rsid w:val="00BD2E6E"/>
    <w:rsid w:val="00BE3D95"/>
    <w:rsid w:val="00C03190"/>
    <w:rsid w:val="00C17486"/>
    <w:rsid w:val="00C34818"/>
    <w:rsid w:val="00C519B2"/>
    <w:rsid w:val="00C6096D"/>
    <w:rsid w:val="00C6202B"/>
    <w:rsid w:val="00C65733"/>
    <w:rsid w:val="00C90257"/>
    <w:rsid w:val="00C90A53"/>
    <w:rsid w:val="00C94B2A"/>
    <w:rsid w:val="00C968CF"/>
    <w:rsid w:val="00CB0D0B"/>
    <w:rsid w:val="00CB5B95"/>
    <w:rsid w:val="00CD1346"/>
    <w:rsid w:val="00CD40DD"/>
    <w:rsid w:val="00CF1C15"/>
    <w:rsid w:val="00D002B5"/>
    <w:rsid w:val="00D05FBE"/>
    <w:rsid w:val="00D075DE"/>
    <w:rsid w:val="00D129E4"/>
    <w:rsid w:val="00D1455E"/>
    <w:rsid w:val="00D16F02"/>
    <w:rsid w:val="00D17AEF"/>
    <w:rsid w:val="00D209DC"/>
    <w:rsid w:val="00D36D23"/>
    <w:rsid w:val="00D44747"/>
    <w:rsid w:val="00D47500"/>
    <w:rsid w:val="00D64214"/>
    <w:rsid w:val="00D653EA"/>
    <w:rsid w:val="00D66381"/>
    <w:rsid w:val="00D75B88"/>
    <w:rsid w:val="00D77207"/>
    <w:rsid w:val="00DB61B6"/>
    <w:rsid w:val="00DC55D7"/>
    <w:rsid w:val="00DE743E"/>
    <w:rsid w:val="00DF1454"/>
    <w:rsid w:val="00E25AF2"/>
    <w:rsid w:val="00E27242"/>
    <w:rsid w:val="00E51123"/>
    <w:rsid w:val="00E52838"/>
    <w:rsid w:val="00E72EF9"/>
    <w:rsid w:val="00E906FE"/>
    <w:rsid w:val="00E92017"/>
    <w:rsid w:val="00EB01EE"/>
    <w:rsid w:val="00EB2CB4"/>
    <w:rsid w:val="00EC4651"/>
    <w:rsid w:val="00EC5401"/>
    <w:rsid w:val="00EC7A36"/>
    <w:rsid w:val="00ED7AE6"/>
    <w:rsid w:val="00F11A40"/>
    <w:rsid w:val="00F17CB2"/>
    <w:rsid w:val="00F23E4C"/>
    <w:rsid w:val="00F30D4C"/>
    <w:rsid w:val="00F3459E"/>
    <w:rsid w:val="00F569C7"/>
    <w:rsid w:val="00F66F67"/>
    <w:rsid w:val="00F7578A"/>
    <w:rsid w:val="00F7728A"/>
    <w:rsid w:val="00F840FE"/>
    <w:rsid w:val="00F97BB3"/>
    <w:rsid w:val="00FA064B"/>
    <w:rsid w:val="00FA0FF1"/>
    <w:rsid w:val="00FA3149"/>
    <w:rsid w:val="00FA3734"/>
    <w:rsid w:val="00FB1B5B"/>
    <w:rsid w:val="00FC3E6A"/>
    <w:rsid w:val="00FD5FDB"/>
    <w:rsid w:val="00FD755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14"/>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D64214"/>
    <w:pPr>
      <w:spacing w:before="70"/>
      <w:ind w:left="435"/>
      <w:outlineLvl w:val="0"/>
    </w:pPr>
    <w:rPr>
      <w:rFonts w:ascii="Arial" w:eastAsia="Arial"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4214"/>
    <w:rPr>
      <w:rFonts w:ascii="Arial" w:eastAsia="Arial" w:hAnsi="Arial" w:cs="Arial"/>
      <w:b/>
      <w:bCs/>
      <w:sz w:val="32"/>
      <w:szCs w:val="32"/>
      <w:lang w:val="es-ES"/>
    </w:rPr>
  </w:style>
  <w:style w:type="table" w:customStyle="1" w:styleId="TableNormal">
    <w:name w:val="Table Normal"/>
    <w:uiPriority w:val="2"/>
    <w:semiHidden/>
    <w:unhideWhenUsed/>
    <w:qFormat/>
    <w:rsid w:val="00D642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64214"/>
    <w:pPr>
      <w:ind w:left="102"/>
    </w:pPr>
    <w:rPr>
      <w:sz w:val="24"/>
      <w:szCs w:val="24"/>
    </w:rPr>
  </w:style>
  <w:style w:type="character" w:customStyle="1" w:styleId="TextoindependienteCar">
    <w:name w:val="Texto independiente Car"/>
    <w:basedOn w:val="Fuentedeprrafopredeter"/>
    <w:link w:val="Textoindependiente"/>
    <w:uiPriority w:val="1"/>
    <w:rsid w:val="00D64214"/>
    <w:rPr>
      <w:rFonts w:ascii="Arial MT" w:eastAsia="Arial MT" w:hAnsi="Arial MT" w:cs="Arial MT"/>
      <w:sz w:val="24"/>
      <w:szCs w:val="24"/>
      <w:lang w:val="es-ES"/>
    </w:rPr>
  </w:style>
  <w:style w:type="paragraph" w:styleId="Ttulo">
    <w:name w:val="Title"/>
    <w:basedOn w:val="Normal"/>
    <w:link w:val="TtuloCar"/>
    <w:uiPriority w:val="10"/>
    <w:qFormat/>
    <w:rsid w:val="00D64214"/>
    <w:pPr>
      <w:spacing w:before="283"/>
      <w:ind w:left="2661"/>
    </w:pPr>
    <w:rPr>
      <w:rFonts w:ascii="Calibri" w:eastAsia="Calibri" w:hAnsi="Calibri" w:cs="Calibri"/>
      <w:sz w:val="56"/>
      <w:szCs w:val="56"/>
    </w:rPr>
  </w:style>
  <w:style w:type="character" w:customStyle="1" w:styleId="TtuloCar">
    <w:name w:val="Título Car"/>
    <w:basedOn w:val="Fuentedeprrafopredeter"/>
    <w:link w:val="Ttulo"/>
    <w:uiPriority w:val="10"/>
    <w:rsid w:val="00D64214"/>
    <w:rPr>
      <w:rFonts w:ascii="Calibri" w:eastAsia="Calibri" w:hAnsi="Calibri" w:cs="Calibri"/>
      <w:sz w:val="56"/>
      <w:szCs w:val="56"/>
      <w:lang w:val="es-ES"/>
    </w:rPr>
  </w:style>
  <w:style w:type="paragraph" w:styleId="Prrafodelista">
    <w:name w:val="List Paragraph"/>
    <w:basedOn w:val="Normal"/>
    <w:uiPriority w:val="34"/>
    <w:qFormat/>
    <w:rsid w:val="00D64214"/>
    <w:pPr>
      <w:ind w:left="102" w:right="1694"/>
      <w:jc w:val="both"/>
    </w:pPr>
  </w:style>
  <w:style w:type="paragraph" w:customStyle="1" w:styleId="TableParagraph">
    <w:name w:val="Table Paragraph"/>
    <w:basedOn w:val="Normal"/>
    <w:uiPriority w:val="1"/>
    <w:qFormat/>
    <w:rsid w:val="00D64214"/>
  </w:style>
  <w:style w:type="character" w:styleId="Hipervnculo">
    <w:name w:val="Hyperlink"/>
    <w:basedOn w:val="Fuentedeprrafopredeter"/>
    <w:uiPriority w:val="99"/>
    <w:unhideWhenUsed/>
    <w:rsid w:val="00212592"/>
    <w:rPr>
      <w:color w:val="0563C1" w:themeColor="hyperlink"/>
      <w:u w:val="single"/>
    </w:rPr>
  </w:style>
  <w:style w:type="character" w:customStyle="1" w:styleId="UnresolvedMention">
    <w:name w:val="Unresolved Mention"/>
    <w:basedOn w:val="Fuentedeprrafopredeter"/>
    <w:uiPriority w:val="99"/>
    <w:semiHidden/>
    <w:unhideWhenUsed/>
    <w:rsid w:val="00212592"/>
    <w:rPr>
      <w:color w:val="605E5C"/>
      <w:shd w:val="clear" w:color="auto" w:fill="E1DFDD"/>
    </w:rPr>
  </w:style>
  <w:style w:type="paragraph" w:styleId="NormalWeb">
    <w:name w:val="Normal (Web)"/>
    <w:basedOn w:val="Normal"/>
    <w:uiPriority w:val="99"/>
    <w:semiHidden/>
    <w:unhideWhenUsed/>
    <w:rsid w:val="00B44FB1"/>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A64688"/>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688"/>
    <w:rPr>
      <w:rFonts w:ascii="Tahoma" w:eastAsia="Arial MT" w:hAnsi="Tahoma" w:cs="Tahoma"/>
      <w:sz w:val="16"/>
      <w:szCs w:val="16"/>
      <w:lang w:val="es-ES"/>
    </w:rPr>
  </w:style>
  <w:style w:type="character" w:styleId="Hipervnculovisitado">
    <w:name w:val="FollowedHyperlink"/>
    <w:basedOn w:val="Fuentedeprrafopredeter"/>
    <w:uiPriority w:val="99"/>
    <w:semiHidden/>
    <w:unhideWhenUsed/>
    <w:rsid w:val="000A6207"/>
    <w:rPr>
      <w:color w:val="954F72" w:themeColor="followedHyperlink"/>
      <w:u w:val="single"/>
    </w:rPr>
  </w:style>
  <w:style w:type="paragraph" w:customStyle="1" w:styleId="Default">
    <w:name w:val="Default"/>
    <w:rsid w:val="00B2208A"/>
    <w:pPr>
      <w:autoSpaceDE w:val="0"/>
      <w:autoSpaceDN w:val="0"/>
      <w:adjustRightInd w:val="0"/>
      <w:spacing w:after="0" w:line="240" w:lineRule="auto"/>
    </w:pPr>
    <w:rPr>
      <w:rFonts w:ascii="Arial" w:hAnsi="Arial" w:cs="Arial"/>
      <w:color w:val="000000"/>
      <w:sz w:val="24"/>
      <w:szCs w:val="24"/>
      <w:lang w:val="es-ES"/>
    </w:rPr>
  </w:style>
  <w:style w:type="paragraph" w:customStyle="1" w:styleId="Pa4">
    <w:name w:val="Pa4"/>
    <w:basedOn w:val="Default"/>
    <w:next w:val="Default"/>
    <w:uiPriority w:val="99"/>
    <w:rsid w:val="00916CF3"/>
    <w:pPr>
      <w:spacing w:line="221" w:lineRule="atLeast"/>
    </w:pPr>
    <w:rPr>
      <w:rFonts w:ascii="Oswald" w:hAnsi="Oswald" w:cstheme="minorBidi"/>
      <w:color w:val="auto"/>
    </w:rPr>
  </w:style>
  <w:style w:type="character" w:customStyle="1" w:styleId="A0">
    <w:name w:val="A0"/>
    <w:uiPriority w:val="99"/>
    <w:rsid w:val="00916CF3"/>
    <w:rPr>
      <w:rFonts w:cs="Oswald"/>
      <w:b/>
      <w:bCs/>
      <w:color w:val="000000"/>
    </w:rPr>
  </w:style>
  <w:style w:type="character" w:customStyle="1" w:styleId="A4">
    <w:name w:val="A4"/>
    <w:uiPriority w:val="99"/>
    <w:rsid w:val="00916CF3"/>
    <w:rPr>
      <w:rFonts w:cs="Oswald"/>
      <w:b/>
      <w:bCs/>
      <w:color w:val="000000"/>
      <w:sz w:val="14"/>
      <w:szCs w:val="14"/>
    </w:rPr>
  </w:style>
  <w:style w:type="character" w:customStyle="1" w:styleId="A3">
    <w:name w:val="A3"/>
    <w:uiPriority w:val="99"/>
    <w:rsid w:val="00916CF3"/>
    <w:rPr>
      <w:rFonts w:cs="Helvetica LT Std"/>
      <w:b/>
      <w:bCs/>
      <w:color w:val="000000"/>
      <w:sz w:val="40"/>
      <w:szCs w:val="40"/>
    </w:rPr>
  </w:style>
  <w:style w:type="paragraph" w:styleId="HTMLconformatoprevio">
    <w:name w:val="HTML Preformatted"/>
    <w:basedOn w:val="Normal"/>
    <w:link w:val="HTMLconformatoprevioCar"/>
    <w:uiPriority w:val="99"/>
    <w:semiHidden/>
    <w:unhideWhenUsed/>
    <w:rsid w:val="00D00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002B5"/>
    <w:rPr>
      <w:rFonts w:ascii="Courier New" w:eastAsia="Times New Roman" w:hAnsi="Courier New" w:cs="Courier New"/>
      <w:sz w:val="20"/>
      <w:szCs w:val="20"/>
      <w:lang w:val="es-ES" w:eastAsia="es-ES"/>
    </w:rPr>
  </w:style>
  <w:style w:type="character" w:customStyle="1" w:styleId="y2iqfc">
    <w:name w:val="y2iqfc"/>
    <w:basedOn w:val="Fuentedeprrafopredeter"/>
    <w:rsid w:val="00D00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14"/>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D64214"/>
    <w:pPr>
      <w:spacing w:before="70"/>
      <w:ind w:left="435"/>
      <w:outlineLvl w:val="0"/>
    </w:pPr>
    <w:rPr>
      <w:rFonts w:ascii="Arial" w:eastAsia="Arial"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4214"/>
    <w:rPr>
      <w:rFonts w:ascii="Arial" w:eastAsia="Arial" w:hAnsi="Arial" w:cs="Arial"/>
      <w:b/>
      <w:bCs/>
      <w:sz w:val="32"/>
      <w:szCs w:val="32"/>
      <w:lang w:val="es-ES"/>
    </w:rPr>
  </w:style>
  <w:style w:type="table" w:customStyle="1" w:styleId="TableNormal">
    <w:name w:val="Table Normal"/>
    <w:uiPriority w:val="2"/>
    <w:semiHidden/>
    <w:unhideWhenUsed/>
    <w:qFormat/>
    <w:rsid w:val="00D642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64214"/>
    <w:pPr>
      <w:ind w:left="102"/>
    </w:pPr>
    <w:rPr>
      <w:sz w:val="24"/>
      <w:szCs w:val="24"/>
    </w:rPr>
  </w:style>
  <w:style w:type="character" w:customStyle="1" w:styleId="TextoindependienteCar">
    <w:name w:val="Texto independiente Car"/>
    <w:basedOn w:val="Fuentedeprrafopredeter"/>
    <w:link w:val="Textoindependiente"/>
    <w:uiPriority w:val="1"/>
    <w:rsid w:val="00D64214"/>
    <w:rPr>
      <w:rFonts w:ascii="Arial MT" w:eastAsia="Arial MT" w:hAnsi="Arial MT" w:cs="Arial MT"/>
      <w:sz w:val="24"/>
      <w:szCs w:val="24"/>
      <w:lang w:val="es-ES"/>
    </w:rPr>
  </w:style>
  <w:style w:type="paragraph" w:styleId="Ttulo">
    <w:name w:val="Title"/>
    <w:basedOn w:val="Normal"/>
    <w:link w:val="TtuloCar"/>
    <w:uiPriority w:val="10"/>
    <w:qFormat/>
    <w:rsid w:val="00D64214"/>
    <w:pPr>
      <w:spacing w:before="283"/>
      <w:ind w:left="2661"/>
    </w:pPr>
    <w:rPr>
      <w:rFonts w:ascii="Calibri" w:eastAsia="Calibri" w:hAnsi="Calibri" w:cs="Calibri"/>
      <w:sz w:val="56"/>
      <w:szCs w:val="56"/>
    </w:rPr>
  </w:style>
  <w:style w:type="character" w:customStyle="1" w:styleId="TtuloCar">
    <w:name w:val="Título Car"/>
    <w:basedOn w:val="Fuentedeprrafopredeter"/>
    <w:link w:val="Ttulo"/>
    <w:uiPriority w:val="10"/>
    <w:rsid w:val="00D64214"/>
    <w:rPr>
      <w:rFonts w:ascii="Calibri" w:eastAsia="Calibri" w:hAnsi="Calibri" w:cs="Calibri"/>
      <w:sz w:val="56"/>
      <w:szCs w:val="56"/>
      <w:lang w:val="es-ES"/>
    </w:rPr>
  </w:style>
  <w:style w:type="paragraph" w:styleId="Prrafodelista">
    <w:name w:val="List Paragraph"/>
    <w:basedOn w:val="Normal"/>
    <w:uiPriority w:val="34"/>
    <w:qFormat/>
    <w:rsid w:val="00D64214"/>
    <w:pPr>
      <w:ind w:left="102" w:right="1694"/>
      <w:jc w:val="both"/>
    </w:pPr>
  </w:style>
  <w:style w:type="paragraph" w:customStyle="1" w:styleId="TableParagraph">
    <w:name w:val="Table Paragraph"/>
    <w:basedOn w:val="Normal"/>
    <w:uiPriority w:val="1"/>
    <w:qFormat/>
    <w:rsid w:val="00D64214"/>
  </w:style>
  <w:style w:type="character" w:styleId="Hipervnculo">
    <w:name w:val="Hyperlink"/>
    <w:basedOn w:val="Fuentedeprrafopredeter"/>
    <w:uiPriority w:val="99"/>
    <w:unhideWhenUsed/>
    <w:rsid w:val="00212592"/>
    <w:rPr>
      <w:color w:val="0563C1" w:themeColor="hyperlink"/>
      <w:u w:val="single"/>
    </w:rPr>
  </w:style>
  <w:style w:type="character" w:customStyle="1" w:styleId="UnresolvedMention">
    <w:name w:val="Unresolved Mention"/>
    <w:basedOn w:val="Fuentedeprrafopredeter"/>
    <w:uiPriority w:val="99"/>
    <w:semiHidden/>
    <w:unhideWhenUsed/>
    <w:rsid w:val="00212592"/>
    <w:rPr>
      <w:color w:val="605E5C"/>
      <w:shd w:val="clear" w:color="auto" w:fill="E1DFDD"/>
    </w:rPr>
  </w:style>
  <w:style w:type="paragraph" w:styleId="NormalWeb">
    <w:name w:val="Normal (Web)"/>
    <w:basedOn w:val="Normal"/>
    <w:uiPriority w:val="99"/>
    <w:semiHidden/>
    <w:unhideWhenUsed/>
    <w:rsid w:val="00B44FB1"/>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A64688"/>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688"/>
    <w:rPr>
      <w:rFonts w:ascii="Tahoma" w:eastAsia="Arial MT" w:hAnsi="Tahoma" w:cs="Tahoma"/>
      <w:sz w:val="16"/>
      <w:szCs w:val="16"/>
      <w:lang w:val="es-ES"/>
    </w:rPr>
  </w:style>
  <w:style w:type="character" w:styleId="Hipervnculovisitado">
    <w:name w:val="FollowedHyperlink"/>
    <w:basedOn w:val="Fuentedeprrafopredeter"/>
    <w:uiPriority w:val="99"/>
    <w:semiHidden/>
    <w:unhideWhenUsed/>
    <w:rsid w:val="000A6207"/>
    <w:rPr>
      <w:color w:val="954F72" w:themeColor="followedHyperlink"/>
      <w:u w:val="single"/>
    </w:rPr>
  </w:style>
  <w:style w:type="paragraph" w:customStyle="1" w:styleId="Default">
    <w:name w:val="Default"/>
    <w:rsid w:val="00B2208A"/>
    <w:pPr>
      <w:autoSpaceDE w:val="0"/>
      <w:autoSpaceDN w:val="0"/>
      <w:adjustRightInd w:val="0"/>
      <w:spacing w:after="0" w:line="240" w:lineRule="auto"/>
    </w:pPr>
    <w:rPr>
      <w:rFonts w:ascii="Arial" w:hAnsi="Arial" w:cs="Arial"/>
      <w:color w:val="000000"/>
      <w:sz w:val="24"/>
      <w:szCs w:val="24"/>
      <w:lang w:val="es-ES"/>
    </w:rPr>
  </w:style>
  <w:style w:type="paragraph" w:customStyle="1" w:styleId="Pa4">
    <w:name w:val="Pa4"/>
    <w:basedOn w:val="Default"/>
    <w:next w:val="Default"/>
    <w:uiPriority w:val="99"/>
    <w:rsid w:val="00916CF3"/>
    <w:pPr>
      <w:spacing w:line="221" w:lineRule="atLeast"/>
    </w:pPr>
    <w:rPr>
      <w:rFonts w:ascii="Oswald" w:hAnsi="Oswald" w:cstheme="minorBidi"/>
      <w:color w:val="auto"/>
    </w:rPr>
  </w:style>
  <w:style w:type="character" w:customStyle="1" w:styleId="A0">
    <w:name w:val="A0"/>
    <w:uiPriority w:val="99"/>
    <w:rsid w:val="00916CF3"/>
    <w:rPr>
      <w:rFonts w:cs="Oswald"/>
      <w:b/>
      <w:bCs/>
      <w:color w:val="000000"/>
    </w:rPr>
  </w:style>
  <w:style w:type="character" w:customStyle="1" w:styleId="A4">
    <w:name w:val="A4"/>
    <w:uiPriority w:val="99"/>
    <w:rsid w:val="00916CF3"/>
    <w:rPr>
      <w:rFonts w:cs="Oswald"/>
      <w:b/>
      <w:bCs/>
      <w:color w:val="000000"/>
      <w:sz w:val="14"/>
      <w:szCs w:val="14"/>
    </w:rPr>
  </w:style>
  <w:style w:type="character" w:customStyle="1" w:styleId="A3">
    <w:name w:val="A3"/>
    <w:uiPriority w:val="99"/>
    <w:rsid w:val="00916CF3"/>
    <w:rPr>
      <w:rFonts w:cs="Helvetica LT Std"/>
      <w:b/>
      <w:bCs/>
      <w:color w:val="000000"/>
      <w:sz w:val="40"/>
      <w:szCs w:val="40"/>
    </w:rPr>
  </w:style>
  <w:style w:type="paragraph" w:styleId="HTMLconformatoprevio">
    <w:name w:val="HTML Preformatted"/>
    <w:basedOn w:val="Normal"/>
    <w:link w:val="HTMLconformatoprevioCar"/>
    <w:uiPriority w:val="99"/>
    <w:semiHidden/>
    <w:unhideWhenUsed/>
    <w:rsid w:val="00D00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002B5"/>
    <w:rPr>
      <w:rFonts w:ascii="Courier New" w:eastAsia="Times New Roman" w:hAnsi="Courier New" w:cs="Courier New"/>
      <w:sz w:val="20"/>
      <w:szCs w:val="20"/>
      <w:lang w:val="es-ES" w:eastAsia="es-ES"/>
    </w:rPr>
  </w:style>
  <w:style w:type="character" w:customStyle="1" w:styleId="y2iqfc">
    <w:name w:val="y2iqfc"/>
    <w:basedOn w:val="Fuentedeprrafopredeter"/>
    <w:rsid w:val="00D002B5"/>
  </w:style>
</w:styles>
</file>

<file path=word/webSettings.xml><?xml version="1.0" encoding="utf-8"?>
<w:webSettings xmlns:r="http://schemas.openxmlformats.org/officeDocument/2006/relationships" xmlns:w="http://schemas.openxmlformats.org/wordprocessingml/2006/main">
  <w:divs>
    <w:div w:id="85928458">
      <w:bodyDiv w:val="1"/>
      <w:marLeft w:val="0"/>
      <w:marRight w:val="0"/>
      <w:marTop w:val="0"/>
      <w:marBottom w:val="0"/>
      <w:divBdr>
        <w:top w:val="none" w:sz="0" w:space="0" w:color="auto"/>
        <w:left w:val="none" w:sz="0" w:space="0" w:color="auto"/>
        <w:bottom w:val="none" w:sz="0" w:space="0" w:color="auto"/>
        <w:right w:val="none" w:sz="0" w:space="0" w:color="auto"/>
      </w:divBdr>
    </w:div>
    <w:div w:id="145365478">
      <w:bodyDiv w:val="1"/>
      <w:marLeft w:val="0"/>
      <w:marRight w:val="0"/>
      <w:marTop w:val="0"/>
      <w:marBottom w:val="0"/>
      <w:divBdr>
        <w:top w:val="none" w:sz="0" w:space="0" w:color="auto"/>
        <w:left w:val="none" w:sz="0" w:space="0" w:color="auto"/>
        <w:bottom w:val="none" w:sz="0" w:space="0" w:color="auto"/>
        <w:right w:val="none" w:sz="0" w:space="0" w:color="auto"/>
      </w:divBdr>
      <w:divsChild>
        <w:div w:id="590507385">
          <w:marLeft w:val="360"/>
          <w:marRight w:val="0"/>
          <w:marTop w:val="200"/>
          <w:marBottom w:val="0"/>
          <w:divBdr>
            <w:top w:val="none" w:sz="0" w:space="0" w:color="auto"/>
            <w:left w:val="none" w:sz="0" w:space="0" w:color="auto"/>
            <w:bottom w:val="none" w:sz="0" w:space="0" w:color="auto"/>
            <w:right w:val="none" w:sz="0" w:space="0" w:color="auto"/>
          </w:divBdr>
        </w:div>
        <w:div w:id="1829518813">
          <w:marLeft w:val="360"/>
          <w:marRight w:val="0"/>
          <w:marTop w:val="200"/>
          <w:marBottom w:val="0"/>
          <w:divBdr>
            <w:top w:val="none" w:sz="0" w:space="0" w:color="auto"/>
            <w:left w:val="none" w:sz="0" w:space="0" w:color="auto"/>
            <w:bottom w:val="none" w:sz="0" w:space="0" w:color="auto"/>
            <w:right w:val="none" w:sz="0" w:space="0" w:color="auto"/>
          </w:divBdr>
        </w:div>
        <w:div w:id="1646859876">
          <w:marLeft w:val="360"/>
          <w:marRight w:val="0"/>
          <w:marTop w:val="200"/>
          <w:marBottom w:val="0"/>
          <w:divBdr>
            <w:top w:val="none" w:sz="0" w:space="0" w:color="auto"/>
            <w:left w:val="none" w:sz="0" w:space="0" w:color="auto"/>
            <w:bottom w:val="none" w:sz="0" w:space="0" w:color="auto"/>
            <w:right w:val="none" w:sz="0" w:space="0" w:color="auto"/>
          </w:divBdr>
        </w:div>
      </w:divsChild>
    </w:div>
    <w:div w:id="177932321">
      <w:bodyDiv w:val="1"/>
      <w:marLeft w:val="0"/>
      <w:marRight w:val="0"/>
      <w:marTop w:val="0"/>
      <w:marBottom w:val="0"/>
      <w:divBdr>
        <w:top w:val="none" w:sz="0" w:space="0" w:color="auto"/>
        <w:left w:val="none" w:sz="0" w:space="0" w:color="auto"/>
        <w:bottom w:val="none" w:sz="0" w:space="0" w:color="auto"/>
        <w:right w:val="none" w:sz="0" w:space="0" w:color="auto"/>
      </w:divBdr>
    </w:div>
    <w:div w:id="219947392">
      <w:bodyDiv w:val="1"/>
      <w:marLeft w:val="0"/>
      <w:marRight w:val="0"/>
      <w:marTop w:val="0"/>
      <w:marBottom w:val="0"/>
      <w:divBdr>
        <w:top w:val="none" w:sz="0" w:space="0" w:color="auto"/>
        <w:left w:val="none" w:sz="0" w:space="0" w:color="auto"/>
        <w:bottom w:val="none" w:sz="0" w:space="0" w:color="auto"/>
        <w:right w:val="none" w:sz="0" w:space="0" w:color="auto"/>
      </w:divBdr>
      <w:divsChild>
        <w:div w:id="1675260767">
          <w:marLeft w:val="360"/>
          <w:marRight w:val="0"/>
          <w:marTop w:val="200"/>
          <w:marBottom w:val="0"/>
          <w:divBdr>
            <w:top w:val="none" w:sz="0" w:space="0" w:color="auto"/>
            <w:left w:val="none" w:sz="0" w:space="0" w:color="auto"/>
            <w:bottom w:val="none" w:sz="0" w:space="0" w:color="auto"/>
            <w:right w:val="none" w:sz="0" w:space="0" w:color="auto"/>
          </w:divBdr>
        </w:div>
        <w:div w:id="1074666108">
          <w:marLeft w:val="360"/>
          <w:marRight w:val="0"/>
          <w:marTop w:val="200"/>
          <w:marBottom w:val="0"/>
          <w:divBdr>
            <w:top w:val="none" w:sz="0" w:space="0" w:color="auto"/>
            <w:left w:val="none" w:sz="0" w:space="0" w:color="auto"/>
            <w:bottom w:val="none" w:sz="0" w:space="0" w:color="auto"/>
            <w:right w:val="none" w:sz="0" w:space="0" w:color="auto"/>
          </w:divBdr>
        </w:div>
      </w:divsChild>
    </w:div>
    <w:div w:id="288172450">
      <w:bodyDiv w:val="1"/>
      <w:marLeft w:val="0"/>
      <w:marRight w:val="0"/>
      <w:marTop w:val="0"/>
      <w:marBottom w:val="0"/>
      <w:divBdr>
        <w:top w:val="none" w:sz="0" w:space="0" w:color="auto"/>
        <w:left w:val="none" w:sz="0" w:space="0" w:color="auto"/>
        <w:bottom w:val="none" w:sz="0" w:space="0" w:color="auto"/>
        <w:right w:val="none" w:sz="0" w:space="0" w:color="auto"/>
      </w:divBdr>
      <w:divsChild>
        <w:div w:id="407964935">
          <w:marLeft w:val="360"/>
          <w:marRight w:val="0"/>
          <w:marTop w:val="200"/>
          <w:marBottom w:val="0"/>
          <w:divBdr>
            <w:top w:val="none" w:sz="0" w:space="0" w:color="auto"/>
            <w:left w:val="none" w:sz="0" w:space="0" w:color="auto"/>
            <w:bottom w:val="none" w:sz="0" w:space="0" w:color="auto"/>
            <w:right w:val="none" w:sz="0" w:space="0" w:color="auto"/>
          </w:divBdr>
        </w:div>
        <w:div w:id="1926106816">
          <w:marLeft w:val="360"/>
          <w:marRight w:val="0"/>
          <w:marTop w:val="200"/>
          <w:marBottom w:val="0"/>
          <w:divBdr>
            <w:top w:val="none" w:sz="0" w:space="0" w:color="auto"/>
            <w:left w:val="none" w:sz="0" w:space="0" w:color="auto"/>
            <w:bottom w:val="none" w:sz="0" w:space="0" w:color="auto"/>
            <w:right w:val="none" w:sz="0" w:space="0" w:color="auto"/>
          </w:divBdr>
        </w:div>
        <w:div w:id="1348408637">
          <w:marLeft w:val="360"/>
          <w:marRight w:val="0"/>
          <w:marTop w:val="200"/>
          <w:marBottom w:val="0"/>
          <w:divBdr>
            <w:top w:val="none" w:sz="0" w:space="0" w:color="auto"/>
            <w:left w:val="none" w:sz="0" w:space="0" w:color="auto"/>
            <w:bottom w:val="none" w:sz="0" w:space="0" w:color="auto"/>
            <w:right w:val="none" w:sz="0" w:space="0" w:color="auto"/>
          </w:divBdr>
        </w:div>
        <w:div w:id="221721694">
          <w:marLeft w:val="360"/>
          <w:marRight w:val="0"/>
          <w:marTop w:val="200"/>
          <w:marBottom w:val="0"/>
          <w:divBdr>
            <w:top w:val="none" w:sz="0" w:space="0" w:color="auto"/>
            <w:left w:val="none" w:sz="0" w:space="0" w:color="auto"/>
            <w:bottom w:val="none" w:sz="0" w:space="0" w:color="auto"/>
            <w:right w:val="none" w:sz="0" w:space="0" w:color="auto"/>
          </w:divBdr>
        </w:div>
        <w:div w:id="1291321865">
          <w:marLeft w:val="360"/>
          <w:marRight w:val="0"/>
          <w:marTop w:val="200"/>
          <w:marBottom w:val="0"/>
          <w:divBdr>
            <w:top w:val="none" w:sz="0" w:space="0" w:color="auto"/>
            <w:left w:val="none" w:sz="0" w:space="0" w:color="auto"/>
            <w:bottom w:val="none" w:sz="0" w:space="0" w:color="auto"/>
            <w:right w:val="none" w:sz="0" w:space="0" w:color="auto"/>
          </w:divBdr>
        </w:div>
      </w:divsChild>
    </w:div>
    <w:div w:id="334188047">
      <w:bodyDiv w:val="1"/>
      <w:marLeft w:val="0"/>
      <w:marRight w:val="0"/>
      <w:marTop w:val="0"/>
      <w:marBottom w:val="0"/>
      <w:divBdr>
        <w:top w:val="none" w:sz="0" w:space="0" w:color="auto"/>
        <w:left w:val="none" w:sz="0" w:space="0" w:color="auto"/>
        <w:bottom w:val="none" w:sz="0" w:space="0" w:color="auto"/>
        <w:right w:val="none" w:sz="0" w:space="0" w:color="auto"/>
      </w:divBdr>
    </w:div>
    <w:div w:id="382482823">
      <w:bodyDiv w:val="1"/>
      <w:marLeft w:val="0"/>
      <w:marRight w:val="0"/>
      <w:marTop w:val="0"/>
      <w:marBottom w:val="0"/>
      <w:divBdr>
        <w:top w:val="none" w:sz="0" w:space="0" w:color="auto"/>
        <w:left w:val="none" w:sz="0" w:space="0" w:color="auto"/>
        <w:bottom w:val="none" w:sz="0" w:space="0" w:color="auto"/>
        <w:right w:val="none" w:sz="0" w:space="0" w:color="auto"/>
      </w:divBdr>
      <w:divsChild>
        <w:div w:id="1881745112">
          <w:marLeft w:val="360"/>
          <w:marRight w:val="0"/>
          <w:marTop w:val="200"/>
          <w:marBottom w:val="0"/>
          <w:divBdr>
            <w:top w:val="none" w:sz="0" w:space="0" w:color="auto"/>
            <w:left w:val="none" w:sz="0" w:space="0" w:color="auto"/>
            <w:bottom w:val="none" w:sz="0" w:space="0" w:color="auto"/>
            <w:right w:val="none" w:sz="0" w:space="0" w:color="auto"/>
          </w:divBdr>
        </w:div>
        <w:div w:id="438376230">
          <w:marLeft w:val="360"/>
          <w:marRight w:val="0"/>
          <w:marTop w:val="200"/>
          <w:marBottom w:val="0"/>
          <w:divBdr>
            <w:top w:val="none" w:sz="0" w:space="0" w:color="auto"/>
            <w:left w:val="none" w:sz="0" w:space="0" w:color="auto"/>
            <w:bottom w:val="none" w:sz="0" w:space="0" w:color="auto"/>
            <w:right w:val="none" w:sz="0" w:space="0" w:color="auto"/>
          </w:divBdr>
        </w:div>
        <w:div w:id="1338342251">
          <w:marLeft w:val="360"/>
          <w:marRight w:val="0"/>
          <w:marTop w:val="200"/>
          <w:marBottom w:val="0"/>
          <w:divBdr>
            <w:top w:val="none" w:sz="0" w:space="0" w:color="auto"/>
            <w:left w:val="none" w:sz="0" w:space="0" w:color="auto"/>
            <w:bottom w:val="none" w:sz="0" w:space="0" w:color="auto"/>
            <w:right w:val="none" w:sz="0" w:space="0" w:color="auto"/>
          </w:divBdr>
        </w:div>
        <w:div w:id="446236949">
          <w:marLeft w:val="360"/>
          <w:marRight w:val="0"/>
          <w:marTop w:val="200"/>
          <w:marBottom w:val="0"/>
          <w:divBdr>
            <w:top w:val="none" w:sz="0" w:space="0" w:color="auto"/>
            <w:left w:val="none" w:sz="0" w:space="0" w:color="auto"/>
            <w:bottom w:val="none" w:sz="0" w:space="0" w:color="auto"/>
            <w:right w:val="none" w:sz="0" w:space="0" w:color="auto"/>
          </w:divBdr>
        </w:div>
        <w:div w:id="1001785311">
          <w:marLeft w:val="360"/>
          <w:marRight w:val="0"/>
          <w:marTop w:val="200"/>
          <w:marBottom w:val="0"/>
          <w:divBdr>
            <w:top w:val="none" w:sz="0" w:space="0" w:color="auto"/>
            <w:left w:val="none" w:sz="0" w:space="0" w:color="auto"/>
            <w:bottom w:val="none" w:sz="0" w:space="0" w:color="auto"/>
            <w:right w:val="none" w:sz="0" w:space="0" w:color="auto"/>
          </w:divBdr>
        </w:div>
        <w:div w:id="352935">
          <w:marLeft w:val="360"/>
          <w:marRight w:val="0"/>
          <w:marTop w:val="200"/>
          <w:marBottom w:val="0"/>
          <w:divBdr>
            <w:top w:val="none" w:sz="0" w:space="0" w:color="auto"/>
            <w:left w:val="none" w:sz="0" w:space="0" w:color="auto"/>
            <w:bottom w:val="none" w:sz="0" w:space="0" w:color="auto"/>
            <w:right w:val="none" w:sz="0" w:space="0" w:color="auto"/>
          </w:divBdr>
        </w:div>
        <w:div w:id="40443788">
          <w:marLeft w:val="360"/>
          <w:marRight w:val="0"/>
          <w:marTop w:val="200"/>
          <w:marBottom w:val="0"/>
          <w:divBdr>
            <w:top w:val="none" w:sz="0" w:space="0" w:color="auto"/>
            <w:left w:val="none" w:sz="0" w:space="0" w:color="auto"/>
            <w:bottom w:val="none" w:sz="0" w:space="0" w:color="auto"/>
            <w:right w:val="none" w:sz="0" w:space="0" w:color="auto"/>
          </w:divBdr>
        </w:div>
        <w:div w:id="214895087">
          <w:marLeft w:val="360"/>
          <w:marRight w:val="0"/>
          <w:marTop w:val="200"/>
          <w:marBottom w:val="0"/>
          <w:divBdr>
            <w:top w:val="none" w:sz="0" w:space="0" w:color="auto"/>
            <w:left w:val="none" w:sz="0" w:space="0" w:color="auto"/>
            <w:bottom w:val="none" w:sz="0" w:space="0" w:color="auto"/>
            <w:right w:val="none" w:sz="0" w:space="0" w:color="auto"/>
          </w:divBdr>
        </w:div>
      </w:divsChild>
    </w:div>
    <w:div w:id="402144786">
      <w:bodyDiv w:val="1"/>
      <w:marLeft w:val="0"/>
      <w:marRight w:val="0"/>
      <w:marTop w:val="0"/>
      <w:marBottom w:val="0"/>
      <w:divBdr>
        <w:top w:val="none" w:sz="0" w:space="0" w:color="auto"/>
        <w:left w:val="none" w:sz="0" w:space="0" w:color="auto"/>
        <w:bottom w:val="none" w:sz="0" w:space="0" w:color="auto"/>
        <w:right w:val="none" w:sz="0" w:space="0" w:color="auto"/>
      </w:divBdr>
      <w:divsChild>
        <w:div w:id="1006204916">
          <w:marLeft w:val="360"/>
          <w:marRight w:val="0"/>
          <w:marTop w:val="200"/>
          <w:marBottom w:val="0"/>
          <w:divBdr>
            <w:top w:val="none" w:sz="0" w:space="0" w:color="auto"/>
            <w:left w:val="none" w:sz="0" w:space="0" w:color="auto"/>
            <w:bottom w:val="none" w:sz="0" w:space="0" w:color="auto"/>
            <w:right w:val="none" w:sz="0" w:space="0" w:color="auto"/>
          </w:divBdr>
        </w:div>
        <w:div w:id="1925066112">
          <w:marLeft w:val="360"/>
          <w:marRight w:val="0"/>
          <w:marTop w:val="200"/>
          <w:marBottom w:val="0"/>
          <w:divBdr>
            <w:top w:val="none" w:sz="0" w:space="0" w:color="auto"/>
            <w:left w:val="none" w:sz="0" w:space="0" w:color="auto"/>
            <w:bottom w:val="none" w:sz="0" w:space="0" w:color="auto"/>
            <w:right w:val="none" w:sz="0" w:space="0" w:color="auto"/>
          </w:divBdr>
        </w:div>
      </w:divsChild>
    </w:div>
    <w:div w:id="503907302">
      <w:bodyDiv w:val="1"/>
      <w:marLeft w:val="0"/>
      <w:marRight w:val="0"/>
      <w:marTop w:val="0"/>
      <w:marBottom w:val="0"/>
      <w:divBdr>
        <w:top w:val="none" w:sz="0" w:space="0" w:color="auto"/>
        <w:left w:val="none" w:sz="0" w:space="0" w:color="auto"/>
        <w:bottom w:val="none" w:sz="0" w:space="0" w:color="auto"/>
        <w:right w:val="none" w:sz="0" w:space="0" w:color="auto"/>
      </w:divBdr>
      <w:divsChild>
        <w:div w:id="426073288">
          <w:marLeft w:val="360"/>
          <w:marRight w:val="0"/>
          <w:marTop w:val="200"/>
          <w:marBottom w:val="0"/>
          <w:divBdr>
            <w:top w:val="none" w:sz="0" w:space="0" w:color="auto"/>
            <w:left w:val="none" w:sz="0" w:space="0" w:color="auto"/>
            <w:bottom w:val="none" w:sz="0" w:space="0" w:color="auto"/>
            <w:right w:val="none" w:sz="0" w:space="0" w:color="auto"/>
          </w:divBdr>
        </w:div>
        <w:div w:id="1653214153">
          <w:marLeft w:val="360"/>
          <w:marRight w:val="0"/>
          <w:marTop w:val="200"/>
          <w:marBottom w:val="0"/>
          <w:divBdr>
            <w:top w:val="none" w:sz="0" w:space="0" w:color="auto"/>
            <w:left w:val="none" w:sz="0" w:space="0" w:color="auto"/>
            <w:bottom w:val="none" w:sz="0" w:space="0" w:color="auto"/>
            <w:right w:val="none" w:sz="0" w:space="0" w:color="auto"/>
          </w:divBdr>
        </w:div>
      </w:divsChild>
    </w:div>
    <w:div w:id="564877235">
      <w:bodyDiv w:val="1"/>
      <w:marLeft w:val="0"/>
      <w:marRight w:val="0"/>
      <w:marTop w:val="0"/>
      <w:marBottom w:val="0"/>
      <w:divBdr>
        <w:top w:val="none" w:sz="0" w:space="0" w:color="auto"/>
        <w:left w:val="none" w:sz="0" w:space="0" w:color="auto"/>
        <w:bottom w:val="none" w:sz="0" w:space="0" w:color="auto"/>
        <w:right w:val="none" w:sz="0" w:space="0" w:color="auto"/>
      </w:divBdr>
    </w:div>
    <w:div w:id="699666421">
      <w:bodyDiv w:val="1"/>
      <w:marLeft w:val="0"/>
      <w:marRight w:val="0"/>
      <w:marTop w:val="0"/>
      <w:marBottom w:val="0"/>
      <w:divBdr>
        <w:top w:val="none" w:sz="0" w:space="0" w:color="auto"/>
        <w:left w:val="none" w:sz="0" w:space="0" w:color="auto"/>
        <w:bottom w:val="none" w:sz="0" w:space="0" w:color="auto"/>
        <w:right w:val="none" w:sz="0" w:space="0" w:color="auto"/>
      </w:divBdr>
      <w:divsChild>
        <w:div w:id="1103770940">
          <w:marLeft w:val="0"/>
          <w:marRight w:val="0"/>
          <w:marTop w:val="0"/>
          <w:marBottom w:val="0"/>
          <w:divBdr>
            <w:top w:val="none" w:sz="0" w:space="0" w:color="auto"/>
            <w:left w:val="none" w:sz="0" w:space="0" w:color="auto"/>
            <w:bottom w:val="none" w:sz="0" w:space="0" w:color="auto"/>
            <w:right w:val="none" w:sz="0" w:space="0" w:color="auto"/>
          </w:divBdr>
        </w:div>
      </w:divsChild>
    </w:div>
    <w:div w:id="722172133">
      <w:bodyDiv w:val="1"/>
      <w:marLeft w:val="0"/>
      <w:marRight w:val="0"/>
      <w:marTop w:val="0"/>
      <w:marBottom w:val="0"/>
      <w:divBdr>
        <w:top w:val="none" w:sz="0" w:space="0" w:color="auto"/>
        <w:left w:val="none" w:sz="0" w:space="0" w:color="auto"/>
        <w:bottom w:val="none" w:sz="0" w:space="0" w:color="auto"/>
        <w:right w:val="none" w:sz="0" w:space="0" w:color="auto"/>
      </w:divBdr>
      <w:divsChild>
        <w:div w:id="467289075">
          <w:marLeft w:val="360"/>
          <w:marRight w:val="0"/>
          <w:marTop w:val="200"/>
          <w:marBottom w:val="0"/>
          <w:divBdr>
            <w:top w:val="none" w:sz="0" w:space="0" w:color="auto"/>
            <w:left w:val="none" w:sz="0" w:space="0" w:color="auto"/>
            <w:bottom w:val="none" w:sz="0" w:space="0" w:color="auto"/>
            <w:right w:val="none" w:sz="0" w:space="0" w:color="auto"/>
          </w:divBdr>
        </w:div>
        <w:div w:id="75708355">
          <w:marLeft w:val="360"/>
          <w:marRight w:val="0"/>
          <w:marTop w:val="200"/>
          <w:marBottom w:val="0"/>
          <w:divBdr>
            <w:top w:val="none" w:sz="0" w:space="0" w:color="auto"/>
            <w:left w:val="none" w:sz="0" w:space="0" w:color="auto"/>
            <w:bottom w:val="none" w:sz="0" w:space="0" w:color="auto"/>
            <w:right w:val="none" w:sz="0" w:space="0" w:color="auto"/>
          </w:divBdr>
        </w:div>
        <w:div w:id="1210723084">
          <w:marLeft w:val="360"/>
          <w:marRight w:val="0"/>
          <w:marTop w:val="200"/>
          <w:marBottom w:val="0"/>
          <w:divBdr>
            <w:top w:val="none" w:sz="0" w:space="0" w:color="auto"/>
            <w:left w:val="none" w:sz="0" w:space="0" w:color="auto"/>
            <w:bottom w:val="none" w:sz="0" w:space="0" w:color="auto"/>
            <w:right w:val="none" w:sz="0" w:space="0" w:color="auto"/>
          </w:divBdr>
        </w:div>
        <w:div w:id="2076781773">
          <w:marLeft w:val="360"/>
          <w:marRight w:val="0"/>
          <w:marTop w:val="200"/>
          <w:marBottom w:val="0"/>
          <w:divBdr>
            <w:top w:val="none" w:sz="0" w:space="0" w:color="auto"/>
            <w:left w:val="none" w:sz="0" w:space="0" w:color="auto"/>
            <w:bottom w:val="none" w:sz="0" w:space="0" w:color="auto"/>
            <w:right w:val="none" w:sz="0" w:space="0" w:color="auto"/>
          </w:divBdr>
        </w:div>
        <w:div w:id="938873346">
          <w:marLeft w:val="360"/>
          <w:marRight w:val="0"/>
          <w:marTop w:val="200"/>
          <w:marBottom w:val="0"/>
          <w:divBdr>
            <w:top w:val="none" w:sz="0" w:space="0" w:color="auto"/>
            <w:left w:val="none" w:sz="0" w:space="0" w:color="auto"/>
            <w:bottom w:val="none" w:sz="0" w:space="0" w:color="auto"/>
            <w:right w:val="none" w:sz="0" w:space="0" w:color="auto"/>
          </w:divBdr>
        </w:div>
        <w:div w:id="1564875215">
          <w:marLeft w:val="360"/>
          <w:marRight w:val="0"/>
          <w:marTop w:val="200"/>
          <w:marBottom w:val="0"/>
          <w:divBdr>
            <w:top w:val="none" w:sz="0" w:space="0" w:color="auto"/>
            <w:left w:val="none" w:sz="0" w:space="0" w:color="auto"/>
            <w:bottom w:val="none" w:sz="0" w:space="0" w:color="auto"/>
            <w:right w:val="none" w:sz="0" w:space="0" w:color="auto"/>
          </w:divBdr>
        </w:div>
        <w:div w:id="430854236">
          <w:marLeft w:val="360"/>
          <w:marRight w:val="0"/>
          <w:marTop w:val="200"/>
          <w:marBottom w:val="0"/>
          <w:divBdr>
            <w:top w:val="none" w:sz="0" w:space="0" w:color="auto"/>
            <w:left w:val="none" w:sz="0" w:space="0" w:color="auto"/>
            <w:bottom w:val="none" w:sz="0" w:space="0" w:color="auto"/>
            <w:right w:val="none" w:sz="0" w:space="0" w:color="auto"/>
          </w:divBdr>
        </w:div>
        <w:div w:id="358818515">
          <w:marLeft w:val="360"/>
          <w:marRight w:val="0"/>
          <w:marTop w:val="200"/>
          <w:marBottom w:val="0"/>
          <w:divBdr>
            <w:top w:val="none" w:sz="0" w:space="0" w:color="auto"/>
            <w:left w:val="none" w:sz="0" w:space="0" w:color="auto"/>
            <w:bottom w:val="none" w:sz="0" w:space="0" w:color="auto"/>
            <w:right w:val="none" w:sz="0" w:space="0" w:color="auto"/>
          </w:divBdr>
        </w:div>
        <w:div w:id="807238542">
          <w:marLeft w:val="360"/>
          <w:marRight w:val="0"/>
          <w:marTop w:val="200"/>
          <w:marBottom w:val="0"/>
          <w:divBdr>
            <w:top w:val="none" w:sz="0" w:space="0" w:color="auto"/>
            <w:left w:val="none" w:sz="0" w:space="0" w:color="auto"/>
            <w:bottom w:val="none" w:sz="0" w:space="0" w:color="auto"/>
            <w:right w:val="none" w:sz="0" w:space="0" w:color="auto"/>
          </w:divBdr>
        </w:div>
        <w:div w:id="1752040830">
          <w:marLeft w:val="360"/>
          <w:marRight w:val="0"/>
          <w:marTop w:val="200"/>
          <w:marBottom w:val="0"/>
          <w:divBdr>
            <w:top w:val="none" w:sz="0" w:space="0" w:color="auto"/>
            <w:left w:val="none" w:sz="0" w:space="0" w:color="auto"/>
            <w:bottom w:val="none" w:sz="0" w:space="0" w:color="auto"/>
            <w:right w:val="none" w:sz="0" w:space="0" w:color="auto"/>
          </w:divBdr>
        </w:div>
      </w:divsChild>
    </w:div>
    <w:div w:id="728186896">
      <w:bodyDiv w:val="1"/>
      <w:marLeft w:val="0"/>
      <w:marRight w:val="0"/>
      <w:marTop w:val="0"/>
      <w:marBottom w:val="0"/>
      <w:divBdr>
        <w:top w:val="none" w:sz="0" w:space="0" w:color="auto"/>
        <w:left w:val="none" w:sz="0" w:space="0" w:color="auto"/>
        <w:bottom w:val="none" w:sz="0" w:space="0" w:color="auto"/>
        <w:right w:val="none" w:sz="0" w:space="0" w:color="auto"/>
      </w:divBdr>
      <w:divsChild>
        <w:div w:id="754984812">
          <w:marLeft w:val="360"/>
          <w:marRight w:val="0"/>
          <w:marTop w:val="200"/>
          <w:marBottom w:val="0"/>
          <w:divBdr>
            <w:top w:val="none" w:sz="0" w:space="0" w:color="auto"/>
            <w:left w:val="none" w:sz="0" w:space="0" w:color="auto"/>
            <w:bottom w:val="none" w:sz="0" w:space="0" w:color="auto"/>
            <w:right w:val="none" w:sz="0" w:space="0" w:color="auto"/>
          </w:divBdr>
        </w:div>
        <w:div w:id="131871470">
          <w:marLeft w:val="360"/>
          <w:marRight w:val="0"/>
          <w:marTop w:val="200"/>
          <w:marBottom w:val="0"/>
          <w:divBdr>
            <w:top w:val="none" w:sz="0" w:space="0" w:color="auto"/>
            <w:left w:val="none" w:sz="0" w:space="0" w:color="auto"/>
            <w:bottom w:val="none" w:sz="0" w:space="0" w:color="auto"/>
            <w:right w:val="none" w:sz="0" w:space="0" w:color="auto"/>
          </w:divBdr>
        </w:div>
        <w:div w:id="1844472207">
          <w:marLeft w:val="360"/>
          <w:marRight w:val="0"/>
          <w:marTop w:val="200"/>
          <w:marBottom w:val="0"/>
          <w:divBdr>
            <w:top w:val="none" w:sz="0" w:space="0" w:color="auto"/>
            <w:left w:val="none" w:sz="0" w:space="0" w:color="auto"/>
            <w:bottom w:val="none" w:sz="0" w:space="0" w:color="auto"/>
            <w:right w:val="none" w:sz="0" w:space="0" w:color="auto"/>
          </w:divBdr>
        </w:div>
        <w:div w:id="144051239">
          <w:marLeft w:val="360"/>
          <w:marRight w:val="0"/>
          <w:marTop w:val="200"/>
          <w:marBottom w:val="0"/>
          <w:divBdr>
            <w:top w:val="none" w:sz="0" w:space="0" w:color="auto"/>
            <w:left w:val="none" w:sz="0" w:space="0" w:color="auto"/>
            <w:bottom w:val="none" w:sz="0" w:space="0" w:color="auto"/>
            <w:right w:val="none" w:sz="0" w:space="0" w:color="auto"/>
          </w:divBdr>
        </w:div>
        <w:div w:id="1943682617">
          <w:marLeft w:val="360"/>
          <w:marRight w:val="0"/>
          <w:marTop w:val="200"/>
          <w:marBottom w:val="0"/>
          <w:divBdr>
            <w:top w:val="none" w:sz="0" w:space="0" w:color="auto"/>
            <w:left w:val="none" w:sz="0" w:space="0" w:color="auto"/>
            <w:bottom w:val="none" w:sz="0" w:space="0" w:color="auto"/>
            <w:right w:val="none" w:sz="0" w:space="0" w:color="auto"/>
          </w:divBdr>
        </w:div>
        <w:div w:id="1851484595">
          <w:marLeft w:val="360"/>
          <w:marRight w:val="0"/>
          <w:marTop w:val="200"/>
          <w:marBottom w:val="0"/>
          <w:divBdr>
            <w:top w:val="none" w:sz="0" w:space="0" w:color="auto"/>
            <w:left w:val="none" w:sz="0" w:space="0" w:color="auto"/>
            <w:bottom w:val="none" w:sz="0" w:space="0" w:color="auto"/>
            <w:right w:val="none" w:sz="0" w:space="0" w:color="auto"/>
          </w:divBdr>
        </w:div>
      </w:divsChild>
    </w:div>
    <w:div w:id="751706009">
      <w:bodyDiv w:val="1"/>
      <w:marLeft w:val="0"/>
      <w:marRight w:val="0"/>
      <w:marTop w:val="0"/>
      <w:marBottom w:val="0"/>
      <w:divBdr>
        <w:top w:val="none" w:sz="0" w:space="0" w:color="auto"/>
        <w:left w:val="none" w:sz="0" w:space="0" w:color="auto"/>
        <w:bottom w:val="none" w:sz="0" w:space="0" w:color="auto"/>
        <w:right w:val="none" w:sz="0" w:space="0" w:color="auto"/>
      </w:divBdr>
      <w:divsChild>
        <w:div w:id="1452940964">
          <w:marLeft w:val="0"/>
          <w:marRight w:val="0"/>
          <w:marTop w:val="0"/>
          <w:marBottom w:val="0"/>
          <w:divBdr>
            <w:top w:val="none" w:sz="0" w:space="0" w:color="auto"/>
            <w:left w:val="none" w:sz="0" w:space="0" w:color="auto"/>
            <w:bottom w:val="none" w:sz="0" w:space="0" w:color="auto"/>
            <w:right w:val="none" w:sz="0" w:space="0" w:color="auto"/>
          </w:divBdr>
          <w:divsChild>
            <w:div w:id="2055765673">
              <w:marLeft w:val="0"/>
              <w:marRight w:val="0"/>
              <w:marTop w:val="0"/>
              <w:marBottom w:val="0"/>
              <w:divBdr>
                <w:top w:val="none" w:sz="0" w:space="0" w:color="auto"/>
                <w:left w:val="none" w:sz="0" w:space="0" w:color="auto"/>
                <w:bottom w:val="none" w:sz="0" w:space="0" w:color="auto"/>
                <w:right w:val="none" w:sz="0" w:space="0" w:color="auto"/>
              </w:divBdr>
              <w:divsChild>
                <w:div w:id="45304810">
                  <w:marLeft w:val="0"/>
                  <w:marRight w:val="0"/>
                  <w:marTop w:val="0"/>
                  <w:marBottom w:val="0"/>
                  <w:divBdr>
                    <w:top w:val="none" w:sz="0" w:space="0" w:color="auto"/>
                    <w:left w:val="none" w:sz="0" w:space="0" w:color="auto"/>
                    <w:bottom w:val="none" w:sz="0" w:space="0" w:color="auto"/>
                    <w:right w:val="none" w:sz="0" w:space="0" w:color="auto"/>
                  </w:divBdr>
                  <w:divsChild>
                    <w:div w:id="185876288">
                      <w:marLeft w:val="0"/>
                      <w:marRight w:val="0"/>
                      <w:marTop w:val="0"/>
                      <w:marBottom w:val="0"/>
                      <w:divBdr>
                        <w:top w:val="none" w:sz="0" w:space="0" w:color="auto"/>
                        <w:left w:val="none" w:sz="0" w:space="0" w:color="auto"/>
                        <w:bottom w:val="none" w:sz="0" w:space="0" w:color="auto"/>
                        <w:right w:val="none" w:sz="0" w:space="0" w:color="auto"/>
                      </w:divBdr>
                      <w:divsChild>
                        <w:div w:id="1807157035">
                          <w:marLeft w:val="0"/>
                          <w:marRight w:val="0"/>
                          <w:marTop w:val="0"/>
                          <w:marBottom w:val="0"/>
                          <w:divBdr>
                            <w:top w:val="none" w:sz="0" w:space="0" w:color="auto"/>
                            <w:left w:val="none" w:sz="0" w:space="0" w:color="auto"/>
                            <w:bottom w:val="none" w:sz="0" w:space="0" w:color="auto"/>
                            <w:right w:val="none" w:sz="0" w:space="0" w:color="auto"/>
                          </w:divBdr>
                          <w:divsChild>
                            <w:div w:id="109059867">
                              <w:marLeft w:val="0"/>
                              <w:marRight w:val="0"/>
                              <w:marTop w:val="0"/>
                              <w:marBottom w:val="0"/>
                              <w:divBdr>
                                <w:top w:val="none" w:sz="0" w:space="0" w:color="auto"/>
                                <w:left w:val="none" w:sz="0" w:space="0" w:color="auto"/>
                                <w:bottom w:val="none" w:sz="0" w:space="0" w:color="auto"/>
                                <w:right w:val="none" w:sz="0" w:space="0" w:color="auto"/>
                              </w:divBdr>
                              <w:divsChild>
                                <w:div w:id="1642491471">
                                  <w:marLeft w:val="0"/>
                                  <w:marRight w:val="0"/>
                                  <w:marTop w:val="0"/>
                                  <w:marBottom w:val="0"/>
                                  <w:divBdr>
                                    <w:top w:val="none" w:sz="0" w:space="0" w:color="auto"/>
                                    <w:left w:val="none" w:sz="0" w:space="0" w:color="auto"/>
                                    <w:bottom w:val="none" w:sz="0" w:space="0" w:color="auto"/>
                                    <w:right w:val="none" w:sz="0" w:space="0" w:color="auto"/>
                                  </w:divBdr>
                                  <w:divsChild>
                                    <w:div w:id="1340545535">
                                      <w:marLeft w:val="0"/>
                                      <w:marRight w:val="0"/>
                                      <w:marTop w:val="0"/>
                                      <w:marBottom w:val="0"/>
                                      <w:divBdr>
                                        <w:top w:val="none" w:sz="0" w:space="0" w:color="auto"/>
                                        <w:left w:val="none" w:sz="0" w:space="0" w:color="auto"/>
                                        <w:bottom w:val="none" w:sz="0" w:space="0" w:color="auto"/>
                                        <w:right w:val="none" w:sz="0" w:space="0" w:color="auto"/>
                                      </w:divBdr>
                                      <w:divsChild>
                                        <w:div w:id="326520506">
                                          <w:marLeft w:val="0"/>
                                          <w:marRight w:val="-270"/>
                                          <w:marTop w:val="0"/>
                                          <w:marBottom w:val="0"/>
                                          <w:divBdr>
                                            <w:top w:val="none" w:sz="0" w:space="0" w:color="auto"/>
                                            <w:left w:val="none" w:sz="0" w:space="0" w:color="auto"/>
                                            <w:bottom w:val="none" w:sz="0" w:space="0" w:color="auto"/>
                                            <w:right w:val="none" w:sz="0" w:space="0" w:color="auto"/>
                                          </w:divBdr>
                                          <w:divsChild>
                                            <w:div w:id="1492597451">
                                              <w:marLeft w:val="0"/>
                                              <w:marRight w:val="0"/>
                                              <w:marTop w:val="0"/>
                                              <w:marBottom w:val="0"/>
                                              <w:divBdr>
                                                <w:top w:val="none" w:sz="0" w:space="0" w:color="auto"/>
                                                <w:left w:val="none" w:sz="0" w:space="0" w:color="auto"/>
                                                <w:bottom w:val="none" w:sz="0" w:space="0" w:color="auto"/>
                                                <w:right w:val="none" w:sz="0" w:space="0" w:color="auto"/>
                                              </w:divBdr>
                                              <w:divsChild>
                                                <w:div w:id="76367539">
                                                  <w:marLeft w:val="0"/>
                                                  <w:marRight w:val="0"/>
                                                  <w:marTop w:val="0"/>
                                                  <w:marBottom w:val="0"/>
                                                  <w:divBdr>
                                                    <w:top w:val="none" w:sz="0" w:space="0" w:color="auto"/>
                                                    <w:left w:val="none" w:sz="0" w:space="0" w:color="auto"/>
                                                    <w:bottom w:val="none" w:sz="0" w:space="0" w:color="auto"/>
                                                    <w:right w:val="none" w:sz="0" w:space="0" w:color="auto"/>
                                                  </w:divBdr>
                                                  <w:divsChild>
                                                    <w:div w:id="1899317593">
                                                      <w:marLeft w:val="0"/>
                                                      <w:marRight w:val="0"/>
                                                      <w:marTop w:val="0"/>
                                                      <w:marBottom w:val="0"/>
                                                      <w:divBdr>
                                                        <w:top w:val="none" w:sz="0" w:space="0" w:color="auto"/>
                                                        <w:left w:val="none" w:sz="0" w:space="0" w:color="auto"/>
                                                        <w:bottom w:val="none" w:sz="0" w:space="0" w:color="auto"/>
                                                        <w:right w:val="none" w:sz="0" w:space="0" w:color="auto"/>
                                                      </w:divBdr>
                                                      <w:divsChild>
                                                        <w:div w:id="590357052">
                                                          <w:marLeft w:val="0"/>
                                                          <w:marRight w:val="0"/>
                                                          <w:marTop w:val="0"/>
                                                          <w:marBottom w:val="0"/>
                                                          <w:divBdr>
                                                            <w:top w:val="none" w:sz="0" w:space="0" w:color="auto"/>
                                                            <w:left w:val="none" w:sz="0" w:space="0" w:color="auto"/>
                                                            <w:bottom w:val="none" w:sz="0" w:space="0" w:color="auto"/>
                                                            <w:right w:val="none" w:sz="0" w:space="0" w:color="auto"/>
                                                          </w:divBdr>
                                                          <w:divsChild>
                                                            <w:div w:id="153422459">
                                                              <w:marLeft w:val="0"/>
                                                              <w:marRight w:val="0"/>
                                                              <w:marTop w:val="0"/>
                                                              <w:marBottom w:val="0"/>
                                                              <w:divBdr>
                                                                <w:top w:val="none" w:sz="0" w:space="0" w:color="auto"/>
                                                                <w:left w:val="none" w:sz="0" w:space="0" w:color="auto"/>
                                                                <w:bottom w:val="none" w:sz="0" w:space="0" w:color="auto"/>
                                                                <w:right w:val="none" w:sz="0" w:space="0" w:color="auto"/>
                                                              </w:divBdr>
                                                              <w:divsChild>
                                                                <w:div w:id="2012296369">
                                                                  <w:marLeft w:val="0"/>
                                                                  <w:marRight w:val="0"/>
                                                                  <w:marTop w:val="0"/>
                                                                  <w:marBottom w:val="0"/>
                                                                  <w:divBdr>
                                                                    <w:top w:val="none" w:sz="0" w:space="0" w:color="auto"/>
                                                                    <w:left w:val="none" w:sz="0" w:space="0" w:color="auto"/>
                                                                    <w:bottom w:val="none" w:sz="0" w:space="0" w:color="auto"/>
                                                                    <w:right w:val="none" w:sz="0" w:space="0" w:color="auto"/>
                                                                  </w:divBdr>
                                                                  <w:divsChild>
                                                                    <w:div w:id="1546520603">
                                                                      <w:marLeft w:val="0"/>
                                                                      <w:marRight w:val="0"/>
                                                                      <w:marTop w:val="0"/>
                                                                      <w:marBottom w:val="0"/>
                                                                      <w:divBdr>
                                                                        <w:top w:val="none" w:sz="0" w:space="0" w:color="auto"/>
                                                                        <w:left w:val="none" w:sz="0" w:space="0" w:color="auto"/>
                                                                        <w:bottom w:val="none" w:sz="0" w:space="0" w:color="auto"/>
                                                                        <w:right w:val="none" w:sz="0" w:space="0" w:color="auto"/>
                                                                      </w:divBdr>
                                                                      <w:divsChild>
                                                                        <w:div w:id="1741827728">
                                                                          <w:marLeft w:val="0"/>
                                                                          <w:marRight w:val="0"/>
                                                                          <w:marTop w:val="0"/>
                                                                          <w:marBottom w:val="0"/>
                                                                          <w:divBdr>
                                                                            <w:top w:val="none" w:sz="0" w:space="0" w:color="auto"/>
                                                                            <w:left w:val="none" w:sz="0" w:space="0" w:color="auto"/>
                                                                            <w:bottom w:val="none" w:sz="0" w:space="0" w:color="auto"/>
                                                                            <w:right w:val="none" w:sz="0" w:space="0" w:color="auto"/>
                                                                          </w:divBdr>
                                                                          <w:divsChild>
                                                                            <w:div w:id="604656462">
                                                                              <w:marLeft w:val="0"/>
                                                                              <w:marRight w:val="0"/>
                                                                              <w:marTop w:val="0"/>
                                                                              <w:marBottom w:val="0"/>
                                                                              <w:divBdr>
                                                                                <w:top w:val="none" w:sz="0" w:space="0" w:color="auto"/>
                                                                                <w:left w:val="none" w:sz="0" w:space="0" w:color="auto"/>
                                                                                <w:bottom w:val="none" w:sz="0" w:space="0" w:color="auto"/>
                                                                                <w:right w:val="none" w:sz="0" w:space="0" w:color="auto"/>
                                                                              </w:divBdr>
                                                                              <w:divsChild>
                                                                                <w:div w:id="1876580269">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849640">
                  <w:marLeft w:val="0"/>
                  <w:marRight w:val="0"/>
                  <w:marTop w:val="0"/>
                  <w:marBottom w:val="0"/>
                  <w:divBdr>
                    <w:top w:val="none" w:sz="0" w:space="0" w:color="auto"/>
                    <w:left w:val="none" w:sz="0" w:space="0" w:color="auto"/>
                    <w:bottom w:val="none" w:sz="0" w:space="0" w:color="auto"/>
                    <w:right w:val="none" w:sz="0" w:space="0" w:color="auto"/>
                  </w:divBdr>
                  <w:divsChild>
                    <w:div w:id="1094400002">
                      <w:marLeft w:val="0"/>
                      <w:marRight w:val="0"/>
                      <w:marTop w:val="0"/>
                      <w:marBottom w:val="0"/>
                      <w:divBdr>
                        <w:top w:val="none" w:sz="0" w:space="0" w:color="auto"/>
                        <w:left w:val="none" w:sz="0" w:space="0" w:color="auto"/>
                        <w:bottom w:val="none" w:sz="0" w:space="0" w:color="auto"/>
                        <w:right w:val="none" w:sz="0" w:space="0" w:color="auto"/>
                      </w:divBdr>
                      <w:divsChild>
                        <w:div w:id="790442420">
                          <w:marLeft w:val="0"/>
                          <w:marRight w:val="0"/>
                          <w:marTop w:val="0"/>
                          <w:marBottom w:val="0"/>
                          <w:divBdr>
                            <w:top w:val="none" w:sz="0" w:space="0" w:color="auto"/>
                            <w:left w:val="none" w:sz="0" w:space="0" w:color="auto"/>
                            <w:bottom w:val="none" w:sz="0" w:space="0" w:color="auto"/>
                            <w:right w:val="none" w:sz="0" w:space="0" w:color="auto"/>
                          </w:divBdr>
                          <w:divsChild>
                            <w:div w:id="575210844">
                              <w:marLeft w:val="0"/>
                              <w:marRight w:val="0"/>
                              <w:marTop w:val="0"/>
                              <w:marBottom w:val="0"/>
                              <w:divBdr>
                                <w:top w:val="none" w:sz="0" w:space="0" w:color="auto"/>
                                <w:left w:val="none" w:sz="0" w:space="0" w:color="auto"/>
                                <w:bottom w:val="none" w:sz="0" w:space="0" w:color="auto"/>
                                <w:right w:val="none" w:sz="0" w:space="0" w:color="auto"/>
                              </w:divBdr>
                              <w:divsChild>
                                <w:div w:id="1454132274">
                                  <w:marLeft w:val="0"/>
                                  <w:marRight w:val="0"/>
                                  <w:marTop w:val="0"/>
                                  <w:marBottom w:val="0"/>
                                  <w:divBdr>
                                    <w:top w:val="none" w:sz="0" w:space="0" w:color="auto"/>
                                    <w:left w:val="none" w:sz="0" w:space="0" w:color="auto"/>
                                    <w:bottom w:val="none" w:sz="0" w:space="0" w:color="auto"/>
                                    <w:right w:val="none" w:sz="0" w:space="0" w:color="auto"/>
                                  </w:divBdr>
                                </w:div>
                                <w:div w:id="2076514033">
                                  <w:marLeft w:val="0"/>
                                  <w:marRight w:val="0"/>
                                  <w:marTop w:val="0"/>
                                  <w:marBottom w:val="0"/>
                                  <w:divBdr>
                                    <w:top w:val="none" w:sz="0" w:space="0" w:color="auto"/>
                                    <w:left w:val="none" w:sz="0" w:space="0" w:color="auto"/>
                                    <w:bottom w:val="none" w:sz="0" w:space="0" w:color="auto"/>
                                    <w:right w:val="none" w:sz="0" w:space="0" w:color="auto"/>
                                  </w:divBdr>
                                  <w:divsChild>
                                    <w:div w:id="454449425">
                                      <w:marLeft w:val="0"/>
                                      <w:marRight w:val="0"/>
                                      <w:marTop w:val="0"/>
                                      <w:marBottom w:val="0"/>
                                      <w:divBdr>
                                        <w:top w:val="none" w:sz="0" w:space="0" w:color="auto"/>
                                        <w:left w:val="none" w:sz="0" w:space="0" w:color="auto"/>
                                        <w:bottom w:val="none" w:sz="0" w:space="0" w:color="auto"/>
                                        <w:right w:val="none" w:sz="0" w:space="0" w:color="auto"/>
                                      </w:divBdr>
                                      <w:divsChild>
                                        <w:div w:id="953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96739">
                          <w:marLeft w:val="0"/>
                          <w:marRight w:val="0"/>
                          <w:marTop w:val="600"/>
                          <w:marBottom w:val="0"/>
                          <w:divBdr>
                            <w:top w:val="none" w:sz="0" w:space="0" w:color="auto"/>
                            <w:left w:val="none" w:sz="0" w:space="0" w:color="auto"/>
                            <w:bottom w:val="none" w:sz="0" w:space="0" w:color="auto"/>
                            <w:right w:val="none" w:sz="0" w:space="0" w:color="auto"/>
                          </w:divBdr>
                          <w:divsChild>
                            <w:div w:id="290522313">
                              <w:marLeft w:val="0"/>
                              <w:marRight w:val="0"/>
                              <w:marTop w:val="0"/>
                              <w:marBottom w:val="0"/>
                              <w:divBdr>
                                <w:top w:val="none" w:sz="0" w:space="0" w:color="auto"/>
                                <w:left w:val="none" w:sz="0" w:space="0" w:color="auto"/>
                                <w:bottom w:val="none" w:sz="0" w:space="0" w:color="auto"/>
                                <w:right w:val="none" w:sz="0" w:space="0" w:color="auto"/>
                              </w:divBdr>
                              <w:divsChild>
                                <w:div w:id="1694839752">
                                  <w:marLeft w:val="180"/>
                                  <w:marRight w:val="0"/>
                                  <w:marTop w:val="0"/>
                                  <w:marBottom w:val="0"/>
                                  <w:divBdr>
                                    <w:top w:val="single" w:sz="12" w:space="0" w:color="FEF6F6"/>
                                    <w:left w:val="single" w:sz="12" w:space="0" w:color="FEF6F6"/>
                                    <w:bottom w:val="single" w:sz="12" w:space="0" w:color="FEF6F6"/>
                                    <w:right w:val="single" w:sz="12" w:space="0" w:color="FEF6F6"/>
                                  </w:divBdr>
                                </w:div>
                                <w:div w:id="4836702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5874">
                  <w:marLeft w:val="0"/>
                  <w:marRight w:val="0"/>
                  <w:marTop w:val="0"/>
                  <w:marBottom w:val="0"/>
                  <w:divBdr>
                    <w:top w:val="none" w:sz="0" w:space="0" w:color="auto"/>
                    <w:left w:val="none" w:sz="0" w:space="0" w:color="auto"/>
                    <w:bottom w:val="none" w:sz="0" w:space="0" w:color="auto"/>
                    <w:right w:val="none" w:sz="0" w:space="0" w:color="auto"/>
                  </w:divBdr>
                  <w:divsChild>
                    <w:div w:id="1506936186">
                      <w:marLeft w:val="0"/>
                      <w:marRight w:val="0"/>
                      <w:marTop w:val="0"/>
                      <w:marBottom w:val="0"/>
                      <w:divBdr>
                        <w:top w:val="none" w:sz="0" w:space="0" w:color="auto"/>
                        <w:left w:val="none" w:sz="0" w:space="0" w:color="auto"/>
                        <w:bottom w:val="none" w:sz="0" w:space="0" w:color="auto"/>
                        <w:right w:val="none" w:sz="0" w:space="0" w:color="auto"/>
                      </w:divBdr>
                      <w:divsChild>
                        <w:div w:id="1491823254">
                          <w:marLeft w:val="0"/>
                          <w:marRight w:val="0"/>
                          <w:marTop w:val="0"/>
                          <w:marBottom w:val="0"/>
                          <w:divBdr>
                            <w:top w:val="none" w:sz="0" w:space="0" w:color="auto"/>
                            <w:left w:val="none" w:sz="0" w:space="0" w:color="auto"/>
                            <w:bottom w:val="none" w:sz="0" w:space="0" w:color="auto"/>
                            <w:right w:val="none" w:sz="0" w:space="0" w:color="auto"/>
                          </w:divBdr>
                          <w:divsChild>
                            <w:div w:id="301619789">
                              <w:marLeft w:val="0"/>
                              <w:marRight w:val="0"/>
                              <w:marTop w:val="0"/>
                              <w:marBottom w:val="0"/>
                              <w:divBdr>
                                <w:top w:val="single" w:sz="12" w:space="0" w:color="FEF6F6"/>
                                <w:left w:val="single" w:sz="12" w:space="0" w:color="FEF6F6"/>
                                <w:bottom w:val="single" w:sz="12" w:space="0" w:color="FEF6F6"/>
                                <w:right w:val="single" w:sz="12" w:space="0" w:color="FEF6F6"/>
                              </w:divBdr>
                            </w:div>
                          </w:divsChild>
                        </w:div>
                        <w:div w:id="1225262356">
                          <w:marLeft w:val="0"/>
                          <w:marRight w:val="0"/>
                          <w:marTop w:val="0"/>
                          <w:marBottom w:val="0"/>
                          <w:divBdr>
                            <w:top w:val="none" w:sz="0" w:space="0" w:color="auto"/>
                            <w:left w:val="none" w:sz="0" w:space="0" w:color="auto"/>
                            <w:bottom w:val="none" w:sz="0" w:space="0" w:color="auto"/>
                            <w:right w:val="none" w:sz="0" w:space="0" w:color="auto"/>
                          </w:divBdr>
                          <w:divsChild>
                            <w:div w:id="425270956">
                              <w:marLeft w:val="0"/>
                              <w:marRight w:val="0"/>
                              <w:marTop w:val="0"/>
                              <w:marBottom w:val="0"/>
                              <w:divBdr>
                                <w:top w:val="none" w:sz="0" w:space="0" w:color="auto"/>
                                <w:left w:val="none" w:sz="0" w:space="0" w:color="auto"/>
                                <w:bottom w:val="none" w:sz="0" w:space="0" w:color="auto"/>
                                <w:right w:val="none" w:sz="0" w:space="0" w:color="auto"/>
                              </w:divBdr>
                              <w:divsChild>
                                <w:div w:id="1129477512">
                                  <w:marLeft w:val="0"/>
                                  <w:marRight w:val="0"/>
                                  <w:marTop w:val="0"/>
                                  <w:marBottom w:val="0"/>
                                  <w:divBdr>
                                    <w:top w:val="none" w:sz="0" w:space="0" w:color="auto"/>
                                    <w:left w:val="none" w:sz="0" w:space="0" w:color="auto"/>
                                    <w:bottom w:val="none" w:sz="0" w:space="0" w:color="auto"/>
                                    <w:right w:val="none" w:sz="0" w:space="0" w:color="auto"/>
                                  </w:divBdr>
                                  <w:divsChild>
                                    <w:div w:id="1790002182">
                                      <w:marLeft w:val="0"/>
                                      <w:marRight w:val="0"/>
                                      <w:marTop w:val="0"/>
                                      <w:marBottom w:val="0"/>
                                      <w:divBdr>
                                        <w:top w:val="none" w:sz="0" w:space="0" w:color="auto"/>
                                        <w:left w:val="none" w:sz="0" w:space="0" w:color="auto"/>
                                        <w:bottom w:val="none" w:sz="0" w:space="0" w:color="auto"/>
                                        <w:right w:val="none" w:sz="0" w:space="0" w:color="auto"/>
                                      </w:divBdr>
                                      <w:divsChild>
                                        <w:div w:id="1688017788">
                                          <w:marLeft w:val="0"/>
                                          <w:marRight w:val="0"/>
                                          <w:marTop w:val="0"/>
                                          <w:marBottom w:val="0"/>
                                          <w:divBdr>
                                            <w:top w:val="none" w:sz="0" w:space="0" w:color="auto"/>
                                            <w:left w:val="none" w:sz="0" w:space="0" w:color="auto"/>
                                            <w:bottom w:val="none" w:sz="0" w:space="0" w:color="auto"/>
                                            <w:right w:val="none" w:sz="0" w:space="0" w:color="auto"/>
                                          </w:divBdr>
                                          <w:divsChild>
                                            <w:div w:id="1588417311">
                                              <w:marLeft w:val="0"/>
                                              <w:marRight w:val="0"/>
                                              <w:marTop w:val="0"/>
                                              <w:marBottom w:val="0"/>
                                              <w:divBdr>
                                                <w:top w:val="none" w:sz="0" w:space="0" w:color="auto"/>
                                                <w:left w:val="none" w:sz="0" w:space="0" w:color="auto"/>
                                                <w:bottom w:val="none" w:sz="0" w:space="0" w:color="auto"/>
                                                <w:right w:val="none" w:sz="0" w:space="0" w:color="auto"/>
                                              </w:divBdr>
                                              <w:divsChild>
                                                <w:div w:id="2100981980">
                                                  <w:marLeft w:val="0"/>
                                                  <w:marRight w:val="0"/>
                                                  <w:marTop w:val="0"/>
                                                  <w:marBottom w:val="0"/>
                                                  <w:divBdr>
                                                    <w:top w:val="none" w:sz="0" w:space="0" w:color="auto"/>
                                                    <w:left w:val="none" w:sz="0" w:space="0" w:color="auto"/>
                                                    <w:bottom w:val="none" w:sz="0" w:space="0" w:color="auto"/>
                                                    <w:right w:val="none" w:sz="0" w:space="0" w:color="auto"/>
                                                  </w:divBdr>
                                                  <w:divsChild>
                                                    <w:div w:id="559632286">
                                                      <w:marLeft w:val="0"/>
                                                      <w:marRight w:val="0"/>
                                                      <w:marTop w:val="0"/>
                                                      <w:marBottom w:val="75"/>
                                                      <w:divBdr>
                                                        <w:top w:val="single" w:sz="2" w:space="8" w:color="FF3860"/>
                                                        <w:left w:val="single" w:sz="48" w:space="0" w:color="FF3860"/>
                                                        <w:bottom w:val="single" w:sz="2" w:space="8" w:color="FF3860"/>
                                                        <w:right w:val="single" w:sz="2" w:space="0" w:color="FF3860"/>
                                                      </w:divBdr>
                                                      <w:divsChild>
                                                        <w:div w:id="3518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203">
                          <w:marLeft w:val="0"/>
                          <w:marRight w:val="0"/>
                          <w:marTop w:val="120"/>
                          <w:marBottom w:val="0"/>
                          <w:divBdr>
                            <w:top w:val="none" w:sz="0" w:space="0" w:color="auto"/>
                            <w:left w:val="none" w:sz="0" w:space="0" w:color="auto"/>
                            <w:bottom w:val="none" w:sz="0" w:space="0" w:color="auto"/>
                            <w:right w:val="none" w:sz="0" w:space="0" w:color="auto"/>
                          </w:divBdr>
                          <w:divsChild>
                            <w:div w:id="17532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334">
                      <w:marLeft w:val="2610"/>
                      <w:marRight w:val="0"/>
                      <w:marTop w:val="0"/>
                      <w:marBottom w:val="120"/>
                      <w:divBdr>
                        <w:top w:val="none" w:sz="0" w:space="0" w:color="auto"/>
                        <w:left w:val="none" w:sz="0" w:space="0" w:color="auto"/>
                        <w:bottom w:val="none" w:sz="0" w:space="0" w:color="auto"/>
                        <w:right w:val="none" w:sz="0" w:space="0" w:color="auto"/>
                      </w:divBdr>
                      <w:divsChild>
                        <w:div w:id="1547376711">
                          <w:marLeft w:val="0"/>
                          <w:marRight w:val="300"/>
                          <w:marTop w:val="0"/>
                          <w:marBottom w:val="0"/>
                          <w:divBdr>
                            <w:top w:val="none" w:sz="0" w:space="0" w:color="auto"/>
                            <w:left w:val="none" w:sz="0" w:space="0" w:color="auto"/>
                            <w:bottom w:val="none" w:sz="0" w:space="0" w:color="auto"/>
                            <w:right w:val="none" w:sz="0" w:space="0" w:color="auto"/>
                          </w:divBdr>
                          <w:divsChild>
                            <w:div w:id="67968595">
                              <w:marLeft w:val="0"/>
                              <w:marRight w:val="0"/>
                              <w:marTop w:val="0"/>
                              <w:marBottom w:val="0"/>
                              <w:divBdr>
                                <w:top w:val="none" w:sz="0" w:space="0" w:color="auto"/>
                                <w:left w:val="none" w:sz="0" w:space="0" w:color="auto"/>
                                <w:bottom w:val="none" w:sz="0" w:space="0" w:color="auto"/>
                                <w:right w:val="none" w:sz="0" w:space="0" w:color="auto"/>
                              </w:divBdr>
                              <w:divsChild>
                                <w:div w:id="5603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2126">
                          <w:marLeft w:val="0"/>
                          <w:marRight w:val="0"/>
                          <w:marTop w:val="0"/>
                          <w:marBottom w:val="0"/>
                          <w:divBdr>
                            <w:top w:val="none" w:sz="0" w:space="0" w:color="auto"/>
                            <w:left w:val="none" w:sz="0" w:space="0" w:color="auto"/>
                            <w:bottom w:val="none" w:sz="0" w:space="0" w:color="auto"/>
                            <w:right w:val="none" w:sz="0" w:space="0" w:color="auto"/>
                          </w:divBdr>
                        </w:div>
                      </w:divsChild>
                    </w:div>
                    <w:div w:id="810249397">
                      <w:marLeft w:val="0"/>
                      <w:marRight w:val="0"/>
                      <w:marTop w:val="0"/>
                      <w:marBottom w:val="375"/>
                      <w:divBdr>
                        <w:top w:val="none" w:sz="0" w:space="0" w:color="auto"/>
                        <w:left w:val="none" w:sz="0" w:space="0" w:color="auto"/>
                        <w:bottom w:val="none" w:sz="0" w:space="0" w:color="auto"/>
                        <w:right w:val="none" w:sz="0" w:space="0" w:color="auto"/>
                      </w:divBdr>
                      <w:divsChild>
                        <w:div w:id="1594163478">
                          <w:marLeft w:val="0"/>
                          <w:marRight w:val="0"/>
                          <w:marTop w:val="0"/>
                          <w:marBottom w:val="0"/>
                          <w:divBdr>
                            <w:top w:val="none" w:sz="0" w:space="0" w:color="auto"/>
                            <w:left w:val="none" w:sz="0" w:space="0" w:color="auto"/>
                            <w:bottom w:val="none" w:sz="0" w:space="0" w:color="auto"/>
                            <w:right w:val="none" w:sz="0" w:space="0" w:color="auto"/>
                          </w:divBdr>
                        </w:div>
                        <w:div w:id="27723981">
                          <w:marLeft w:val="0"/>
                          <w:marRight w:val="0"/>
                          <w:marTop w:val="0"/>
                          <w:marBottom w:val="0"/>
                          <w:divBdr>
                            <w:top w:val="none" w:sz="0" w:space="0" w:color="auto"/>
                            <w:left w:val="none" w:sz="0" w:space="0" w:color="auto"/>
                            <w:bottom w:val="none" w:sz="0" w:space="0" w:color="auto"/>
                            <w:right w:val="none" w:sz="0" w:space="0" w:color="auto"/>
                          </w:divBdr>
                          <w:divsChild>
                            <w:div w:id="826871199">
                              <w:marLeft w:val="0"/>
                              <w:marRight w:val="0"/>
                              <w:marTop w:val="0"/>
                              <w:marBottom w:val="0"/>
                              <w:divBdr>
                                <w:top w:val="none" w:sz="0" w:space="0" w:color="auto"/>
                                <w:left w:val="none" w:sz="0" w:space="0" w:color="auto"/>
                                <w:bottom w:val="none" w:sz="0" w:space="0" w:color="auto"/>
                                <w:right w:val="none" w:sz="0" w:space="0" w:color="auto"/>
                              </w:divBdr>
                            </w:div>
                            <w:div w:id="398020959">
                              <w:marLeft w:val="0"/>
                              <w:marRight w:val="0"/>
                              <w:marTop w:val="0"/>
                              <w:marBottom w:val="0"/>
                              <w:divBdr>
                                <w:top w:val="none" w:sz="0" w:space="0" w:color="auto"/>
                                <w:left w:val="none" w:sz="0" w:space="0" w:color="auto"/>
                                <w:bottom w:val="none" w:sz="0" w:space="0" w:color="auto"/>
                                <w:right w:val="none" w:sz="0" w:space="0" w:color="auto"/>
                              </w:divBdr>
                            </w:div>
                            <w:div w:id="9187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3872">
                  <w:marLeft w:val="0"/>
                  <w:marRight w:val="0"/>
                  <w:marTop w:val="0"/>
                  <w:marBottom w:val="0"/>
                  <w:divBdr>
                    <w:top w:val="none" w:sz="0" w:space="0" w:color="auto"/>
                    <w:left w:val="none" w:sz="0" w:space="0" w:color="auto"/>
                    <w:bottom w:val="none" w:sz="0" w:space="0" w:color="auto"/>
                    <w:right w:val="none" w:sz="0" w:space="0" w:color="auto"/>
                  </w:divBdr>
                  <w:divsChild>
                    <w:div w:id="1137602908">
                      <w:marLeft w:val="0"/>
                      <w:marRight w:val="0"/>
                      <w:marTop w:val="0"/>
                      <w:marBottom w:val="0"/>
                      <w:divBdr>
                        <w:top w:val="single" w:sz="6" w:space="15" w:color="DEDEDE"/>
                        <w:left w:val="single" w:sz="6" w:space="18" w:color="DEDEDE"/>
                        <w:bottom w:val="single" w:sz="6" w:space="13" w:color="DEDEDE"/>
                        <w:right w:val="single" w:sz="6" w:space="18" w:color="DEDEDE"/>
                      </w:divBdr>
                      <w:divsChild>
                        <w:div w:id="1096366719">
                          <w:marLeft w:val="0"/>
                          <w:marRight w:val="0"/>
                          <w:marTop w:val="0"/>
                          <w:marBottom w:val="0"/>
                          <w:divBdr>
                            <w:top w:val="none" w:sz="0" w:space="0" w:color="auto"/>
                            <w:left w:val="none" w:sz="0" w:space="0" w:color="auto"/>
                            <w:bottom w:val="none" w:sz="0" w:space="0" w:color="auto"/>
                            <w:right w:val="none" w:sz="0" w:space="0" w:color="auto"/>
                          </w:divBdr>
                        </w:div>
                        <w:div w:id="924655104">
                          <w:marLeft w:val="0"/>
                          <w:marRight w:val="0"/>
                          <w:marTop w:val="240"/>
                          <w:marBottom w:val="0"/>
                          <w:divBdr>
                            <w:top w:val="none" w:sz="0" w:space="0" w:color="auto"/>
                            <w:left w:val="none" w:sz="0" w:space="0" w:color="auto"/>
                            <w:bottom w:val="none" w:sz="0" w:space="0" w:color="auto"/>
                            <w:right w:val="none" w:sz="0" w:space="0" w:color="auto"/>
                          </w:divBdr>
                        </w:div>
                        <w:div w:id="5879243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78541">
      <w:bodyDiv w:val="1"/>
      <w:marLeft w:val="0"/>
      <w:marRight w:val="0"/>
      <w:marTop w:val="0"/>
      <w:marBottom w:val="0"/>
      <w:divBdr>
        <w:top w:val="none" w:sz="0" w:space="0" w:color="auto"/>
        <w:left w:val="none" w:sz="0" w:space="0" w:color="auto"/>
        <w:bottom w:val="none" w:sz="0" w:space="0" w:color="auto"/>
        <w:right w:val="none" w:sz="0" w:space="0" w:color="auto"/>
      </w:divBdr>
    </w:div>
    <w:div w:id="961417923">
      <w:bodyDiv w:val="1"/>
      <w:marLeft w:val="0"/>
      <w:marRight w:val="0"/>
      <w:marTop w:val="0"/>
      <w:marBottom w:val="0"/>
      <w:divBdr>
        <w:top w:val="none" w:sz="0" w:space="0" w:color="auto"/>
        <w:left w:val="none" w:sz="0" w:space="0" w:color="auto"/>
        <w:bottom w:val="none" w:sz="0" w:space="0" w:color="auto"/>
        <w:right w:val="none" w:sz="0" w:space="0" w:color="auto"/>
      </w:divBdr>
      <w:divsChild>
        <w:div w:id="1911187918">
          <w:marLeft w:val="360"/>
          <w:marRight w:val="0"/>
          <w:marTop w:val="200"/>
          <w:marBottom w:val="0"/>
          <w:divBdr>
            <w:top w:val="none" w:sz="0" w:space="0" w:color="auto"/>
            <w:left w:val="none" w:sz="0" w:space="0" w:color="auto"/>
            <w:bottom w:val="none" w:sz="0" w:space="0" w:color="auto"/>
            <w:right w:val="none" w:sz="0" w:space="0" w:color="auto"/>
          </w:divBdr>
        </w:div>
      </w:divsChild>
    </w:div>
    <w:div w:id="981809139">
      <w:bodyDiv w:val="1"/>
      <w:marLeft w:val="0"/>
      <w:marRight w:val="0"/>
      <w:marTop w:val="0"/>
      <w:marBottom w:val="0"/>
      <w:divBdr>
        <w:top w:val="none" w:sz="0" w:space="0" w:color="auto"/>
        <w:left w:val="none" w:sz="0" w:space="0" w:color="auto"/>
        <w:bottom w:val="none" w:sz="0" w:space="0" w:color="auto"/>
        <w:right w:val="none" w:sz="0" w:space="0" w:color="auto"/>
      </w:divBdr>
    </w:div>
    <w:div w:id="1200825375">
      <w:bodyDiv w:val="1"/>
      <w:marLeft w:val="0"/>
      <w:marRight w:val="0"/>
      <w:marTop w:val="0"/>
      <w:marBottom w:val="0"/>
      <w:divBdr>
        <w:top w:val="none" w:sz="0" w:space="0" w:color="auto"/>
        <w:left w:val="none" w:sz="0" w:space="0" w:color="auto"/>
        <w:bottom w:val="none" w:sz="0" w:space="0" w:color="auto"/>
        <w:right w:val="none" w:sz="0" w:space="0" w:color="auto"/>
      </w:divBdr>
    </w:div>
    <w:div w:id="1201940758">
      <w:bodyDiv w:val="1"/>
      <w:marLeft w:val="0"/>
      <w:marRight w:val="0"/>
      <w:marTop w:val="0"/>
      <w:marBottom w:val="0"/>
      <w:divBdr>
        <w:top w:val="none" w:sz="0" w:space="0" w:color="auto"/>
        <w:left w:val="none" w:sz="0" w:space="0" w:color="auto"/>
        <w:bottom w:val="none" w:sz="0" w:space="0" w:color="auto"/>
        <w:right w:val="none" w:sz="0" w:space="0" w:color="auto"/>
      </w:divBdr>
    </w:div>
    <w:div w:id="1230577627">
      <w:bodyDiv w:val="1"/>
      <w:marLeft w:val="0"/>
      <w:marRight w:val="0"/>
      <w:marTop w:val="0"/>
      <w:marBottom w:val="0"/>
      <w:divBdr>
        <w:top w:val="none" w:sz="0" w:space="0" w:color="auto"/>
        <w:left w:val="none" w:sz="0" w:space="0" w:color="auto"/>
        <w:bottom w:val="none" w:sz="0" w:space="0" w:color="auto"/>
        <w:right w:val="none" w:sz="0" w:space="0" w:color="auto"/>
      </w:divBdr>
    </w:div>
    <w:div w:id="1231581460">
      <w:bodyDiv w:val="1"/>
      <w:marLeft w:val="0"/>
      <w:marRight w:val="0"/>
      <w:marTop w:val="0"/>
      <w:marBottom w:val="0"/>
      <w:divBdr>
        <w:top w:val="none" w:sz="0" w:space="0" w:color="auto"/>
        <w:left w:val="none" w:sz="0" w:space="0" w:color="auto"/>
        <w:bottom w:val="none" w:sz="0" w:space="0" w:color="auto"/>
        <w:right w:val="none" w:sz="0" w:space="0" w:color="auto"/>
      </w:divBdr>
    </w:div>
    <w:div w:id="1348486944">
      <w:bodyDiv w:val="1"/>
      <w:marLeft w:val="0"/>
      <w:marRight w:val="0"/>
      <w:marTop w:val="0"/>
      <w:marBottom w:val="0"/>
      <w:divBdr>
        <w:top w:val="none" w:sz="0" w:space="0" w:color="auto"/>
        <w:left w:val="none" w:sz="0" w:space="0" w:color="auto"/>
        <w:bottom w:val="none" w:sz="0" w:space="0" w:color="auto"/>
        <w:right w:val="none" w:sz="0" w:space="0" w:color="auto"/>
      </w:divBdr>
      <w:divsChild>
        <w:div w:id="1251042019">
          <w:marLeft w:val="360"/>
          <w:marRight w:val="0"/>
          <w:marTop w:val="200"/>
          <w:marBottom w:val="0"/>
          <w:divBdr>
            <w:top w:val="none" w:sz="0" w:space="0" w:color="auto"/>
            <w:left w:val="none" w:sz="0" w:space="0" w:color="auto"/>
            <w:bottom w:val="none" w:sz="0" w:space="0" w:color="auto"/>
            <w:right w:val="none" w:sz="0" w:space="0" w:color="auto"/>
          </w:divBdr>
        </w:div>
        <w:div w:id="35854679">
          <w:marLeft w:val="360"/>
          <w:marRight w:val="0"/>
          <w:marTop w:val="200"/>
          <w:marBottom w:val="0"/>
          <w:divBdr>
            <w:top w:val="none" w:sz="0" w:space="0" w:color="auto"/>
            <w:left w:val="none" w:sz="0" w:space="0" w:color="auto"/>
            <w:bottom w:val="none" w:sz="0" w:space="0" w:color="auto"/>
            <w:right w:val="none" w:sz="0" w:space="0" w:color="auto"/>
          </w:divBdr>
        </w:div>
        <w:div w:id="2054648108">
          <w:marLeft w:val="360"/>
          <w:marRight w:val="0"/>
          <w:marTop w:val="200"/>
          <w:marBottom w:val="0"/>
          <w:divBdr>
            <w:top w:val="none" w:sz="0" w:space="0" w:color="auto"/>
            <w:left w:val="none" w:sz="0" w:space="0" w:color="auto"/>
            <w:bottom w:val="none" w:sz="0" w:space="0" w:color="auto"/>
            <w:right w:val="none" w:sz="0" w:space="0" w:color="auto"/>
          </w:divBdr>
        </w:div>
        <w:div w:id="217012126">
          <w:marLeft w:val="360"/>
          <w:marRight w:val="0"/>
          <w:marTop w:val="200"/>
          <w:marBottom w:val="0"/>
          <w:divBdr>
            <w:top w:val="none" w:sz="0" w:space="0" w:color="auto"/>
            <w:left w:val="none" w:sz="0" w:space="0" w:color="auto"/>
            <w:bottom w:val="none" w:sz="0" w:space="0" w:color="auto"/>
            <w:right w:val="none" w:sz="0" w:space="0" w:color="auto"/>
          </w:divBdr>
        </w:div>
        <w:div w:id="909998147">
          <w:marLeft w:val="360"/>
          <w:marRight w:val="0"/>
          <w:marTop w:val="200"/>
          <w:marBottom w:val="0"/>
          <w:divBdr>
            <w:top w:val="none" w:sz="0" w:space="0" w:color="auto"/>
            <w:left w:val="none" w:sz="0" w:space="0" w:color="auto"/>
            <w:bottom w:val="none" w:sz="0" w:space="0" w:color="auto"/>
            <w:right w:val="none" w:sz="0" w:space="0" w:color="auto"/>
          </w:divBdr>
        </w:div>
      </w:divsChild>
    </w:div>
    <w:div w:id="1644503062">
      <w:bodyDiv w:val="1"/>
      <w:marLeft w:val="0"/>
      <w:marRight w:val="0"/>
      <w:marTop w:val="0"/>
      <w:marBottom w:val="0"/>
      <w:divBdr>
        <w:top w:val="none" w:sz="0" w:space="0" w:color="auto"/>
        <w:left w:val="none" w:sz="0" w:space="0" w:color="auto"/>
        <w:bottom w:val="none" w:sz="0" w:space="0" w:color="auto"/>
        <w:right w:val="none" w:sz="0" w:space="0" w:color="auto"/>
      </w:divBdr>
    </w:div>
    <w:div w:id="1741175543">
      <w:bodyDiv w:val="1"/>
      <w:marLeft w:val="0"/>
      <w:marRight w:val="0"/>
      <w:marTop w:val="0"/>
      <w:marBottom w:val="0"/>
      <w:divBdr>
        <w:top w:val="none" w:sz="0" w:space="0" w:color="auto"/>
        <w:left w:val="none" w:sz="0" w:space="0" w:color="auto"/>
        <w:bottom w:val="none" w:sz="0" w:space="0" w:color="auto"/>
        <w:right w:val="none" w:sz="0" w:space="0" w:color="auto"/>
      </w:divBdr>
      <w:divsChild>
        <w:div w:id="2019191133">
          <w:marLeft w:val="360"/>
          <w:marRight w:val="0"/>
          <w:marTop w:val="200"/>
          <w:marBottom w:val="0"/>
          <w:divBdr>
            <w:top w:val="none" w:sz="0" w:space="0" w:color="auto"/>
            <w:left w:val="none" w:sz="0" w:space="0" w:color="auto"/>
            <w:bottom w:val="none" w:sz="0" w:space="0" w:color="auto"/>
            <w:right w:val="none" w:sz="0" w:space="0" w:color="auto"/>
          </w:divBdr>
        </w:div>
        <w:div w:id="432752367">
          <w:marLeft w:val="360"/>
          <w:marRight w:val="0"/>
          <w:marTop w:val="200"/>
          <w:marBottom w:val="0"/>
          <w:divBdr>
            <w:top w:val="none" w:sz="0" w:space="0" w:color="auto"/>
            <w:left w:val="none" w:sz="0" w:space="0" w:color="auto"/>
            <w:bottom w:val="none" w:sz="0" w:space="0" w:color="auto"/>
            <w:right w:val="none" w:sz="0" w:space="0" w:color="auto"/>
          </w:divBdr>
        </w:div>
      </w:divsChild>
    </w:div>
    <w:div w:id="1763645739">
      <w:bodyDiv w:val="1"/>
      <w:marLeft w:val="0"/>
      <w:marRight w:val="0"/>
      <w:marTop w:val="0"/>
      <w:marBottom w:val="0"/>
      <w:divBdr>
        <w:top w:val="none" w:sz="0" w:space="0" w:color="auto"/>
        <w:left w:val="none" w:sz="0" w:space="0" w:color="auto"/>
        <w:bottom w:val="none" w:sz="0" w:space="0" w:color="auto"/>
        <w:right w:val="none" w:sz="0" w:space="0" w:color="auto"/>
      </w:divBdr>
      <w:divsChild>
        <w:div w:id="2127036660">
          <w:marLeft w:val="360"/>
          <w:marRight w:val="0"/>
          <w:marTop w:val="200"/>
          <w:marBottom w:val="0"/>
          <w:divBdr>
            <w:top w:val="none" w:sz="0" w:space="0" w:color="auto"/>
            <w:left w:val="none" w:sz="0" w:space="0" w:color="auto"/>
            <w:bottom w:val="none" w:sz="0" w:space="0" w:color="auto"/>
            <w:right w:val="none" w:sz="0" w:space="0" w:color="auto"/>
          </w:divBdr>
        </w:div>
        <w:div w:id="2061896356">
          <w:marLeft w:val="360"/>
          <w:marRight w:val="0"/>
          <w:marTop w:val="200"/>
          <w:marBottom w:val="0"/>
          <w:divBdr>
            <w:top w:val="none" w:sz="0" w:space="0" w:color="auto"/>
            <w:left w:val="none" w:sz="0" w:space="0" w:color="auto"/>
            <w:bottom w:val="none" w:sz="0" w:space="0" w:color="auto"/>
            <w:right w:val="none" w:sz="0" w:space="0" w:color="auto"/>
          </w:divBdr>
        </w:div>
        <w:div w:id="221915687">
          <w:marLeft w:val="360"/>
          <w:marRight w:val="0"/>
          <w:marTop w:val="200"/>
          <w:marBottom w:val="0"/>
          <w:divBdr>
            <w:top w:val="none" w:sz="0" w:space="0" w:color="auto"/>
            <w:left w:val="none" w:sz="0" w:space="0" w:color="auto"/>
            <w:bottom w:val="none" w:sz="0" w:space="0" w:color="auto"/>
            <w:right w:val="none" w:sz="0" w:space="0" w:color="auto"/>
          </w:divBdr>
        </w:div>
        <w:div w:id="1951819672">
          <w:marLeft w:val="360"/>
          <w:marRight w:val="0"/>
          <w:marTop w:val="200"/>
          <w:marBottom w:val="0"/>
          <w:divBdr>
            <w:top w:val="none" w:sz="0" w:space="0" w:color="auto"/>
            <w:left w:val="none" w:sz="0" w:space="0" w:color="auto"/>
            <w:bottom w:val="none" w:sz="0" w:space="0" w:color="auto"/>
            <w:right w:val="none" w:sz="0" w:space="0" w:color="auto"/>
          </w:divBdr>
        </w:div>
      </w:divsChild>
    </w:div>
    <w:div w:id="1788424297">
      <w:bodyDiv w:val="1"/>
      <w:marLeft w:val="0"/>
      <w:marRight w:val="0"/>
      <w:marTop w:val="0"/>
      <w:marBottom w:val="0"/>
      <w:divBdr>
        <w:top w:val="none" w:sz="0" w:space="0" w:color="auto"/>
        <w:left w:val="none" w:sz="0" w:space="0" w:color="auto"/>
        <w:bottom w:val="none" w:sz="0" w:space="0" w:color="auto"/>
        <w:right w:val="none" w:sz="0" w:space="0" w:color="auto"/>
      </w:divBdr>
      <w:divsChild>
        <w:div w:id="864757377">
          <w:marLeft w:val="446"/>
          <w:marRight w:val="0"/>
          <w:marTop w:val="0"/>
          <w:marBottom w:val="0"/>
          <w:divBdr>
            <w:top w:val="none" w:sz="0" w:space="0" w:color="auto"/>
            <w:left w:val="none" w:sz="0" w:space="0" w:color="auto"/>
            <w:bottom w:val="none" w:sz="0" w:space="0" w:color="auto"/>
            <w:right w:val="none" w:sz="0" w:space="0" w:color="auto"/>
          </w:divBdr>
        </w:div>
        <w:div w:id="376515214">
          <w:marLeft w:val="446"/>
          <w:marRight w:val="0"/>
          <w:marTop w:val="0"/>
          <w:marBottom w:val="0"/>
          <w:divBdr>
            <w:top w:val="none" w:sz="0" w:space="0" w:color="auto"/>
            <w:left w:val="none" w:sz="0" w:space="0" w:color="auto"/>
            <w:bottom w:val="none" w:sz="0" w:space="0" w:color="auto"/>
            <w:right w:val="none" w:sz="0" w:space="0" w:color="auto"/>
          </w:divBdr>
        </w:div>
        <w:div w:id="774405295">
          <w:marLeft w:val="446"/>
          <w:marRight w:val="0"/>
          <w:marTop w:val="0"/>
          <w:marBottom w:val="0"/>
          <w:divBdr>
            <w:top w:val="none" w:sz="0" w:space="0" w:color="auto"/>
            <w:left w:val="none" w:sz="0" w:space="0" w:color="auto"/>
            <w:bottom w:val="none" w:sz="0" w:space="0" w:color="auto"/>
            <w:right w:val="none" w:sz="0" w:space="0" w:color="auto"/>
          </w:divBdr>
        </w:div>
        <w:div w:id="314527716">
          <w:marLeft w:val="446"/>
          <w:marRight w:val="0"/>
          <w:marTop w:val="0"/>
          <w:marBottom w:val="0"/>
          <w:divBdr>
            <w:top w:val="none" w:sz="0" w:space="0" w:color="auto"/>
            <w:left w:val="none" w:sz="0" w:space="0" w:color="auto"/>
            <w:bottom w:val="none" w:sz="0" w:space="0" w:color="auto"/>
            <w:right w:val="none" w:sz="0" w:space="0" w:color="auto"/>
          </w:divBdr>
        </w:div>
        <w:div w:id="1247690842">
          <w:marLeft w:val="446"/>
          <w:marRight w:val="0"/>
          <w:marTop w:val="0"/>
          <w:marBottom w:val="0"/>
          <w:divBdr>
            <w:top w:val="none" w:sz="0" w:space="0" w:color="auto"/>
            <w:left w:val="none" w:sz="0" w:space="0" w:color="auto"/>
            <w:bottom w:val="none" w:sz="0" w:space="0" w:color="auto"/>
            <w:right w:val="none" w:sz="0" w:space="0" w:color="auto"/>
          </w:divBdr>
        </w:div>
      </w:divsChild>
    </w:div>
    <w:div w:id="1789856797">
      <w:bodyDiv w:val="1"/>
      <w:marLeft w:val="0"/>
      <w:marRight w:val="0"/>
      <w:marTop w:val="0"/>
      <w:marBottom w:val="0"/>
      <w:divBdr>
        <w:top w:val="none" w:sz="0" w:space="0" w:color="auto"/>
        <w:left w:val="none" w:sz="0" w:space="0" w:color="auto"/>
        <w:bottom w:val="none" w:sz="0" w:space="0" w:color="auto"/>
        <w:right w:val="none" w:sz="0" w:space="0" w:color="auto"/>
      </w:divBdr>
      <w:divsChild>
        <w:div w:id="1207911275">
          <w:marLeft w:val="360"/>
          <w:marRight w:val="0"/>
          <w:marTop w:val="200"/>
          <w:marBottom w:val="0"/>
          <w:divBdr>
            <w:top w:val="none" w:sz="0" w:space="0" w:color="auto"/>
            <w:left w:val="none" w:sz="0" w:space="0" w:color="auto"/>
            <w:bottom w:val="none" w:sz="0" w:space="0" w:color="auto"/>
            <w:right w:val="none" w:sz="0" w:space="0" w:color="auto"/>
          </w:divBdr>
        </w:div>
        <w:div w:id="951983707">
          <w:marLeft w:val="360"/>
          <w:marRight w:val="0"/>
          <w:marTop w:val="200"/>
          <w:marBottom w:val="0"/>
          <w:divBdr>
            <w:top w:val="none" w:sz="0" w:space="0" w:color="auto"/>
            <w:left w:val="none" w:sz="0" w:space="0" w:color="auto"/>
            <w:bottom w:val="none" w:sz="0" w:space="0" w:color="auto"/>
            <w:right w:val="none" w:sz="0" w:space="0" w:color="auto"/>
          </w:divBdr>
        </w:div>
        <w:div w:id="1581985691">
          <w:marLeft w:val="360"/>
          <w:marRight w:val="0"/>
          <w:marTop w:val="200"/>
          <w:marBottom w:val="0"/>
          <w:divBdr>
            <w:top w:val="none" w:sz="0" w:space="0" w:color="auto"/>
            <w:left w:val="none" w:sz="0" w:space="0" w:color="auto"/>
            <w:bottom w:val="none" w:sz="0" w:space="0" w:color="auto"/>
            <w:right w:val="none" w:sz="0" w:space="0" w:color="auto"/>
          </w:divBdr>
        </w:div>
      </w:divsChild>
    </w:div>
    <w:div w:id="1793983676">
      <w:bodyDiv w:val="1"/>
      <w:marLeft w:val="0"/>
      <w:marRight w:val="0"/>
      <w:marTop w:val="0"/>
      <w:marBottom w:val="0"/>
      <w:divBdr>
        <w:top w:val="none" w:sz="0" w:space="0" w:color="auto"/>
        <w:left w:val="none" w:sz="0" w:space="0" w:color="auto"/>
        <w:bottom w:val="none" w:sz="0" w:space="0" w:color="auto"/>
        <w:right w:val="none" w:sz="0" w:space="0" w:color="auto"/>
      </w:divBdr>
      <w:divsChild>
        <w:div w:id="2135518291">
          <w:marLeft w:val="360"/>
          <w:marRight w:val="0"/>
          <w:marTop w:val="200"/>
          <w:marBottom w:val="0"/>
          <w:divBdr>
            <w:top w:val="none" w:sz="0" w:space="0" w:color="auto"/>
            <w:left w:val="none" w:sz="0" w:space="0" w:color="auto"/>
            <w:bottom w:val="none" w:sz="0" w:space="0" w:color="auto"/>
            <w:right w:val="none" w:sz="0" w:space="0" w:color="auto"/>
          </w:divBdr>
        </w:div>
        <w:div w:id="2054378406">
          <w:marLeft w:val="360"/>
          <w:marRight w:val="0"/>
          <w:marTop w:val="200"/>
          <w:marBottom w:val="0"/>
          <w:divBdr>
            <w:top w:val="none" w:sz="0" w:space="0" w:color="auto"/>
            <w:left w:val="none" w:sz="0" w:space="0" w:color="auto"/>
            <w:bottom w:val="none" w:sz="0" w:space="0" w:color="auto"/>
            <w:right w:val="none" w:sz="0" w:space="0" w:color="auto"/>
          </w:divBdr>
        </w:div>
        <w:div w:id="1445463036">
          <w:marLeft w:val="360"/>
          <w:marRight w:val="0"/>
          <w:marTop w:val="200"/>
          <w:marBottom w:val="0"/>
          <w:divBdr>
            <w:top w:val="none" w:sz="0" w:space="0" w:color="auto"/>
            <w:left w:val="none" w:sz="0" w:space="0" w:color="auto"/>
            <w:bottom w:val="none" w:sz="0" w:space="0" w:color="auto"/>
            <w:right w:val="none" w:sz="0" w:space="0" w:color="auto"/>
          </w:divBdr>
        </w:div>
        <w:div w:id="1035346585">
          <w:marLeft w:val="360"/>
          <w:marRight w:val="0"/>
          <w:marTop w:val="200"/>
          <w:marBottom w:val="0"/>
          <w:divBdr>
            <w:top w:val="none" w:sz="0" w:space="0" w:color="auto"/>
            <w:left w:val="none" w:sz="0" w:space="0" w:color="auto"/>
            <w:bottom w:val="none" w:sz="0" w:space="0" w:color="auto"/>
            <w:right w:val="none" w:sz="0" w:space="0" w:color="auto"/>
          </w:divBdr>
        </w:div>
        <w:div w:id="1540897679">
          <w:marLeft w:val="360"/>
          <w:marRight w:val="0"/>
          <w:marTop w:val="200"/>
          <w:marBottom w:val="0"/>
          <w:divBdr>
            <w:top w:val="none" w:sz="0" w:space="0" w:color="auto"/>
            <w:left w:val="none" w:sz="0" w:space="0" w:color="auto"/>
            <w:bottom w:val="none" w:sz="0" w:space="0" w:color="auto"/>
            <w:right w:val="none" w:sz="0" w:space="0" w:color="auto"/>
          </w:divBdr>
        </w:div>
      </w:divsChild>
    </w:div>
    <w:div w:id="1810324078">
      <w:bodyDiv w:val="1"/>
      <w:marLeft w:val="0"/>
      <w:marRight w:val="0"/>
      <w:marTop w:val="0"/>
      <w:marBottom w:val="0"/>
      <w:divBdr>
        <w:top w:val="none" w:sz="0" w:space="0" w:color="auto"/>
        <w:left w:val="none" w:sz="0" w:space="0" w:color="auto"/>
        <w:bottom w:val="none" w:sz="0" w:space="0" w:color="auto"/>
        <w:right w:val="none" w:sz="0" w:space="0" w:color="auto"/>
      </w:divBdr>
    </w:div>
    <w:div w:id="1861968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755">
          <w:marLeft w:val="360"/>
          <w:marRight w:val="0"/>
          <w:marTop w:val="200"/>
          <w:marBottom w:val="0"/>
          <w:divBdr>
            <w:top w:val="none" w:sz="0" w:space="0" w:color="auto"/>
            <w:left w:val="none" w:sz="0" w:space="0" w:color="auto"/>
            <w:bottom w:val="none" w:sz="0" w:space="0" w:color="auto"/>
            <w:right w:val="none" w:sz="0" w:space="0" w:color="auto"/>
          </w:divBdr>
        </w:div>
      </w:divsChild>
    </w:div>
    <w:div w:id="1871531615">
      <w:bodyDiv w:val="1"/>
      <w:marLeft w:val="0"/>
      <w:marRight w:val="0"/>
      <w:marTop w:val="0"/>
      <w:marBottom w:val="0"/>
      <w:divBdr>
        <w:top w:val="none" w:sz="0" w:space="0" w:color="auto"/>
        <w:left w:val="none" w:sz="0" w:space="0" w:color="auto"/>
        <w:bottom w:val="none" w:sz="0" w:space="0" w:color="auto"/>
        <w:right w:val="none" w:sz="0" w:space="0" w:color="auto"/>
      </w:divBdr>
      <w:divsChild>
        <w:div w:id="795295271">
          <w:marLeft w:val="360"/>
          <w:marRight w:val="0"/>
          <w:marTop w:val="200"/>
          <w:marBottom w:val="0"/>
          <w:divBdr>
            <w:top w:val="none" w:sz="0" w:space="0" w:color="auto"/>
            <w:left w:val="none" w:sz="0" w:space="0" w:color="auto"/>
            <w:bottom w:val="none" w:sz="0" w:space="0" w:color="auto"/>
            <w:right w:val="none" w:sz="0" w:space="0" w:color="auto"/>
          </w:divBdr>
        </w:div>
      </w:divsChild>
    </w:div>
    <w:div w:id="1879316662">
      <w:bodyDiv w:val="1"/>
      <w:marLeft w:val="0"/>
      <w:marRight w:val="0"/>
      <w:marTop w:val="0"/>
      <w:marBottom w:val="0"/>
      <w:divBdr>
        <w:top w:val="none" w:sz="0" w:space="0" w:color="auto"/>
        <w:left w:val="none" w:sz="0" w:space="0" w:color="auto"/>
        <w:bottom w:val="none" w:sz="0" w:space="0" w:color="auto"/>
        <w:right w:val="none" w:sz="0" w:space="0" w:color="auto"/>
      </w:divBdr>
    </w:div>
    <w:div w:id="1968509740">
      <w:bodyDiv w:val="1"/>
      <w:marLeft w:val="0"/>
      <w:marRight w:val="0"/>
      <w:marTop w:val="0"/>
      <w:marBottom w:val="0"/>
      <w:divBdr>
        <w:top w:val="none" w:sz="0" w:space="0" w:color="auto"/>
        <w:left w:val="none" w:sz="0" w:space="0" w:color="auto"/>
        <w:bottom w:val="none" w:sz="0" w:space="0" w:color="auto"/>
        <w:right w:val="none" w:sz="0" w:space="0" w:color="auto"/>
      </w:divBdr>
      <w:divsChild>
        <w:div w:id="2108302575">
          <w:marLeft w:val="360"/>
          <w:marRight w:val="0"/>
          <w:marTop w:val="200"/>
          <w:marBottom w:val="0"/>
          <w:divBdr>
            <w:top w:val="none" w:sz="0" w:space="0" w:color="auto"/>
            <w:left w:val="none" w:sz="0" w:space="0" w:color="auto"/>
            <w:bottom w:val="none" w:sz="0" w:space="0" w:color="auto"/>
            <w:right w:val="none" w:sz="0" w:space="0" w:color="auto"/>
          </w:divBdr>
        </w:div>
      </w:divsChild>
    </w:div>
    <w:div w:id="2019118086">
      <w:bodyDiv w:val="1"/>
      <w:marLeft w:val="0"/>
      <w:marRight w:val="0"/>
      <w:marTop w:val="0"/>
      <w:marBottom w:val="0"/>
      <w:divBdr>
        <w:top w:val="none" w:sz="0" w:space="0" w:color="auto"/>
        <w:left w:val="none" w:sz="0" w:space="0" w:color="auto"/>
        <w:bottom w:val="none" w:sz="0" w:space="0" w:color="auto"/>
        <w:right w:val="none" w:sz="0" w:space="0" w:color="auto"/>
      </w:divBdr>
      <w:divsChild>
        <w:div w:id="653533627">
          <w:marLeft w:val="360"/>
          <w:marRight w:val="0"/>
          <w:marTop w:val="200"/>
          <w:marBottom w:val="0"/>
          <w:divBdr>
            <w:top w:val="none" w:sz="0" w:space="0" w:color="auto"/>
            <w:left w:val="none" w:sz="0" w:space="0" w:color="auto"/>
            <w:bottom w:val="none" w:sz="0" w:space="0" w:color="auto"/>
            <w:right w:val="none" w:sz="0" w:space="0" w:color="auto"/>
          </w:divBdr>
        </w:div>
        <w:div w:id="970935401">
          <w:marLeft w:val="360"/>
          <w:marRight w:val="0"/>
          <w:marTop w:val="200"/>
          <w:marBottom w:val="0"/>
          <w:divBdr>
            <w:top w:val="none" w:sz="0" w:space="0" w:color="auto"/>
            <w:left w:val="none" w:sz="0" w:space="0" w:color="auto"/>
            <w:bottom w:val="none" w:sz="0" w:space="0" w:color="auto"/>
            <w:right w:val="none" w:sz="0" w:space="0" w:color="auto"/>
          </w:divBdr>
        </w:div>
        <w:div w:id="221140017">
          <w:marLeft w:val="360"/>
          <w:marRight w:val="0"/>
          <w:marTop w:val="200"/>
          <w:marBottom w:val="0"/>
          <w:divBdr>
            <w:top w:val="none" w:sz="0" w:space="0" w:color="auto"/>
            <w:left w:val="none" w:sz="0" w:space="0" w:color="auto"/>
            <w:bottom w:val="none" w:sz="0" w:space="0" w:color="auto"/>
            <w:right w:val="none" w:sz="0" w:space="0" w:color="auto"/>
          </w:divBdr>
        </w:div>
        <w:div w:id="1416052035">
          <w:marLeft w:val="360"/>
          <w:marRight w:val="0"/>
          <w:marTop w:val="200"/>
          <w:marBottom w:val="0"/>
          <w:divBdr>
            <w:top w:val="none" w:sz="0" w:space="0" w:color="auto"/>
            <w:left w:val="none" w:sz="0" w:space="0" w:color="auto"/>
            <w:bottom w:val="none" w:sz="0" w:space="0" w:color="auto"/>
            <w:right w:val="none" w:sz="0" w:space="0" w:color="auto"/>
          </w:divBdr>
        </w:div>
        <w:div w:id="994142682">
          <w:marLeft w:val="360"/>
          <w:marRight w:val="0"/>
          <w:marTop w:val="200"/>
          <w:marBottom w:val="0"/>
          <w:divBdr>
            <w:top w:val="none" w:sz="0" w:space="0" w:color="auto"/>
            <w:left w:val="none" w:sz="0" w:space="0" w:color="auto"/>
            <w:bottom w:val="none" w:sz="0" w:space="0" w:color="auto"/>
            <w:right w:val="none" w:sz="0" w:space="0" w:color="auto"/>
          </w:divBdr>
        </w:div>
      </w:divsChild>
    </w:div>
    <w:div w:id="2046324375">
      <w:bodyDiv w:val="1"/>
      <w:marLeft w:val="0"/>
      <w:marRight w:val="0"/>
      <w:marTop w:val="0"/>
      <w:marBottom w:val="0"/>
      <w:divBdr>
        <w:top w:val="none" w:sz="0" w:space="0" w:color="auto"/>
        <w:left w:val="none" w:sz="0" w:space="0" w:color="auto"/>
        <w:bottom w:val="none" w:sz="0" w:space="0" w:color="auto"/>
        <w:right w:val="none" w:sz="0" w:space="0" w:color="auto"/>
      </w:divBdr>
      <w:divsChild>
        <w:div w:id="1459757952">
          <w:marLeft w:val="360"/>
          <w:marRight w:val="0"/>
          <w:marTop w:val="200"/>
          <w:marBottom w:val="0"/>
          <w:divBdr>
            <w:top w:val="none" w:sz="0" w:space="0" w:color="auto"/>
            <w:left w:val="none" w:sz="0" w:space="0" w:color="auto"/>
            <w:bottom w:val="none" w:sz="0" w:space="0" w:color="auto"/>
            <w:right w:val="none" w:sz="0" w:space="0" w:color="auto"/>
          </w:divBdr>
        </w:div>
        <w:div w:id="384764370">
          <w:marLeft w:val="360"/>
          <w:marRight w:val="0"/>
          <w:marTop w:val="200"/>
          <w:marBottom w:val="0"/>
          <w:divBdr>
            <w:top w:val="none" w:sz="0" w:space="0" w:color="auto"/>
            <w:left w:val="none" w:sz="0" w:space="0" w:color="auto"/>
            <w:bottom w:val="none" w:sz="0" w:space="0" w:color="auto"/>
            <w:right w:val="none" w:sz="0" w:space="0" w:color="auto"/>
          </w:divBdr>
        </w:div>
        <w:div w:id="671103782">
          <w:marLeft w:val="360"/>
          <w:marRight w:val="0"/>
          <w:marTop w:val="200"/>
          <w:marBottom w:val="0"/>
          <w:divBdr>
            <w:top w:val="none" w:sz="0" w:space="0" w:color="auto"/>
            <w:left w:val="none" w:sz="0" w:space="0" w:color="auto"/>
            <w:bottom w:val="none" w:sz="0" w:space="0" w:color="auto"/>
            <w:right w:val="none" w:sz="0" w:space="0" w:color="auto"/>
          </w:divBdr>
        </w:div>
        <w:div w:id="1437140824">
          <w:marLeft w:val="360"/>
          <w:marRight w:val="0"/>
          <w:marTop w:val="200"/>
          <w:marBottom w:val="0"/>
          <w:divBdr>
            <w:top w:val="none" w:sz="0" w:space="0" w:color="auto"/>
            <w:left w:val="none" w:sz="0" w:space="0" w:color="auto"/>
            <w:bottom w:val="none" w:sz="0" w:space="0" w:color="auto"/>
            <w:right w:val="none" w:sz="0" w:space="0" w:color="auto"/>
          </w:divBdr>
        </w:div>
        <w:div w:id="616253868">
          <w:marLeft w:val="360"/>
          <w:marRight w:val="0"/>
          <w:marTop w:val="200"/>
          <w:marBottom w:val="0"/>
          <w:divBdr>
            <w:top w:val="none" w:sz="0" w:space="0" w:color="auto"/>
            <w:left w:val="none" w:sz="0" w:space="0" w:color="auto"/>
            <w:bottom w:val="none" w:sz="0" w:space="0" w:color="auto"/>
            <w:right w:val="none" w:sz="0" w:space="0" w:color="auto"/>
          </w:divBdr>
        </w:div>
      </w:divsChild>
    </w:div>
    <w:div w:id="2083946156">
      <w:bodyDiv w:val="1"/>
      <w:marLeft w:val="0"/>
      <w:marRight w:val="0"/>
      <w:marTop w:val="0"/>
      <w:marBottom w:val="0"/>
      <w:divBdr>
        <w:top w:val="none" w:sz="0" w:space="0" w:color="auto"/>
        <w:left w:val="none" w:sz="0" w:space="0" w:color="auto"/>
        <w:bottom w:val="none" w:sz="0" w:space="0" w:color="auto"/>
        <w:right w:val="none" w:sz="0" w:space="0" w:color="auto"/>
      </w:divBdr>
    </w:div>
    <w:div w:id="2109890114">
      <w:bodyDiv w:val="1"/>
      <w:marLeft w:val="0"/>
      <w:marRight w:val="0"/>
      <w:marTop w:val="0"/>
      <w:marBottom w:val="0"/>
      <w:divBdr>
        <w:top w:val="none" w:sz="0" w:space="0" w:color="auto"/>
        <w:left w:val="none" w:sz="0" w:space="0" w:color="auto"/>
        <w:bottom w:val="none" w:sz="0" w:space="0" w:color="auto"/>
        <w:right w:val="none" w:sz="0" w:space="0" w:color="auto"/>
      </w:divBdr>
    </w:div>
    <w:div w:id="21322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x.doi.org/10.7759/cureus.20162"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guiasdeneuro.com/osteomielitis-del-craneo/"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oi.org/10.24245/aorl.v66i4.58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C151-E6CF-44D9-BA43-982933AD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3604</Words>
  <Characters>19822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Erwin Fabian Leguizamon Diaz</dc:creator>
  <cp:lastModifiedBy>Biblioteca</cp:lastModifiedBy>
  <cp:revision>2</cp:revision>
  <dcterms:created xsi:type="dcterms:W3CDTF">2022-10-06T18:47:00Z</dcterms:created>
  <dcterms:modified xsi:type="dcterms:W3CDTF">2022-10-06T18:47:00Z</dcterms:modified>
</cp:coreProperties>
</file>