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DA" w:rsidRPr="00531FB5" w:rsidRDefault="00AB5ADA">
      <w:pPr>
        <w:rPr>
          <w:rFonts w:ascii="Arial" w:hAnsi="Arial" w:cs="Arial"/>
          <w:b/>
          <w:sz w:val="24"/>
          <w:szCs w:val="24"/>
        </w:rPr>
      </w:pPr>
      <w:r w:rsidRPr="00531FB5">
        <w:rPr>
          <w:rFonts w:ascii="Arial" w:hAnsi="Arial" w:cs="Arial"/>
          <w:b/>
          <w:sz w:val="24"/>
          <w:szCs w:val="24"/>
        </w:rPr>
        <w:t>TEMA III: Modelos de estimulación temprana</w:t>
      </w:r>
    </w:p>
    <w:p w:rsidR="00AB5ADA" w:rsidRPr="00AB5ADA" w:rsidRDefault="00391C8D" w:rsidP="00AB5ADA">
      <w:pPr>
        <w:spacing w:line="276" w:lineRule="auto"/>
        <w:rPr>
          <w:rFonts w:ascii="Arial" w:hAnsi="Arial" w:cs="Arial"/>
          <w:b/>
          <w:sz w:val="24"/>
          <w:szCs w:val="24"/>
        </w:rPr>
      </w:pPr>
      <w:r>
        <w:rPr>
          <w:rFonts w:ascii="Arial" w:hAnsi="Arial" w:cs="Arial"/>
          <w:b/>
          <w:sz w:val="24"/>
          <w:szCs w:val="24"/>
        </w:rPr>
        <w:t>Sumario:</w:t>
      </w:r>
    </w:p>
    <w:p w:rsidR="00AB5ADA" w:rsidRPr="00AB5ADA" w:rsidRDefault="00AB5ADA" w:rsidP="00AB5ADA">
      <w:pPr>
        <w:spacing w:line="360" w:lineRule="auto"/>
        <w:rPr>
          <w:rFonts w:ascii="Arial" w:hAnsi="Arial" w:cs="Arial"/>
          <w:lang w:val="es-ES_tradnl"/>
        </w:rPr>
      </w:pPr>
      <w:r w:rsidRPr="00AB5ADA">
        <w:rPr>
          <w:rFonts w:ascii="Arial" w:hAnsi="Arial" w:cs="Arial"/>
          <w:lang w:val="es-ES_tradnl"/>
        </w:rPr>
        <w:t>Aplicación de los tipos de modelos de estimulación temprana</w:t>
      </w:r>
      <w:r>
        <w:rPr>
          <w:rFonts w:ascii="Arial" w:hAnsi="Arial" w:cs="Arial"/>
          <w:lang w:val="es-ES_tradnl"/>
        </w:rPr>
        <w:t xml:space="preserve">. </w:t>
      </w:r>
      <w:r w:rsidRPr="00AB5ADA">
        <w:rPr>
          <w:rFonts w:ascii="Arial" w:hAnsi="Arial" w:cs="Arial"/>
          <w:lang w:val="es-ES_tradnl"/>
        </w:rPr>
        <w:t>Selección de los modelos según necesidades del infante y características familiares.</w:t>
      </w:r>
    </w:p>
    <w:p w:rsidR="00AB5ADA" w:rsidRPr="00391C8D" w:rsidRDefault="00391C8D">
      <w:pPr>
        <w:rPr>
          <w:rFonts w:ascii="Arial" w:hAnsi="Arial" w:cs="Arial"/>
          <w:b/>
          <w:lang w:val="es-ES_tradnl"/>
        </w:rPr>
      </w:pPr>
      <w:r w:rsidRPr="00391C8D">
        <w:rPr>
          <w:rFonts w:ascii="Arial" w:hAnsi="Arial" w:cs="Arial"/>
          <w:b/>
          <w:lang w:val="es-ES_tradnl"/>
        </w:rPr>
        <w:t>Objetivo:</w:t>
      </w:r>
    </w:p>
    <w:p w:rsidR="00391C8D" w:rsidRDefault="00391C8D" w:rsidP="00391C8D">
      <w:pPr>
        <w:spacing w:line="276" w:lineRule="auto"/>
        <w:rPr>
          <w:rFonts w:ascii="Arial" w:hAnsi="Arial" w:cs="Arial"/>
          <w:lang w:val="es-ES_tradnl"/>
        </w:rPr>
      </w:pPr>
      <w:r>
        <w:rPr>
          <w:rFonts w:ascii="Arial" w:hAnsi="Arial" w:cs="Arial"/>
          <w:lang w:val="es-ES_tradnl"/>
        </w:rPr>
        <w:t>Determinar la aplicación de los diferentes tipos de modelos de estimulación temprana.</w:t>
      </w:r>
    </w:p>
    <w:p w:rsidR="00391C8D" w:rsidRDefault="00391C8D" w:rsidP="00391C8D">
      <w:pPr>
        <w:spacing w:line="276" w:lineRule="auto"/>
        <w:rPr>
          <w:rFonts w:ascii="Arial" w:hAnsi="Arial" w:cs="Arial"/>
          <w:lang w:val="es-ES_tradnl"/>
        </w:rPr>
      </w:pPr>
      <w:r>
        <w:rPr>
          <w:rFonts w:ascii="Arial" w:hAnsi="Arial" w:cs="Arial"/>
          <w:lang w:val="es-ES_tradnl"/>
        </w:rPr>
        <w:t>Seleccionar los modelos según las necesidades y características de los infantes.</w:t>
      </w:r>
    </w:p>
    <w:p w:rsidR="00391C8D" w:rsidRDefault="00391C8D" w:rsidP="00391C8D">
      <w:pPr>
        <w:spacing w:line="276" w:lineRule="auto"/>
        <w:rPr>
          <w:rFonts w:ascii="Arial" w:hAnsi="Arial" w:cs="Arial"/>
          <w:lang w:val="es-ES_tradnl"/>
        </w:rPr>
      </w:pPr>
    </w:p>
    <w:p w:rsidR="00531FB5" w:rsidRPr="000D594A" w:rsidRDefault="00531FB5" w:rsidP="00531FB5">
      <w:pPr>
        <w:spacing w:line="276" w:lineRule="auto"/>
        <w:rPr>
          <w:rFonts w:ascii="Arial" w:hAnsi="Arial" w:cs="Arial"/>
        </w:rPr>
      </w:pPr>
      <w:r w:rsidRPr="000D594A">
        <w:rPr>
          <w:rFonts w:ascii="Arial" w:hAnsi="Arial" w:cs="Arial"/>
        </w:rPr>
        <w:t xml:space="preserve">No se puede determinar un trastorno o dificultad </w:t>
      </w:r>
      <w:r w:rsidR="001706F1">
        <w:rPr>
          <w:rFonts w:ascii="Arial" w:hAnsi="Arial" w:cs="Arial"/>
        </w:rPr>
        <w:t xml:space="preserve">en el desarrollo psicomotor del </w:t>
      </w:r>
      <w:r w:rsidR="0048550C">
        <w:rPr>
          <w:rFonts w:ascii="Arial" w:hAnsi="Arial" w:cs="Arial"/>
        </w:rPr>
        <w:t>niño,</w:t>
      </w:r>
      <w:r w:rsidR="001706F1">
        <w:rPr>
          <w:rFonts w:ascii="Arial" w:hAnsi="Arial" w:cs="Arial"/>
        </w:rPr>
        <w:t xml:space="preserve"> </w:t>
      </w:r>
      <w:r w:rsidRPr="000D594A">
        <w:rPr>
          <w:rFonts w:ascii="Arial" w:hAnsi="Arial" w:cs="Arial"/>
        </w:rPr>
        <w:t>como unicausal. Los modelos de atención temprana por tanto se presentan de manera combinada, como modelos globalizadores, ya que vinculan al niño, la familia y el contexto, considerando todas las variables como factores causales</w:t>
      </w:r>
      <w:r>
        <w:rPr>
          <w:rFonts w:ascii="Arial" w:hAnsi="Arial" w:cs="Arial"/>
        </w:rPr>
        <w:t>,</w:t>
      </w:r>
      <w:r w:rsidRPr="000D594A">
        <w:rPr>
          <w:rFonts w:ascii="Arial" w:hAnsi="Arial" w:cs="Arial"/>
        </w:rPr>
        <w:t xml:space="preserve"> los modelos deben considerar el desarrollo global y el valor que tienen las experiencias e interacciones sobre el primer año de vida.</w:t>
      </w:r>
    </w:p>
    <w:p w:rsidR="001D0102" w:rsidRDefault="00531FB5" w:rsidP="00531FB5">
      <w:pPr>
        <w:spacing w:line="276" w:lineRule="auto"/>
        <w:rPr>
          <w:rFonts w:ascii="Arial" w:hAnsi="Arial" w:cs="Arial"/>
        </w:rPr>
      </w:pPr>
      <w:r w:rsidRPr="000D594A">
        <w:rPr>
          <w:rFonts w:ascii="Arial" w:hAnsi="Arial" w:cs="Arial"/>
        </w:rPr>
        <w:t xml:space="preserve"> Los </w:t>
      </w:r>
      <w:r w:rsidR="00D52E88">
        <w:rPr>
          <w:rFonts w:ascii="Arial" w:hAnsi="Arial" w:cs="Arial"/>
        </w:rPr>
        <w:t xml:space="preserve">modelos de AT, </w:t>
      </w:r>
      <w:r w:rsidRPr="000D594A">
        <w:rPr>
          <w:rFonts w:ascii="Arial" w:hAnsi="Arial" w:cs="Arial"/>
        </w:rPr>
        <w:t>proporcionan a toda la familia apoyo y asesorías con el fin de que este entorno pueda adaptarse y transformarse en un contexto competente y significativo. Así mismo elevan al máximo los progresos individuales de cada niño, para lograr su independencia. Emplean estrategias de pr</w:t>
      </w:r>
      <w:r w:rsidR="00D52E88">
        <w:rPr>
          <w:rFonts w:ascii="Arial" w:hAnsi="Arial" w:cs="Arial"/>
        </w:rPr>
        <w:t xml:space="preserve">evención frente a </w:t>
      </w:r>
      <w:r w:rsidRPr="000D594A">
        <w:rPr>
          <w:rFonts w:ascii="Arial" w:hAnsi="Arial" w:cs="Arial"/>
        </w:rPr>
        <w:t xml:space="preserve"> las rutinas y las actitudes terapéuticas, evitando ambientes artificiales. En esta rama preventiva, buscan delimitar el deterioro en cada nivel del desarrollo adaptándolo a la familia y así generando comportamientos de AT adecuados y pertinentes </w:t>
      </w:r>
    </w:p>
    <w:p w:rsidR="00531FB5" w:rsidRPr="000D594A" w:rsidRDefault="001D0102" w:rsidP="00531FB5">
      <w:pPr>
        <w:spacing w:line="276" w:lineRule="auto"/>
        <w:rPr>
          <w:rFonts w:ascii="Arial" w:hAnsi="Arial" w:cs="Arial"/>
        </w:rPr>
      </w:pPr>
      <w:r>
        <w:rPr>
          <w:rFonts w:ascii="Arial" w:hAnsi="Arial" w:cs="Arial"/>
        </w:rPr>
        <w:t xml:space="preserve"> La familia </w:t>
      </w:r>
      <w:r w:rsidR="001706F1">
        <w:rPr>
          <w:rFonts w:ascii="Arial" w:hAnsi="Arial" w:cs="Arial"/>
        </w:rPr>
        <w:t xml:space="preserve"> </w:t>
      </w:r>
      <w:r w:rsidR="00531FB5">
        <w:rPr>
          <w:rFonts w:ascii="Arial" w:hAnsi="Arial" w:cs="Arial"/>
        </w:rPr>
        <w:t xml:space="preserve">es la piedra angular en AT, </w:t>
      </w:r>
      <w:r w:rsidR="00531FB5" w:rsidRPr="000D594A">
        <w:rPr>
          <w:rFonts w:ascii="Arial" w:hAnsi="Arial" w:cs="Arial"/>
        </w:rPr>
        <w:t>esto significa, un desafío establecer una mayor homogeneidad en la forma de intervención en las unidades de AT, especialmente en lo que al trabajo con las familias se refiere</w:t>
      </w:r>
      <w:r w:rsidR="00D52E88">
        <w:rPr>
          <w:rFonts w:ascii="Arial" w:hAnsi="Arial" w:cs="Arial"/>
        </w:rPr>
        <w:t>, l</w:t>
      </w:r>
      <w:r w:rsidR="004F60EA">
        <w:rPr>
          <w:rFonts w:ascii="Arial" w:hAnsi="Arial" w:cs="Arial"/>
        </w:rPr>
        <w:t xml:space="preserve">as </w:t>
      </w:r>
      <w:r w:rsidR="00531FB5" w:rsidRPr="000D594A">
        <w:rPr>
          <w:rFonts w:ascii="Arial" w:hAnsi="Arial" w:cs="Arial"/>
        </w:rPr>
        <w:t>familias que han tomado programas de AT han mostrado mayor índice de bienestar personal y familiar. Es c</w:t>
      </w:r>
      <w:r w:rsidR="00D52E88">
        <w:rPr>
          <w:rFonts w:ascii="Arial" w:hAnsi="Arial" w:cs="Arial"/>
        </w:rPr>
        <w:t>lave la participación familiar</w:t>
      </w:r>
    </w:p>
    <w:p w:rsidR="00531FB5" w:rsidRPr="00531FB5" w:rsidRDefault="00D52E88" w:rsidP="00391C8D">
      <w:pPr>
        <w:spacing w:line="276" w:lineRule="auto"/>
        <w:rPr>
          <w:rFonts w:ascii="Arial" w:hAnsi="Arial" w:cs="Arial"/>
        </w:rPr>
      </w:pPr>
      <w:r>
        <w:rPr>
          <w:rFonts w:ascii="Arial" w:hAnsi="Arial" w:cs="Arial"/>
        </w:rPr>
        <w:t>Existen varios modelos de Estimulación temprana</w:t>
      </w:r>
      <w:r w:rsidR="00E724BC">
        <w:rPr>
          <w:rFonts w:ascii="Arial" w:hAnsi="Arial" w:cs="Arial"/>
        </w:rPr>
        <w:t xml:space="preserve"> que se aplican según las necesidades de los infantes  </w:t>
      </w:r>
    </w:p>
    <w:p w:rsidR="0099571B" w:rsidRPr="00D52E88" w:rsidRDefault="00D52E88" w:rsidP="00D52E88">
      <w:pPr>
        <w:pStyle w:val="Prrafodelista"/>
        <w:numPr>
          <w:ilvl w:val="0"/>
          <w:numId w:val="25"/>
        </w:numPr>
        <w:spacing w:line="276" w:lineRule="auto"/>
        <w:rPr>
          <w:rFonts w:ascii="Arial" w:hAnsi="Arial" w:cs="Arial"/>
          <w:b/>
        </w:rPr>
      </w:pPr>
      <w:r w:rsidRPr="00D52E88">
        <w:rPr>
          <w:rFonts w:ascii="Arial" w:hAnsi="Arial" w:cs="Arial"/>
          <w:b/>
          <w:lang w:val="es-ES_tradnl"/>
        </w:rPr>
        <w:t>MO</w:t>
      </w:r>
      <w:r w:rsidRPr="00D52E88">
        <w:rPr>
          <w:rFonts w:ascii="Arial" w:hAnsi="Arial" w:cs="Arial"/>
          <w:b/>
        </w:rPr>
        <w:t>DELO DE DEFICIT COMPESATORIO.</w:t>
      </w:r>
    </w:p>
    <w:p w:rsidR="0099571B" w:rsidRPr="0099571B" w:rsidRDefault="0099571B" w:rsidP="0099571B">
      <w:pPr>
        <w:numPr>
          <w:ilvl w:val="0"/>
          <w:numId w:val="2"/>
        </w:numPr>
        <w:spacing w:line="276" w:lineRule="auto"/>
        <w:rPr>
          <w:rFonts w:ascii="Arial" w:hAnsi="Arial" w:cs="Arial"/>
        </w:rPr>
      </w:pPr>
      <w:r w:rsidRPr="0099571B">
        <w:rPr>
          <w:rFonts w:ascii="Arial" w:hAnsi="Arial" w:cs="Arial"/>
        </w:rPr>
        <w:t>Objetivos del programa: contrarrestar deficiencias que pueden afectar al desarrollo del niño.</w:t>
      </w:r>
    </w:p>
    <w:p w:rsidR="00D52E88" w:rsidRDefault="00D52E88" w:rsidP="00D52E88">
      <w:pPr>
        <w:spacing w:line="240" w:lineRule="auto"/>
        <w:rPr>
          <w:rFonts w:ascii="Arial" w:hAnsi="Arial" w:cs="Arial"/>
        </w:rPr>
      </w:pPr>
      <w:r>
        <w:rPr>
          <w:rFonts w:ascii="Arial" w:hAnsi="Arial" w:cs="Arial"/>
        </w:rPr>
        <w:t xml:space="preserve">Es un </w:t>
      </w:r>
      <w:r w:rsidR="0099571B" w:rsidRPr="0099571B">
        <w:rPr>
          <w:rFonts w:ascii="Arial" w:hAnsi="Arial" w:cs="Arial"/>
        </w:rPr>
        <w:t xml:space="preserve"> modelo de intervención en grupos con deprivación social o rezago. </w:t>
      </w:r>
    </w:p>
    <w:p w:rsidR="00D52E88" w:rsidRDefault="0099571B" w:rsidP="00D52E88">
      <w:pPr>
        <w:spacing w:line="240" w:lineRule="auto"/>
        <w:rPr>
          <w:rFonts w:ascii="Arial" w:hAnsi="Arial" w:cs="Arial"/>
        </w:rPr>
      </w:pPr>
      <w:r w:rsidRPr="00D52E88">
        <w:rPr>
          <w:rFonts w:ascii="Arial" w:hAnsi="Arial" w:cs="Arial"/>
          <w:b/>
        </w:rPr>
        <w:t>Participantes</w:t>
      </w:r>
      <w:r w:rsidRPr="0099571B">
        <w:rPr>
          <w:rFonts w:ascii="Arial" w:hAnsi="Arial" w:cs="Arial"/>
        </w:rPr>
        <w:t>: especialistas, padres.</w:t>
      </w:r>
    </w:p>
    <w:p w:rsidR="0099571B" w:rsidRPr="0099571B" w:rsidRDefault="0099571B" w:rsidP="00D52E88">
      <w:pPr>
        <w:spacing w:line="240" w:lineRule="auto"/>
        <w:rPr>
          <w:rFonts w:ascii="Arial" w:hAnsi="Arial" w:cs="Arial"/>
        </w:rPr>
      </w:pPr>
      <w:r w:rsidRPr="00D52E88">
        <w:rPr>
          <w:rFonts w:ascii="Arial" w:hAnsi="Arial" w:cs="Arial"/>
          <w:b/>
        </w:rPr>
        <w:t xml:space="preserve"> Funciones de los participantes</w:t>
      </w:r>
      <w:r w:rsidRPr="0099571B">
        <w:rPr>
          <w:rFonts w:ascii="Arial" w:hAnsi="Arial" w:cs="Arial"/>
        </w:rPr>
        <w:t xml:space="preserve">: compensar los </w:t>
      </w:r>
      <w:r w:rsidR="00D52E88" w:rsidRPr="0099571B">
        <w:rPr>
          <w:rFonts w:ascii="Arial" w:hAnsi="Arial" w:cs="Arial"/>
        </w:rPr>
        <w:t>déficits</w:t>
      </w:r>
      <w:r w:rsidRPr="0099571B">
        <w:rPr>
          <w:rFonts w:ascii="Arial" w:hAnsi="Arial" w:cs="Arial"/>
        </w:rPr>
        <w:t>, para favorecer el desarrollo del infante.</w:t>
      </w:r>
    </w:p>
    <w:p w:rsidR="00D52E88" w:rsidRDefault="00D52E88" w:rsidP="0099571B">
      <w:pPr>
        <w:spacing w:line="276" w:lineRule="auto"/>
        <w:rPr>
          <w:rFonts w:ascii="Arial" w:hAnsi="Arial" w:cs="Arial"/>
        </w:rPr>
      </w:pPr>
    </w:p>
    <w:p w:rsidR="00D52E88" w:rsidRDefault="00D52E88" w:rsidP="0099571B">
      <w:pPr>
        <w:spacing w:line="276" w:lineRule="auto"/>
        <w:rPr>
          <w:rFonts w:ascii="Arial" w:hAnsi="Arial" w:cs="Arial"/>
        </w:rPr>
      </w:pPr>
    </w:p>
    <w:p w:rsidR="0099571B" w:rsidRPr="00D52E88" w:rsidRDefault="0099571B" w:rsidP="00D52E88">
      <w:pPr>
        <w:pStyle w:val="Prrafodelista"/>
        <w:numPr>
          <w:ilvl w:val="0"/>
          <w:numId w:val="25"/>
        </w:numPr>
        <w:spacing w:line="276" w:lineRule="auto"/>
        <w:rPr>
          <w:rFonts w:ascii="Arial" w:hAnsi="Arial" w:cs="Arial"/>
          <w:b/>
        </w:rPr>
      </w:pPr>
      <w:r w:rsidRPr="00D52E88">
        <w:rPr>
          <w:rFonts w:ascii="Arial" w:hAnsi="Arial" w:cs="Arial"/>
          <w:b/>
        </w:rPr>
        <w:t>MODELO EXPERTO</w:t>
      </w:r>
    </w:p>
    <w:p w:rsidR="0099571B" w:rsidRPr="0099571B" w:rsidRDefault="0099571B" w:rsidP="0099571B">
      <w:pPr>
        <w:numPr>
          <w:ilvl w:val="0"/>
          <w:numId w:val="3"/>
        </w:numPr>
        <w:spacing w:line="276" w:lineRule="auto"/>
        <w:rPr>
          <w:rFonts w:ascii="Arial" w:hAnsi="Arial" w:cs="Arial"/>
        </w:rPr>
      </w:pPr>
      <w:r w:rsidRPr="00D52E88">
        <w:rPr>
          <w:rFonts w:ascii="Arial" w:hAnsi="Arial" w:cs="Arial"/>
          <w:b/>
        </w:rPr>
        <w:t>Objetivos del programa</w:t>
      </w:r>
      <w:r w:rsidRPr="0099571B">
        <w:rPr>
          <w:rFonts w:ascii="Arial" w:hAnsi="Arial" w:cs="Arial"/>
        </w:rPr>
        <w:t>: estimulación temprana del niño que se desarrolla en un ambiente familiar.</w:t>
      </w:r>
    </w:p>
    <w:p w:rsidR="00D52E88" w:rsidRDefault="0099571B" w:rsidP="00D52E88">
      <w:pPr>
        <w:spacing w:line="240" w:lineRule="auto"/>
        <w:rPr>
          <w:rFonts w:ascii="Arial" w:hAnsi="Arial" w:cs="Arial"/>
        </w:rPr>
      </w:pPr>
      <w:r w:rsidRPr="0099571B">
        <w:rPr>
          <w:rFonts w:ascii="Arial" w:hAnsi="Arial" w:cs="Arial"/>
        </w:rPr>
        <w:t xml:space="preserve"> </w:t>
      </w:r>
      <w:r w:rsidR="00D52E88" w:rsidRPr="0099571B">
        <w:rPr>
          <w:rFonts w:ascii="Arial" w:hAnsi="Arial" w:cs="Arial"/>
        </w:rPr>
        <w:t>Impartir</w:t>
      </w:r>
      <w:r w:rsidRPr="0099571B">
        <w:rPr>
          <w:rFonts w:ascii="Arial" w:hAnsi="Arial" w:cs="Arial"/>
        </w:rPr>
        <w:t xml:space="preserve"> la estimulación temprana a los padres, proporcionando las directrices y herramientas, para la estimulación temprana del niño. </w:t>
      </w:r>
    </w:p>
    <w:p w:rsidR="00D52E88" w:rsidRDefault="0099571B" w:rsidP="00D52E88">
      <w:pPr>
        <w:spacing w:line="240" w:lineRule="auto"/>
        <w:rPr>
          <w:rFonts w:ascii="Arial" w:hAnsi="Arial" w:cs="Arial"/>
        </w:rPr>
      </w:pPr>
      <w:r w:rsidRPr="00D52E88">
        <w:rPr>
          <w:rFonts w:ascii="Arial" w:hAnsi="Arial" w:cs="Arial"/>
          <w:b/>
        </w:rPr>
        <w:t>Participantes:</w:t>
      </w:r>
      <w:r w:rsidRPr="0099571B">
        <w:rPr>
          <w:rFonts w:ascii="Arial" w:hAnsi="Arial" w:cs="Arial"/>
        </w:rPr>
        <w:t xml:space="preserve"> profesionales en estimulación temprana y padres. </w:t>
      </w:r>
    </w:p>
    <w:p w:rsidR="0099571B" w:rsidRPr="0099571B" w:rsidRDefault="0099571B" w:rsidP="00D52E88">
      <w:pPr>
        <w:spacing w:line="240" w:lineRule="auto"/>
        <w:rPr>
          <w:rFonts w:ascii="Arial" w:hAnsi="Arial" w:cs="Arial"/>
        </w:rPr>
      </w:pPr>
      <w:r w:rsidRPr="00D52E88">
        <w:rPr>
          <w:rFonts w:ascii="Arial" w:hAnsi="Arial" w:cs="Arial"/>
          <w:b/>
        </w:rPr>
        <w:t>Funciones de los participantes</w:t>
      </w:r>
      <w:r w:rsidRPr="0099571B">
        <w:rPr>
          <w:rFonts w:ascii="Arial" w:hAnsi="Arial" w:cs="Arial"/>
        </w:rPr>
        <w:t>: Expertos de los centros educativos.</w:t>
      </w:r>
    </w:p>
    <w:p w:rsidR="0099571B" w:rsidRPr="00D52E88" w:rsidRDefault="0099571B" w:rsidP="00D52E88">
      <w:pPr>
        <w:pStyle w:val="Prrafodelista"/>
        <w:numPr>
          <w:ilvl w:val="0"/>
          <w:numId w:val="25"/>
        </w:numPr>
        <w:spacing w:line="276" w:lineRule="auto"/>
        <w:rPr>
          <w:rFonts w:ascii="Arial" w:hAnsi="Arial" w:cs="Arial"/>
          <w:b/>
        </w:rPr>
      </w:pPr>
      <w:r w:rsidRPr="00D52E88">
        <w:rPr>
          <w:rFonts w:ascii="Arial" w:hAnsi="Arial" w:cs="Arial"/>
          <w:b/>
        </w:rPr>
        <w:t>MODELO ECOLOGICO</w:t>
      </w:r>
    </w:p>
    <w:p w:rsidR="0099571B" w:rsidRPr="0099571B" w:rsidRDefault="0099571B" w:rsidP="0099571B">
      <w:pPr>
        <w:numPr>
          <w:ilvl w:val="0"/>
          <w:numId w:val="4"/>
        </w:numPr>
        <w:spacing w:line="276" w:lineRule="auto"/>
        <w:rPr>
          <w:rFonts w:ascii="Arial" w:hAnsi="Arial" w:cs="Arial"/>
        </w:rPr>
      </w:pPr>
      <w:r w:rsidRPr="00D52E88">
        <w:rPr>
          <w:rFonts w:ascii="Arial" w:hAnsi="Arial" w:cs="Arial"/>
          <w:b/>
        </w:rPr>
        <w:t>Objetivos del programa:</w:t>
      </w:r>
      <w:r w:rsidRPr="0099571B">
        <w:rPr>
          <w:rFonts w:ascii="Arial" w:hAnsi="Arial" w:cs="Arial"/>
        </w:rPr>
        <w:t xml:space="preserve"> la estimulación temprana por medio de los padres haciéndolos parte del modelo.</w:t>
      </w:r>
    </w:p>
    <w:p w:rsidR="00D52E88" w:rsidRDefault="00D52E88" w:rsidP="00D52E88">
      <w:pPr>
        <w:spacing w:line="240" w:lineRule="auto"/>
        <w:rPr>
          <w:rFonts w:ascii="Arial" w:hAnsi="Arial" w:cs="Arial"/>
        </w:rPr>
      </w:pPr>
      <w:r>
        <w:rPr>
          <w:rFonts w:ascii="Arial" w:hAnsi="Arial" w:cs="Arial"/>
        </w:rPr>
        <w:t xml:space="preserve"> Los padres </w:t>
      </w:r>
      <w:r w:rsidR="0099571B" w:rsidRPr="0099571B">
        <w:rPr>
          <w:rFonts w:ascii="Arial" w:hAnsi="Arial" w:cs="Arial"/>
        </w:rPr>
        <w:t xml:space="preserve"> se involucran de manera </w:t>
      </w:r>
      <w:r w:rsidRPr="0099571B">
        <w:rPr>
          <w:rFonts w:ascii="Arial" w:hAnsi="Arial" w:cs="Arial"/>
        </w:rPr>
        <w:t>más</w:t>
      </w:r>
      <w:r w:rsidR="0099571B" w:rsidRPr="0099571B">
        <w:rPr>
          <w:rFonts w:ascii="Arial" w:hAnsi="Arial" w:cs="Arial"/>
        </w:rPr>
        <w:t xml:space="preserve"> activa. </w:t>
      </w:r>
    </w:p>
    <w:p w:rsidR="00D52E88" w:rsidRDefault="00D52E88" w:rsidP="00D52E88">
      <w:pPr>
        <w:spacing w:line="240" w:lineRule="auto"/>
        <w:rPr>
          <w:rFonts w:ascii="Arial" w:hAnsi="Arial" w:cs="Arial"/>
        </w:rPr>
      </w:pPr>
      <w:r w:rsidRPr="00D52E88">
        <w:rPr>
          <w:rFonts w:ascii="Arial" w:hAnsi="Arial" w:cs="Arial"/>
          <w:b/>
        </w:rPr>
        <w:t>Participantes:</w:t>
      </w:r>
      <w:r w:rsidR="0099571B" w:rsidRPr="0099571B">
        <w:rPr>
          <w:rFonts w:ascii="Arial" w:hAnsi="Arial" w:cs="Arial"/>
        </w:rPr>
        <w:t xml:space="preserve"> profesionales en estimulación temprana y padres </w:t>
      </w:r>
    </w:p>
    <w:p w:rsidR="0099571B" w:rsidRPr="0099571B" w:rsidRDefault="0099571B" w:rsidP="00D52E88">
      <w:pPr>
        <w:spacing w:line="240" w:lineRule="auto"/>
        <w:rPr>
          <w:rFonts w:ascii="Arial" w:hAnsi="Arial" w:cs="Arial"/>
        </w:rPr>
      </w:pPr>
      <w:r w:rsidRPr="00D52E88">
        <w:rPr>
          <w:rFonts w:ascii="Arial" w:hAnsi="Arial" w:cs="Arial"/>
          <w:b/>
        </w:rPr>
        <w:t>Funciones de los participantes</w:t>
      </w:r>
      <w:r w:rsidRPr="0099571B">
        <w:rPr>
          <w:rFonts w:ascii="Arial" w:hAnsi="Arial" w:cs="Arial"/>
        </w:rPr>
        <w:t>: trabajar mediante la selección de los servicios de la conveniencia de los padres para el logro de los objetivos.</w:t>
      </w:r>
    </w:p>
    <w:p w:rsidR="0099571B" w:rsidRPr="00D52E88" w:rsidRDefault="0099571B" w:rsidP="00D52E88">
      <w:pPr>
        <w:pStyle w:val="Prrafodelista"/>
        <w:numPr>
          <w:ilvl w:val="0"/>
          <w:numId w:val="25"/>
        </w:numPr>
        <w:spacing w:line="276" w:lineRule="auto"/>
        <w:rPr>
          <w:rFonts w:ascii="Arial" w:hAnsi="Arial" w:cs="Arial"/>
          <w:b/>
        </w:rPr>
      </w:pPr>
      <w:r w:rsidRPr="00D52E88">
        <w:rPr>
          <w:rFonts w:ascii="Arial" w:hAnsi="Arial" w:cs="Arial"/>
          <w:b/>
        </w:rPr>
        <w:t>MODELO TRANSPLANTE</w:t>
      </w:r>
    </w:p>
    <w:p w:rsidR="0099571B" w:rsidRPr="0099571B" w:rsidRDefault="0099571B" w:rsidP="0099571B">
      <w:pPr>
        <w:numPr>
          <w:ilvl w:val="0"/>
          <w:numId w:val="5"/>
        </w:numPr>
        <w:spacing w:line="276" w:lineRule="auto"/>
        <w:rPr>
          <w:rFonts w:ascii="Arial" w:hAnsi="Arial" w:cs="Arial"/>
        </w:rPr>
      </w:pPr>
      <w:r w:rsidRPr="00D52E88">
        <w:rPr>
          <w:rFonts w:ascii="Arial" w:hAnsi="Arial" w:cs="Arial"/>
          <w:b/>
        </w:rPr>
        <w:t>Objetivos del programa</w:t>
      </w:r>
      <w:r w:rsidRPr="0099571B">
        <w:rPr>
          <w:rFonts w:ascii="Arial" w:hAnsi="Arial" w:cs="Arial"/>
        </w:rPr>
        <w:t>: Que los padres lleven a cabo la metodología fijada por los expertos, para la estimulación temprana de sus hijos.</w:t>
      </w:r>
    </w:p>
    <w:p w:rsidR="00D52E88" w:rsidRDefault="00D52E88" w:rsidP="00D52E88">
      <w:pPr>
        <w:spacing w:line="240" w:lineRule="auto"/>
        <w:rPr>
          <w:rFonts w:ascii="Arial" w:hAnsi="Arial" w:cs="Arial"/>
        </w:rPr>
      </w:pPr>
      <w:r w:rsidRPr="0099571B">
        <w:rPr>
          <w:rFonts w:ascii="Arial" w:hAnsi="Arial" w:cs="Arial"/>
        </w:rPr>
        <w:t>Los</w:t>
      </w:r>
      <w:r w:rsidR="0099571B" w:rsidRPr="0099571B">
        <w:rPr>
          <w:rFonts w:ascii="Arial" w:hAnsi="Arial" w:cs="Arial"/>
        </w:rPr>
        <w:t xml:space="preserve"> expertos guiaran a los padres para que sean ellos los que intervengan con acciones que estimulen a su hijo.</w:t>
      </w:r>
    </w:p>
    <w:p w:rsidR="00D52E88" w:rsidRDefault="0099571B" w:rsidP="00D52E88">
      <w:pPr>
        <w:spacing w:line="240" w:lineRule="auto"/>
        <w:rPr>
          <w:rFonts w:ascii="Arial" w:hAnsi="Arial" w:cs="Arial"/>
        </w:rPr>
      </w:pPr>
      <w:r w:rsidRPr="00D52E88">
        <w:rPr>
          <w:rFonts w:ascii="Arial" w:hAnsi="Arial" w:cs="Arial"/>
          <w:b/>
        </w:rPr>
        <w:t xml:space="preserve"> Participantes</w:t>
      </w:r>
      <w:r w:rsidRPr="0099571B">
        <w:rPr>
          <w:rFonts w:ascii="Arial" w:hAnsi="Arial" w:cs="Arial"/>
        </w:rPr>
        <w:t xml:space="preserve">: los principales participantes, son los expertos y los padres. </w:t>
      </w:r>
    </w:p>
    <w:p w:rsidR="0099571B" w:rsidRPr="0099571B" w:rsidRDefault="0099571B" w:rsidP="00D52E88">
      <w:pPr>
        <w:spacing w:line="240" w:lineRule="auto"/>
        <w:rPr>
          <w:rFonts w:ascii="Arial" w:hAnsi="Arial" w:cs="Arial"/>
        </w:rPr>
      </w:pPr>
      <w:r w:rsidRPr="00D52E88">
        <w:rPr>
          <w:rFonts w:ascii="Arial" w:hAnsi="Arial" w:cs="Arial"/>
          <w:b/>
        </w:rPr>
        <w:t xml:space="preserve">Funciones de los </w:t>
      </w:r>
      <w:r w:rsidR="00D52E88" w:rsidRPr="00D52E88">
        <w:rPr>
          <w:rFonts w:ascii="Arial" w:hAnsi="Arial" w:cs="Arial"/>
          <w:b/>
        </w:rPr>
        <w:t>participantes</w:t>
      </w:r>
      <w:r w:rsidR="00D52E88" w:rsidRPr="0099571B">
        <w:rPr>
          <w:rFonts w:ascii="Arial" w:hAnsi="Arial" w:cs="Arial"/>
        </w:rPr>
        <w:t>:</w:t>
      </w:r>
      <w:r w:rsidRPr="0099571B">
        <w:rPr>
          <w:rFonts w:ascii="Arial" w:hAnsi="Arial" w:cs="Arial"/>
        </w:rPr>
        <w:t xml:space="preserve"> por parte de los padres aprender y del profesional la evaluación de su desempeño.</w:t>
      </w:r>
    </w:p>
    <w:p w:rsidR="0099571B" w:rsidRPr="00D52E88" w:rsidRDefault="0099571B" w:rsidP="00D52E88">
      <w:pPr>
        <w:pStyle w:val="Prrafodelista"/>
        <w:numPr>
          <w:ilvl w:val="0"/>
          <w:numId w:val="25"/>
        </w:numPr>
        <w:spacing w:line="276" w:lineRule="auto"/>
        <w:rPr>
          <w:rFonts w:ascii="Arial" w:hAnsi="Arial" w:cs="Arial"/>
          <w:b/>
        </w:rPr>
      </w:pPr>
      <w:r w:rsidRPr="00D52E88">
        <w:rPr>
          <w:rFonts w:ascii="Arial" w:hAnsi="Arial" w:cs="Arial"/>
          <w:b/>
        </w:rPr>
        <w:t>MODELO SISTEMICO</w:t>
      </w:r>
    </w:p>
    <w:p w:rsidR="009B19BF" w:rsidRDefault="0099571B" w:rsidP="0099571B">
      <w:pPr>
        <w:numPr>
          <w:ilvl w:val="0"/>
          <w:numId w:val="6"/>
        </w:numPr>
        <w:spacing w:line="276" w:lineRule="auto"/>
        <w:rPr>
          <w:rFonts w:ascii="Arial" w:hAnsi="Arial" w:cs="Arial"/>
        </w:rPr>
      </w:pPr>
      <w:r w:rsidRPr="009B19BF">
        <w:rPr>
          <w:rFonts w:ascii="Arial" w:hAnsi="Arial" w:cs="Arial"/>
          <w:b/>
        </w:rPr>
        <w:t>Objetivos del programa:</w:t>
      </w:r>
      <w:r w:rsidRPr="0099571B">
        <w:rPr>
          <w:rFonts w:ascii="Arial" w:hAnsi="Arial" w:cs="Arial"/>
        </w:rPr>
        <w:t xml:space="preserve"> trabajar en la estimulación del niño por medio de un modelo sistemático, es decir el desarrollo de un proceso de intercambio mutuo entre el niño los padres, y los cuidadores, y así mejorar la calidad de vida y aprovechar el potencial existente el sistema nervioso central del niño.</w:t>
      </w:r>
    </w:p>
    <w:p w:rsidR="009B19BF" w:rsidRDefault="0099571B" w:rsidP="009B19BF">
      <w:pPr>
        <w:spacing w:line="240" w:lineRule="auto"/>
        <w:rPr>
          <w:rFonts w:ascii="Arial" w:hAnsi="Arial" w:cs="Arial"/>
        </w:rPr>
      </w:pPr>
      <w:r w:rsidRPr="009B19BF">
        <w:rPr>
          <w:rFonts w:ascii="Arial" w:hAnsi="Arial" w:cs="Arial"/>
        </w:rPr>
        <w:t xml:space="preserve"> </w:t>
      </w:r>
      <w:r w:rsidR="009B19BF" w:rsidRPr="009B19BF">
        <w:rPr>
          <w:rFonts w:ascii="Arial" w:hAnsi="Arial" w:cs="Arial"/>
        </w:rPr>
        <w:t>Se</w:t>
      </w:r>
      <w:r w:rsidRPr="009B19BF">
        <w:rPr>
          <w:rFonts w:ascii="Arial" w:hAnsi="Arial" w:cs="Arial"/>
        </w:rPr>
        <w:t xml:space="preserve"> toman en cuenta las diferencias interindividuales y extra individuales del niño, </w:t>
      </w:r>
      <w:r w:rsidRPr="009B19BF">
        <w:rPr>
          <w:rFonts w:ascii="Arial" w:hAnsi="Arial" w:cs="Arial"/>
          <w:b/>
        </w:rPr>
        <w:t>Participantes:</w:t>
      </w:r>
      <w:r w:rsidRPr="009B19BF">
        <w:rPr>
          <w:rFonts w:ascii="Arial" w:hAnsi="Arial" w:cs="Arial"/>
        </w:rPr>
        <w:t xml:space="preserve"> profesionales en estimulación temprana, padres y cuidadores. </w:t>
      </w:r>
    </w:p>
    <w:p w:rsidR="0099571B" w:rsidRDefault="0099571B" w:rsidP="009B19BF">
      <w:pPr>
        <w:spacing w:line="240" w:lineRule="auto"/>
        <w:rPr>
          <w:rFonts w:ascii="Arial" w:hAnsi="Arial" w:cs="Arial"/>
        </w:rPr>
      </w:pPr>
      <w:r w:rsidRPr="009B19BF">
        <w:rPr>
          <w:rFonts w:ascii="Arial" w:hAnsi="Arial" w:cs="Arial"/>
          <w:b/>
        </w:rPr>
        <w:t xml:space="preserve">Funciones de los </w:t>
      </w:r>
      <w:r w:rsidR="009B19BF" w:rsidRPr="009B19BF">
        <w:rPr>
          <w:rFonts w:ascii="Arial" w:hAnsi="Arial" w:cs="Arial"/>
          <w:b/>
        </w:rPr>
        <w:t>participantes</w:t>
      </w:r>
      <w:r w:rsidR="009B19BF" w:rsidRPr="009B19BF">
        <w:rPr>
          <w:rFonts w:ascii="Arial" w:hAnsi="Arial" w:cs="Arial"/>
        </w:rPr>
        <w:t>:</w:t>
      </w:r>
      <w:r w:rsidRPr="009B19BF">
        <w:rPr>
          <w:rFonts w:ascii="Arial" w:hAnsi="Arial" w:cs="Arial"/>
        </w:rPr>
        <w:t xml:space="preserve"> facilitar la funcionalidad de los sistemas en que se desarrolla el niño</w:t>
      </w:r>
    </w:p>
    <w:p w:rsidR="00E724BC" w:rsidRDefault="00E724BC" w:rsidP="009B19BF">
      <w:pPr>
        <w:spacing w:line="240" w:lineRule="auto"/>
        <w:rPr>
          <w:rFonts w:ascii="Arial" w:hAnsi="Arial" w:cs="Arial"/>
        </w:rPr>
      </w:pPr>
    </w:p>
    <w:p w:rsidR="00E724BC" w:rsidRPr="009B19BF" w:rsidRDefault="00E724BC" w:rsidP="009B19BF">
      <w:pPr>
        <w:spacing w:line="240" w:lineRule="auto"/>
        <w:rPr>
          <w:rFonts w:ascii="Arial" w:hAnsi="Arial" w:cs="Arial"/>
        </w:rPr>
      </w:pPr>
    </w:p>
    <w:p w:rsidR="0099571B" w:rsidRPr="009B19BF" w:rsidRDefault="0099571B" w:rsidP="009B19BF">
      <w:pPr>
        <w:pStyle w:val="Prrafodelista"/>
        <w:numPr>
          <w:ilvl w:val="0"/>
          <w:numId w:val="25"/>
        </w:numPr>
        <w:spacing w:line="276" w:lineRule="auto"/>
        <w:rPr>
          <w:rFonts w:ascii="Arial" w:hAnsi="Arial" w:cs="Arial"/>
          <w:b/>
        </w:rPr>
      </w:pPr>
      <w:r w:rsidRPr="009B19BF">
        <w:rPr>
          <w:rFonts w:ascii="Arial" w:hAnsi="Arial" w:cs="Arial"/>
          <w:b/>
        </w:rPr>
        <w:lastRenderedPageBreak/>
        <w:t>MODELO INTEGRAL</w:t>
      </w:r>
    </w:p>
    <w:p w:rsidR="0099571B" w:rsidRPr="0099571B" w:rsidRDefault="0099571B" w:rsidP="0099571B">
      <w:pPr>
        <w:numPr>
          <w:ilvl w:val="0"/>
          <w:numId w:val="7"/>
        </w:numPr>
        <w:spacing w:line="276" w:lineRule="auto"/>
        <w:rPr>
          <w:rFonts w:ascii="Arial" w:hAnsi="Arial" w:cs="Arial"/>
        </w:rPr>
      </w:pPr>
      <w:r w:rsidRPr="009B19BF">
        <w:rPr>
          <w:rFonts w:ascii="Arial" w:hAnsi="Arial" w:cs="Arial"/>
          <w:b/>
        </w:rPr>
        <w:t>Objetivos del programa</w:t>
      </w:r>
      <w:r w:rsidRPr="0099571B">
        <w:rPr>
          <w:rFonts w:ascii="Arial" w:hAnsi="Arial" w:cs="Arial"/>
        </w:rPr>
        <w:t>: los objetivos son la potencialización de la capacidad física y mental del niño que requiere estimulación temprana, ya sea por deficiencia física o mental o situación biológica, y ambiental.</w:t>
      </w:r>
    </w:p>
    <w:p w:rsidR="009B19BF" w:rsidRDefault="009B19BF" w:rsidP="0099571B">
      <w:pPr>
        <w:spacing w:line="276" w:lineRule="auto"/>
        <w:rPr>
          <w:rFonts w:ascii="Arial" w:hAnsi="Arial" w:cs="Arial"/>
        </w:rPr>
      </w:pPr>
      <w:r w:rsidRPr="0099571B">
        <w:rPr>
          <w:rFonts w:ascii="Arial" w:hAnsi="Arial" w:cs="Arial"/>
        </w:rPr>
        <w:t>Se</w:t>
      </w:r>
      <w:r w:rsidR="0099571B" w:rsidRPr="0099571B">
        <w:rPr>
          <w:rFonts w:ascii="Arial" w:hAnsi="Arial" w:cs="Arial"/>
        </w:rPr>
        <w:t xml:space="preserve"> emplea la prevención, intervención, y detección. </w:t>
      </w:r>
    </w:p>
    <w:p w:rsidR="00BD2BDC" w:rsidRPr="00BD2BDC" w:rsidRDefault="009B19BF" w:rsidP="00BD2BDC">
      <w:pPr>
        <w:spacing w:line="276" w:lineRule="auto"/>
        <w:rPr>
          <w:rFonts w:ascii="Arial" w:hAnsi="Arial" w:cs="Arial"/>
        </w:rPr>
      </w:pPr>
      <w:r w:rsidRPr="009B19BF">
        <w:rPr>
          <w:rFonts w:ascii="Arial" w:hAnsi="Arial" w:cs="Arial"/>
          <w:b/>
        </w:rPr>
        <w:t>Participantes</w:t>
      </w:r>
      <w:r w:rsidRPr="0099571B">
        <w:rPr>
          <w:rFonts w:ascii="Arial" w:hAnsi="Arial" w:cs="Arial"/>
        </w:rPr>
        <w:t>: profesionales</w:t>
      </w:r>
      <w:r w:rsidR="0099571B" w:rsidRPr="0099571B">
        <w:rPr>
          <w:rFonts w:ascii="Arial" w:hAnsi="Arial" w:cs="Arial"/>
        </w:rPr>
        <w:t xml:space="preserve"> en estimulación </w:t>
      </w:r>
      <w:r w:rsidRPr="0099571B">
        <w:rPr>
          <w:rFonts w:ascii="Arial" w:hAnsi="Arial" w:cs="Arial"/>
        </w:rPr>
        <w:t>temprana,</w:t>
      </w:r>
      <w:r w:rsidR="0099571B" w:rsidRPr="0099571B">
        <w:rPr>
          <w:rFonts w:ascii="Arial" w:hAnsi="Arial" w:cs="Arial"/>
        </w:rPr>
        <w:t xml:space="preserve"> </w:t>
      </w:r>
      <w:r w:rsidRPr="0099571B">
        <w:rPr>
          <w:rFonts w:ascii="Arial" w:hAnsi="Arial" w:cs="Arial"/>
        </w:rPr>
        <w:t>terapeuta,</w:t>
      </w:r>
      <w:r w:rsidR="0099571B" w:rsidRPr="0099571B">
        <w:rPr>
          <w:rFonts w:ascii="Arial" w:hAnsi="Arial" w:cs="Arial"/>
        </w:rPr>
        <w:t xml:space="preserve"> tutor y/o padres. </w:t>
      </w:r>
      <w:r w:rsidR="0099571B" w:rsidRPr="009B19BF">
        <w:rPr>
          <w:rFonts w:ascii="Arial" w:hAnsi="Arial" w:cs="Arial"/>
          <w:b/>
        </w:rPr>
        <w:t>Funciones de los participantes</w:t>
      </w:r>
      <w:r w:rsidR="0099571B" w:rsidRPr="0099571B">
        <w:rPr>
          <w:rFonts w:ascii="Arial" w:hAnsi="Arial" w:cs="Arial"/>
        </w:rPr>
        <w:t xml:space="preserve">: integración de las acciones que se refieren a la intervención educativa, la intervención psicológica y la intervención médico-rehabilitadora, en los niños, es el terapeuta el que elige la metodología de cada niño, y establece información con los demás especialistas del niño que requiere de estimulación temprana. </w:t>
      </w:r>
    </w:p>
    <w:p w:rsidR="00BD2BDC" w:rsidRPr="00BD2BDC" w:rsidRDefault="00BD2BDC" w:rsidP="00BD2BDC">
      <w:pPr>
        <w:spacing w:line="276" w:lineRule="auto"/>
        <w:rPr>
          <w:rFonts w:ascii="Arial" w:hAnsi="Arial" w:cs="Arial"/>
          <w:vanish/>
        </w:rPr>
      </w:pPr>
    </w:p>
    <w:tbl>
      <w:tblPr>
        <w:tblW w:w="10124" w:type="dxa"/>
        <w:tblCellSpacing w:w="0" w:type="dxa"/>
        <w:tblInd w:w="-284" w:type="dxa"/>
        <w:tblCellMar>
          <w:left w:w="0" w:type="dxa"/>
          <w:right w:w="0" w:type="dxa"/>
        </w:tblCellMar>
        <w:tblLook w:val="04A0"/>
      </w:tblPr>
      <w:tblGrid>
        <w:gridCol w:w="10124"/>
      </w:tblGrid>
      <w:tr w:rsidR="00BD2BDC" w:rsidRPr="00BD2BDC" w:rsidTr="009B19BF">
        <w:trPr>
          <w:tblCellSpacing w:w="0" w:type="dxa"/>
        </w:trPr>
        <w:tc>
          <w:tcPr>
            <w:tcW w:w="10124" w:type="dxa"/>
            <w:hideMark/>
          </w:tcPr>
          <w:p w:rsidR="00BD2BDC" w:rsidRPr="00BD2BDC" w:rsidRDefault="00BD2BDC" w:rsidP="00BD2BDC">
            <w:pPr>
              <w:spacing w:line="276" w:lineRule="auto"/>
              <w:divId w:val="8652158"/>
              <w:rPr>
                <w:rFonts w:ascii="Arial" w:hAnsi="Arial" w:cs="Arial"/>
              </w:rPr>
            </w:pPr>
          </w:p>
        </w:tc>
      </w:tr>
    </w:tbl>
    <w:p w:rsidR="000D594A" w:rsidRPr="000D594A" w:rsidRDefault="000D594A" w:rsidP="000D594A">
      <w:pPr>
        <w:spacing w:line="276" w:lineRule="auto"/>
        <w:rPr>
          <w:rFonts w:ascii="Arial" w:hAnsi="Arial" w:cs="Arial"/>
        </w:rPr>
      </w:pPr>
      <w:r w:rsidRPr="000D594A">
        <w:rPr>
          <w:rFonts w:ascii="Arial" w:hAnsi="Arial" w:cs="Arial"/>
        </w:rPr>
        <w:t>Este modelo pone el mismo énfasis en los efectos del niño y del medio ambiente. Así pues, la atención temprana debe incidir tanto en el niño como en su entorno para favorecer los elementos que beneficien la relación entre ellos</w:t>
      </w:r>
      <w:r w:rsidR="00DF56D9">
        <w:rPr>
          <w:rFonts w:ascii="Arial" w:hAnsi="Arial" w:cs="Arial"/>
        </w:rPr>
        <w:t>.</w:t>
      </w:r>
    </w:p>
    <w:p w:rsidR="000D594A" w:rsidRPr="000D594A" w:rsidRDefault="00DF56D9" w:rsidP="000D594A">
      <w:pPr>
        <w:spacing w:line="276" w:lineRule="auto"/>
        <w:rPr>
          <w:rFonts w:ascii="Arial" w:hAnsi="Arial" w:cs="Arial"/>
        </w:rPr>
      </w:pPr>
      <w:r w:rsidRPr="000D594A">
        <w:rPr>
          <w:rFonts w:ascii="Arial" w:hAnsi="Arial" w:cs="Arial"/>
        </w:rPr>
        <w:t>Las</w:t>
      </w:r>
      <w:r w:rsidR="000D594A" w:rsidRPr="000D594A">
        <w:rPr>
          <w:rFonts w:ascii="Arial" w:hAnsi="Arial" w:cs="Arial"/>
        </w:rPr>
        <w:t xml:space="preserve"> bases de este modelo de atención temprana </w:t>
      </w:r>
      <w:r w:rsidRPr="000D594A">
        <w:rPr>
          <w:rFonts w:ascii="Arial" w:hAnsi="Arial" w:cs="Arial"/>
        </w:rPr>
        <w:t>destacan</w:t>
      </w:r>
      <w:r w:rsidR="000D594A" w:rsidRPr="000D594A">
        <w:rPr>
          <w:rFonts w:ascii="Arial" w:hAnsi="Arial" w:cs="Arial"/>
        </w:rPr>
        <w:t>:</w:t>
      </w:r>
    </w:p>
    <w:p w:rsidR="000D594A" w:rsidRPr="000D594A" w:rsidRDefault="000D594A" w:rsidP="000D594A">
      <w:pPr>
        <w:numPr>
          <w:ilvl w:val="0"/>
          <w:numId w:val="19"/>
        </w:numPr>
        <w:spacing w:line="276" w:lineRule="auto"/>
        <w:rPr>
          <w:rFonts w:ascii="Arial" w:hAnsi="Arial" w:cs="Arial"/>
        </w:rPr>
      </w:pPr>
      <w:r w:rsidRPr="000D594A">
        <w:rPr>
          <w:rFonts w:ascii="Arial" w:hAnsi="Arial" w:cs="Arial"/>
        </w:rPr>
        <w:t>Los niños aprenden frente a intercambios positivos.</w:t>
      </w:r>
    </w:p>
    <w:p w:rsidR="000D594A" w:rsidRPr="000D594A" w:rsidRDefault="000D594A" w:rsidP="000D594A">
      <w:pPr>
        <w:numPr>
          <w:ilvl w:val="0"/>
          <w:numId w:val="19"/>
        </w:numPr>
        <w:spacing w:line="276" w:lineRule="auto"/>
        <w:rPr>
          <w:rFonts w:ascii="Arial" w:hAnsi="Arial" w:cs="Arial"/>
        </w:rPr>
      </w:pPr>
      <w:r w:rsidRPr="000D594A">
        <w:rPr>
          <w:rFonts w:ascii="Arial" w:hAnsi="Arial" w:cs="Arial"/>
        </w:rPr>
        <w:t>Los padres son los más importantes en el desarrollo.</w:t>
      </w:r>
    </w:p>
    <w:p w:rsidR="000D594A" w:rsidRPr="000D594A" w:rsidRDefault="000D594A" w:rsidP="000D594A">
      <w:pPr>
        <w:numPr>
          <w:ilvl w:val="0"/>
          <w:numId w:val="19"/>
        </w:numPr>
        <w:spacing w:line="276" w:lineRule="auto"/>
        <w:rPr>
          <w:rFonts w:ascii="Arial" w:hAnsi="Arial" w:cs="Arial"/>
        </w:rPr>
      </w:pPr>
      <w:r w:rsidRPr="000D594A">
        <w:rPr>
          <w:rFonts w:ascii="Arial" w:hAnsi="Arial" w:cs="Arial"/>
        </w:rPr>
        <w:t>El trabajo en etapas temprana es crucial.</w:t>
      </w:r>
    </w:p>
    <w:p w:rsidR="000D594A" w:rsidRPr="000D594A" w:rsidRDefault="000D594A" w:rsidP="000D594A">
      <w:pPr>
        <w:numPr>
          <w:ilvl w:val="0"/>
          <w:numId w:val="19"/>
        </w:numPr>
        <w:spacing w:line="276" w:lineRule="auto"/>
        <w:rPr>
          <w:rFonts w:ascii="Arial" w:hAnsi="Arial" w:cs="Arial"/>
        </w:rPr>
      </w:pPr>
      <w:r w:rsidRPr="000D594A">
        <w:rPr>
          <w:rFonts w:ascii="Arial" w:hAnsi="Arial" w:cs="Arial"/>
        </w:rPr>
        <w:t>El objetivo se dirige a la interacción padres –niños.</w:t>
      </w:r>
    </w:p>
    <w:p w:rsidR="00DF56D9" w:rsidRDefault="00DF56D9" w:rsidP="000D594A">
      <w:pPr>
        <w:spacing w:line="276" w:lineRule="auto"/>
        <w:rPr>
          <w:rFonts w:ascii="Arial" w:hAnsi="Arial" w:cs="Arial"/>
          <w:b/>
          <w:bCs/>
        </w:rPr>
      </w:pPr>
    </w:p>
    <w:p w:rsidR="005276A4" w:rsidRPr="005276A4" w:rsidRDefault="005276A4" w:rsidP="005276A4">
      <w:pPr>
        <w:autoSpaceDE w:val="0"/>
        <w:autoSpaceDN w:val="0"/>
        <w:adjustRightInd w:val="0"/>
        <w:spacing w:after="0" w:line="360" w:lineRule="auto"/>
        <w:rPr>
          <w:rFonts w:ascii="Arial" w:hAnsi="Arial" w:cs="Arial"/>
        </w:rPr>
      </w:pPr>
      <w:r w:rsidRPr="005276A4">
        <w:rPr>
          <w:rFonts w:ascii="Arial" w:hAnsi="Arial" w:cs="Arial"/>
        </w:rPr>
        <w:t xml:space="preserve">El </w:t>
      </w:r>
      <w:r w:rsidRPr="005276A4">
        <w:rPr>
          <w:rFonts w:ascii="Arial" w:hAnsi="Arial" w:cs="Arial"/>
          <w:iCs/>
        </w:rPr>
        <w:t xml:space="preserve">entorno familiar </w:t>
      </w:r>
      <w:r w:rsidRPr="005276A4">
        <w:rPr>
          <w:rFonts w:ascii="Arial" w:hAnsi="Arial" w:cs="Arial"/>
        </w:rPr>
        <w:t>representa la fuente primordial de experiencias para un niño, no sólo porque los miembros de la familia (o demás cuidadores primarios) le aportan la mayor cuota de contacto humano sino, también, porque median su conexión con el ambiente integral.</w:t>
      </w:r>
    </w:p>
    <w:p w:rsidR="005276A4" w:rsidRDefault="005276A4" w:rsidP="005276A4">
      <w:pPr>
        <w:autoSpaceDE w:val="0"/>
        <w:autoSpaceDN w:val="0"/>
        <w:adjustRightInd w:val="0"/>
        <w:spacing w:after="0" w:line="276" w:lineRule="auto"/>
        <w:rPr>
          <w:rFonts w:ascii="Arial" w:hAnsi="Arial" w:cs="Arial"/>
        </w:rPr>
      </w:pPr>
      <w:r w:rsidRPr="005276A4">
        <w:rPr>
          <w:rFonts w:ascii="Arial" w:hAnsi="Arial" w:cs="Arial"/>
        </w:rPr>
        <w:t xml:space="preserve">Todo aquello que el niño experimenta durante sus primeros años de vida establece un </w:t>
      </w:r>
      <w:r w:rsidR="00DA05FF">
        <w:rPr>
          <w:rFonts w:ascii="Arial" w:hAnsi="Arial" w:cs="Arial"/>
        </w:rPr>
        <w:t>cono</w:t>
      </w:r>
      <w:r w:rsidRPr="005276A4">
        <w:rPr>
          <w:rFonts w:ascii="Arial" w:hAnsi="Arial" w:cs="Arial"/>
        </w:rPr>
        <w:t>cimiento decisivo para toda la vida.</w:t>
      </w:r>
    </w:p>
    <w:p w:rsidR="00DD5F7F" w:rsidRDefault="00DD5F7F" w:rsidP="00DD5F7F">
      <w:pPr>
        <w:autoSpaceDE w:val="0"/>
        <w:autoSpaceDN w:val="0"/>
        <w:adjustRightInd w:val="0"/>
        <w:spacing w:after="0" w:line="240" w:lineRule="auto"/>
        <w:rPr>
          <w:rFonts w:ascii="Arial" w:hAnsi="Arial" w:cs="Arial"/>
        </w:rPr>
      </w:pPr>
    </w:p>
    <w:p w:rsidR="00DD5F7F" w:rsidRPr="00DD5F7F" w:rsidRDefault="00DD5F7F" w:rsidP="00DD5F7F">
      <w:pPr>
        <w:autoSpaceDE w:val="0"/>
        <w:autoSpaceDN w:val="0"/>
        <w:adjustRightInd w:val="0"/>
        <w:spacing w:after="0" w:line="360" w:lineRule="auto"/>
        <w:rPr>
          <w:rFonts w:ascii="Arial" w:hAnsi="Arial" w:cs="Arial"/>
        </w:rPr>
      </w:pPr>
      <w:r w:rsidRPr="00DD5F7F">
        <w:rPr>
          <w:rFonts w:ascii="Arial" w:hAnsi="Arial" w:cs="Arial"/>
        </w:rPr>
        <w:t xml:space="preserve">La </w:t>
      </w:r>
      <w:r w:rsidRPr="00DD5F7F">
        <w:rPr>
          <w:rFonts w:ascii="Arial" w:hAnsi="Arial" w:cs="Arial"/>
          <w:bCs/>
        </w:rPr>
        <w:t xml:space="preserve">detección temprana </w:t>
      </w:r>
      <w:r w:rsidRPr="00DD5F7F">
        <w:rPr>
          <w:rFonts w:ascii="Arial" w:hAnsi="Arial" w:cs="Arial"/>
        </w:rPr>
        <w:t>de los trastornos en el desarrollo infantil constituye el</w:t>
      </w:r>
      <w:r>
        <w:rPr>
          <w:rFonts w:ascii="Arial" w:hAnsi="Arial" w:cs="Arial"/>
        </w:rPr>
        <w:t xml:space="preserve"> </w:t>
      </w:r>
      <w:r w:rsidRPr="00DD5F7F">
        <w:rPr>
          <w:rFonts w:ascii="Arial" w:hAnsi="Arial" w:cs="Arial"/>
        </w:rPr>
        <w:t>paso imprescindible para el diagnóstico y la atención terapéutica. La detección temprana</w:t>
      </w:r>
      <w:r>
        <w:rPr>
          <w:rFonts w:ascii="Arial" w:hAnsi="Arial" w:cs="Arial"/>
        </w:rPr>
        <w:t xml:space="preserve"> </w:t>
      </w:r>
      <w:r w:rsidRPr="00DD5F7F">
        <w:rPr>
          <w:rFonts w:ascii="Arial" w:hAnsi="Arial" w:cs="Arial"/>
        </w:rPr>
        <w:t>es fundamental para poder incidir en una etapa en la que la plasticidad del sistema</w:t>
      </w:r>
      <w:r>
        <w:rPr>
          <w:rFonts w:ascii="Arial" w:hAnsi="Arial" w:cs="Arial"/>
        </w:rPr>
        <w:t xml:space="preserve"> </w:t>
      </w:r>
      <w:r w:rsidRPr="00DD5F7F">
        <w:rPr>
          <w:rFonts w:ascii="Arial" w:hAnsi="Arial" w:cs="Arial"/>
        </w:rPr>
        <w:t>nervioso es mayor y las posibilidades terapéuticas muestran su mayor eficacia. Es</w:t>
      </w:r>
      <w:r>
        <w:rPr>
          <w:rFonts w:ascii="Arial" w:hAnsi="Arial" w:cs="Arial"/>
        </w:rPr>
        <w:t xml:space="preserve"> necesario </w:t>
      </w:r>
      <w:r w:rsidRPr="00DD5F7F">
        <w:rPr>
          <w:rFonts w:ascii="Arial" w:hAnsi="Arial" w:cs="Arial"/>
        </w:rPr>
        <w:t>detectar los trastornos del desarrollo infantil en el momento en que aparecen</w:t>
      </w:r>
      <w:r>
        <w:rPr>
          <w:rFonts w:ascii="Arial" w:hAnsi="Arial" w:cs="Arial"/>
        </w:rPr>
        <w:t xml:space="preserve"> </w:t>
      </w:r>
      <w:r w:rsidRPr="00DD5F7F">
        <w:rPr>
          <w:rFonts w:ascii="Arial" w:hAnsi="Arial" w:cs="Arial"/>
        </w:rPr>
        <w:t>los primeros signos indicadores de los mismos,</w:t>
      </w:r>
    </w:p>
    <w:p w:rsidR="005276A4" w:rsidRDefault="005276A4" w:rsidP="000D594A">
      <w:pPr>
        <w:spacing w:line="276" w:lineRule="auto"/>
        <w:rPr>
          <w:rFonts w:ascii="Arial" w:hAnsi="Arial" w:cs="Arial"/>
          <w:b/>
          <w:bCs/>
        </w:rPr>
      </w:pPr>
    </w:p>
    <w:p w:rsidR="00DA05FF" w:rsidRDefault="00DA05FF" w:rsidP="000D594A">
      <w:pPr>
        <w:spacing w:line="276" w:lineRule="auto"/>
        <w:rPr>
          <w:rFonts w:ascii="Arial" w:hAnsi="Arial" w:cs="Arial"/>
          <w:b/>
          <w:bCs/>
        </w:rPr>
      </w:pPr>
    </w:p>
    <w:p w:rsidR="000D594A" w:rsidRPr="000D594A" w:rsidRDefault="000D594A" w:rsidP="000D594A">
      <w:pPr>
        <w:spacing w:line="276" w:lineRule="auto"/>
        <w:rPr>
          <w:rFonts w:ascii="Arial" w:hAnsi="Arial" w:cs="Arial"/>
        </w:rPr>
      </w:pPr>
      <w:r w:rsidRPr="000D594A">
        <w:rPr>
          <w:rFonts w:ascii="Arial" w:hAnsi="Arial" w:cs="Arial"/>
          <w:b/>
          <w:bCs/>
        </w:rPr>
        <w:lastRenderedPageBreak/>
        <w:t>Referencias bibliográficas</w:t>
      </w:r>
    </w:p>
    <w:p w:rsidR="000D594A" w:rsidRPr="000D594A" w:rsidRDefault="000D594A" w:rsidP="000D594A">
      <w:pPr>
        <w:numPr>
          <w:ilvl w:val="0"/>
          <w:numId w:val="20"/>
        </w:numPr>
        <w:spacing w:line="276" w:lineRule="auto"/>
        <w:rPr>
          <w:rFonts w:ascii="Arial" w:hAnsi="Arial" w:cs="Arial"/>
        </w:rPr>
      </w:pPr>
      <w:r w:rsidRPr="000D594A">
        <w:rPr>
          <w:rFonts w:ascii="Arial" w:hAnsi="Arial" w:cs="Arial"/>
        </w:rPr>
        <w:t>Mansilla, M. Etapas del desarrollo humano. Revista de investigación en Psicología. 2000; 3(2), 105-116.</w:t>
      </w:r>
    </w:p>
    <w:p w:rsidR="000D594A" w:rsidRPr="000D594A" w:rsidRDefault="000D594A" w:rsidP="000D594A">
      <w:pPr>
        <w:numPr>
          <w:ilvl w:val="0"/>
          <w:numId w:val="20"/>
        </w:numPr>
        <w:spacing w:line="276" w:lineRule="auto"/>
        <w:rPr>
          <w:rFonts w:ascii="Arial" w:hAnsi="Arial" w:cs="Arial"/>
        </w:rPr>
      </w:pPr>
      <w:proofErr w:type="spellStart"/>
      <w:r w:rsidRPr="000D594A">
        <w:rPr>
          <w:rFonts w:ascii="Arial" w:hAnsi="Arial" w:cs="Arial"/>
        </w:rPr>
        <w:t>Buceta</w:t>
      </w:r>
      <w:proofErr w:type="spellEnd"/>
      <w:r w:rsidRPr="000D594A">
        <w:rPr>
          <w:rFonts w:ascii="Arial" w:hAnsi="Arial" w:cs="Arial"/>
        </w:rPr>
        <w:t xml:space="preserve"> Cancela, M. Manual De Atención Temprana. 1th. ed. Madrid: Síntesis; 2012</w:t>
      </w:r>
    </w:p>
    <w:p w:rsidR="000D594A" w:rsidRPr="000D594A" w:rsidRDefault="000D594A" w:rsidP="000D594A">
      <w:pPr>
        <w:numPr>
          <w:ilvl w:val="0"/>
          <w:numId w:val="20"/>
        </w:numPr>
        <w:spacing w:line="276" w:lineRule="auto"/>
        <w:rPr>
          <w:rFonts w:ascii="Arial" w:hAnsi="Arial" w:cs="Arial"/>
        </w:rPr>
      </w:pPr>
      <w:r w:rsidRPr="000D594A">
        <w:rPr>
          <w:rFonts w:ascii="Arial" w:hAnsi="Arial" w:cs="Arial"/>
        </w:rPr>
        <w:t>Córdoba, L., y Soto, G. Familia y discapacidad: intervención en crisis desde el modelo ecológico. Revista internacional de psicología clínica y de la salud. 2007; 15 (3), 525-541.</w:t>
      </w:r>
    </w:p>
    <w:p w:rsidR="000D594A" w:rsidRPr="000D594A" w:rsidRDefault="000D594A" w:rsidP="000D594A">
      <w:pPr>
        <w:numPr>
          <w:ilvl w:val="0"/>
          <w:numId w:val="20"/>
        </w:numPr>
        <w:spacing w:line="276" w:lineRule="auto"/>
        <w:rPr>
          <w:rFonts w:ascii="Arial" w:hAnsi="Arial" w:cs="Arial"/>
        </w:rPr>
      </w:pPr>
      <w:r w:rsidRPr="000D594A">
        <w:rPr>
          <w:rFonts w:ascii="Arial" w:hAnsi="Arial" w:cs="Arial"/>
        </w:rPr>
        <w:t>Federación Estatal de Asociaciones de Profesionales de Atención Temprana. Libro Blanco De La Atención Temprana. 3th. ed. Madrid: Real Patronato sobre Discapacidad; 2005</w:t>
      </w:r>
    </w:p>
    <w:p w:rsidR="000D594A" w:rsidRPr="000D594A" w:rsidRDefault="000D594A" w:rsidP="000D594A">
      <w:pPr>
        <w:numPr>
          <w:ilvl w:val="0"/>
          <w:numId w:val="20"/>
        </w:numPr>
        <w:spacing w:line="276" w:lineRule="auto"/>
        <w:rPr>
          <w:rFonts w:ascii="Arial" w:hAnsi="Arial" w:cs="Arial"/>
        </w:rPr>
      </w:pPr>
      <w:r w:rsidRPr="000D594A">
        <w:rPr>
          <w:rFonts w:ascii="Arial" w:hAnsi="Arial" w:cs="Arial"/>
        </w:rPr>
        <w:t>Perpiñán, S. Atención temprana y familia. 1th.ed. Madrid: Narcea Ediciones; 2011</w:t>
      </w:r>
    </w:p>
    <w:p w:rsidR="000D594A" w:rsidRPr="000D594A" w:rsidRDefault="000D594A" w:rsidP="000D594A">
      <w:pPr>
        <w:numPr>
          <w:ilvl w:val="0"/>
          <w:numId w:val="20"/>
        </w:numPr>
        <w:spacing w:line="276" w:lineRule="auto"/>
        <w:rPr>
          <w:rFonts w:ascii="Arial" w:hAnsi="Arial" w:cs="Arial"/>
        </w:rPr>
      </w:pPr>
      <w:r w:rsidRPr="000D594A">
        <w:rPr>
          <w:rFonts w:ascii="Arial" w:hAnsi="Arial" w:cs="Arial"/>
        </w:rPr>
        <w:t xml:space="preserve">Sánchez, J., y </w:t>
      </w:r>
      <w:proofErr w:type="spellStart"/>
      <w:r w:rsidRPr="000D594A">
        <w:rPr>
          <w:rFonts w:ascii="Arial" w:hAnsi="Arial" w:cs="Arial"/>
        </w:rPr>
        <w:t>Candel</w:t>
      </w:r>
      <w:proofErr w:type="spellEnd"/>
      <w:r w:rsidRPr="000D594A">
        <w:rPr>
          <w:rFonts w:ascii="Arial" w:hAnsi="Arial" w:cs="Arial"/>
        </w:rPr>
        <w:t xml:space="preserve">, I. Aplicación de programas de atención temprana siguiendo un modelo educativo. Educar </w:t>
      </w:r>
      <w:proofErr w:type="spellStart"/>
      <w:r w:rsidRPr="000D594A">
        <w:rPr>
          <w:rFonts w:ascii="Arial" w:hAnsi="Arial" w:cs="Arial"/>
        </w:rPr>
        <w:t>em</w:t>
      </w:r>
      <w:proofErr w:type="spellEnd"/>
      <w:r w:rsidRPr="000D594A">
        <w:rPr>
          <w:rFonts w:ascii="Arial" w:hAnsi="Arial" w:cs="Arial"/>
        </w:rPr>
        <w:t xml:space="preserve"> Revista. 2012; (43), 33-48.</w:t>
      </w:r>
    </w:p>
    <w:p w:rsidR="000D594A" w:rsidRPr="000D594A" w:rsidRDefault="000D594A" w:rsidP="000D594A">
      <w:pPr>
        <w:numPr>
          <w:ilvl w:val="0"/>
          <w:numId w:val="20"/>
        </w:numPr>
        <w:spacing w:line="276" w:lineRule="auto"/>
        <w:rPr>
          <w:rFonts w:ascii="Arial" w:hAnsi="Arial" w:cs="Arial"/>
        </w:rPr>
      </w:pPr>
      <w:r w:rsidRPr="000D594A">
        <w:rPr>
          <w:rFonts w:ascii="Arial" w:hAnsi="Arial" w:cs="Arial"/>
        </w:rPr>
        <w:t>García, F. Objetivos de futuro de atención temprana. Revista de Atención Temprana. 2003; 6 (1</w:t>
      </w:r>
      <w:proofErr w:type="gramStart"/>
      <w:r w:rsidRPr="000D594A">
        <w:rPr>
          <w:rFonts w:ascii="Arial" w:hAnsi="Arial" w:cs="Arial"/>
        </w:rPr>
        <w:t>),</w:t>
      </w:r>
      <w:proofErr w:type="gramEnd"/>
      <w:r w:rsidRPr="000D594A">
        <w:rPr>
          <w:rFonts w:ascii="Arial" w:hAnsi="Arial" w:cs="Arial"/>
        </w:rPr>
        <w:t>32-37.</w:t>
      </w:r>
    </w:p>
    <w:p w:rsidR="000D594A" w:rsidRPr="000D594A" w:rsidRDefault="000D594A" w:rsidP="000D594A">
      <w:pPr>
        <w:numPr>
          <w:ilvl w:val="0"/>
          <w:numId w:val="20"/>
        </w:numPr>
        <w:spacing w:line="276" w:lineRule="auto"/>
        <w:rPr>
          <w:rFonts w:ascii="Arial" w:hAnsi="Arial" w:cs="Arial"/>
        </w:rPr>
      </w:pPr>
      <w:r w:rsidRPr="000D594A">
        <w:rPr>
          <w:rFonts w:ascii="Arial" w:hAnsi="Arial" w:cs="Arial"/>
        </w:rPr>
        <w:t>Perera, J. Atención temprana: Definición, objetivos, modelos de intervención y retos planteados. Revista Síndrome de Down. 2011; 28, 140-152.</w:t>
      </w:r>
    </w:p>
    <w:p w:rsidR="000D594A" w:rsidRPr="000D594A" w:rsidRDefault="000D594A" w:rsidP="000D594A">
      <w:pPr>
        <w:numPr>
          <w:ilvl w:val="0"/>
          <w:numId w:val="20"/>
        </w:numPr>
        <w:spacing w:line="276" w:lineRule="auto"/>
        <w:rPr>
          <w:rFonts w:ascii="Arial" w:hAnsi="Arial" w:cs="Arial"/>
        </w:rPr>
      </w:pPr>
      <w:r w:rsidRPr="000D594A">
        <w:rPr>
          <w:rFonts w:ascii="Arial" w:hAnsi="Arial" w:cs="Arial"/>
        </w:rPr>
        <w:t xml:space="preserve">Gracia </w:t>
      </w:r>
      <w:proofErr w:type="spellStart"/>
      <w:r w:rsidRPr="000D594A">
        <w:rPr>
          <w:rFonts w:ascii="Arial" w:hAnsi="Arial" w:cs="Arial"/>
        </w:rPr>
        <w:t>Millá</w:t>
      </w:r>
      <w:proofErr w:type="spellEnd"/>
      <w:r w:rsidRPr="000D594A">
        <w:rPr>
          <w:rFonts w:ascii="Arial" w:hAnsi="Arial" w:cs="Arial"/>
        </w:rPr>
        <w:t xml:space="preserve">, M., y Mulas, F. Atención temprana. 1th.ed. Valencia: </w:t>
      </w:r>
      <w:proofErr w:type="spellStart"/>
      <w:r w:rsidRPr="000D594A">
        <w:rPr>
          <w:rFonts w:ascii="Arial" w:hAnsi="Arial" w:cs="Arial"/>
        </w:rPr>
        <w:t>Promolibro</w:t>
      </w:r>
      <w:proofErr w:type="spellEnd"/>
      <w:r w:rsidRPr="000D594A">
        <w:rPr>
          <w:rFonts w:ascii="Arial" w:hAnsi="Arial" w:cs="Arial"/>
        </w:rPr>
        <w:t>; 2005</w:t>
      </w:r>
    </w:p>
    <w:p w:rsidR="000D594A" w:rsidRPr="000D594A" w:rsidRDefault="000D594A" w:rsidP="000D594A">
      <w:pPr>
        <w:numPr>
          <w:ilvl w:val="0"/>
          <w:numId w:val="20"/>
        </w:numPr>
        <w:spacing w:line="276" w:lineRule="auto"/>
        <w:rPr>
          <w:rFonts w:ascii="Arial" w:hAnsi="Arial" w:cs="Arial"/>
        </w:rPr>
      </w:pPr>
      <w:proofErr w:type="spellStart"/>
      <w:r w:rsidRPr="000D594A">
        <w:rPr>
          <w:rFonts w:ascii="Arial" w:hAnsi="Arial" w:cs="Arial"/>
        </w:rPr>
        <w:t>Giné</w:t>
      </w:r>
      <w:proofErr w:type="spellEnd"/>
      <w:r w:rsidRPr="000D594A">
        <w:rPr>
          <w:rFonts w:ascii="Arial" w:hAnsi="Arial" w:cs="Arial"/>
        </w:rPr>
        <w:t xml:space="preserve">, C., </w:t>
      </w:r>
      <w:proofErr w:type="spellStart"/>
      <w:r w:rsidRPr="000D594A">
        <w:rPr>
          <w:rFonts w:ascii="Arial" w:hAnsi="Arial" w:cs="Arial"/>
        </w:rPr>
        <w:t>Grácia</w:t>
      </w:r>
      <w:proofErr w:type="spellEnd"/>
      <w:r w:rsidRPr="000D594A">
        <w:rPr>
          <w:rFonts w:ascii="Arial" w:hAnsi="Arial" w:cs="Arial"/>
        </w:rPr>
        <w:t xml:space="preserve">, M. </w:t>
      </w:r>
      <w:proofErr w:type="spellStart"/>
      <w:r w:rsidRPr="000D594A">
        <w:rPr>
          <w:rFonts w:ascii="Arial" w:hAnsi="Arial" w:cs="Arial"/>
        </w:rPr>
        <w:t>Vilaseca</w:t>
      </w:r>
      <w:proofErr w:type="spellEnd"/>
      <w:r w:rsidRPr="000D594A">
        <w:rPr>
          <w:rFonts w:ascii="Arial" w:hAnsi="Arial" w:cs="Arial"/>
        </w:rPr>
        <w:t xml:space="preserve">, R., y </w:t>
      </w:r>
      <w:proofErr w:type="spellStart"/>
      <w:r w:rsidRPr="000D594A">
        <w:rPr>
          <w:rFonts w:ascii="Arial" w:hAnsi="Arial" w:cs="Arial"/>
        </w:rPr>
        <w:t>Balcells</w:t>
      </w:r>
      <w:proofErr w:type="spellEnd"/>
      <w:r w:rsidRPr="000D594A">
        <w:rPr>
          <w:rFonts w:ascii="Arial" w:hAnsi="Arial" w:cs="Arial"/>
        </w:rPr>
        <w:t>, A. Trabajar con las familias en atención temprana. Revista Interuniversitaria de Formación del Profesorado. 2009; 23 (2), 95-113.</w:t>
      </w:r>
    </w:p>
    <w:p w:rsidR="000D594A" w:rsidRPr="000D594A" w:rsidRDefault="000D594A" w:rsidP="000D594A">
      <w:pPr>
        <w:numPr>
          <w:ilvl w:val="0"/>
          <w:numId w:val="20"/>
        </w:numPr>
        <w:spacing w:line="276" w:lineRule="auto"/>
        <w:rPr>
          <w:rFonts w:ascii="Arial" w:hAnsi="Arial" w:cs="Arial"/>
        </w:rPr>
      </w:pPr>
      <w:r w:rsidRPr="000D594A">
        <w:rPr>
          <w:rFonts w:ascii="Arial" w:hAnsi="Arial" w:cs="Arial"/>
        </w:rPr>
        <w:t>Trapero, M., Sierra, P., Palacios, I., García, R., y Moro, M. Atención temprana al recién nacido de riesgo. Anales de Pediatría Continuada. 2014; 12(3), 119-23.</w:t>
      </w:r>
    </w:p>
    <w:sectPr w:rsidR="000D594A" w:rsidRPr="000D594A" w:rsidSect="00AF0B11">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60B"/>
    <w:multiLevelType w:val="multilevel"/>
    <w:tmpl w:val="6F02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92098"/>
    <w:multiLevelType w:val="multilevel"/>
    <w:tmpl w:val="60D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F6A0F"/>
    <w:multiLevelType w:val="multilevel"/>
    <w:tmpl w:val="198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F76E6"/>
    <w:multiLevelType w:val="multilevel"/>
    <w:tmpl w:val="725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FF23B5"/>
    <w:multiLevelType w:val="multilevel"/>
    <w:tmpl w:val="3F10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4471A2"/>
    <w:multiLevelType w:val="multilevel"/>
    <w:tmpl w:val="40B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A403D"/>
    <w:multiLevelType w:val="multilevel"/>
    <w:tmpl w:val="254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96D7F"/>
    <w:multiLevelType w:val="multilevel"/>
    <w:tmpl w:val="F5C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D377B"/>
    <w:multiLevelType w:val="multilevel"/>
    <w:tmpl w:val="5FBC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474D4"/>
    <w:multiLevelType w:val="multilevel"/>
    <w:tmpl w:val="639C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23D4C"/>
    <w:multiLevelType w:val="multilevel"/>
    <w:tmpl w:val="9064B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C33027"/>
    <w:multiLevelType w:val="multilevel"/>
    <w:tmpl w:val="2C5E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161861"/>
    <w:multiLevelType w:val="multilevel"/>
    <w:tmpl w:val="F614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435821"/>
    <w:multiLevelType w:val="multilevel"/>
    <w:tmpl w:val="4016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F1774"/>
    <w:multiLevelType w:val="multilevel"/>
    <w:tmpl w:val="E146F26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5">
    <w:nsid w:val="4ED87A6E"/>
    <w:multiLevelType w:val="multilevel"/>
    <w:tmpl w:val="67F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82782"/>
    <w:multiLevelType w:val="hybridMultilevel"/>
    <w:tmpl w:val="1FCC4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E13DB5"/>
    <w:multiLevelType w:val="hybridMultilevel"/>
    <w:tmpl w:val="0C3CA0D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5BCE2D97"/>
    <w:multiLevelType w:val="multilevel"/>
    <w:tmpl w:val="8C90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BC0342"/>
    <w:multiLevelType w:val="multilevel"/>
    <w:tmpl w:val="5646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3611EB"/>
    <w:multiLevelType w:val="multilevel"/>
    <w:tmpl w:val="2984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57CC4"/>
    <w:multiLevelType w:val="multilevel"/>
    <w:tmpl w:val="8B94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717820"/>
    <w:multiLevelType w:val="multilevel"/>
    <w:tmpl w:val="84C8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B47A52"/>
    <w:multiLevelType w:val="multilevel"/>
    <w:tmpl w:val="F8BE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D0694F"/>
    <w:multiLevelType w:val="multilevel"/>
    <w:tmpl w:val="AD4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4"/>
  </w:num>
  <w:num w:numId="15">
    <w:abstractNumId w:val="3"/>
  </w:num>
  <w:num w:numId="16">
    <w:abstractNumId w:val="12"/>
  </w:num>
  <w:num w:numId="17">
    <w:abstractNumId w:val="22"/>
  </w:num>
  <w:num w:numId="18">
    <w:abstractNumId w:val="4"/>
  </w:num>
  <w:num w:numId="19">
    <w:abstractNumId w:val="15"/>
  </w:num>
  <w:num w:numId="20">
    <w:abstractNumId w:val="10"/>
  </w:num>
  <w:num w:numId="21">
    <w:abstractNumId w:val="9"/>
  </w:num>
  <w:num w:numId="22">
    <w:abstractNumId w:val="5"/>
  </w:num>
  <w:num w:numId="23">
    <w:abstractNumId w:val="6"/>
  </w:num>
  <w:num w:numId="24">
    <w:abstractNumId w:val="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B5ADA"/>
    <w:rsid w:val="000D594A"/>
    <w:rsid w:val="001706F1"/>
    <w:rsid w:val="001D0102"/>
    <w:rsid w:val="00391C8D"/>
    <w:rsid w:val="0048550C"/>
    <w:rsid w:val="004F60EA"/>
    <w:rsid w:val="005276A4"/>
    <w:rsid w:val="00531FB5"/>
    <w:rsid w:val="0086582C"/>
    <w:rsid w:val="008E2713"/>
    <w:rsid w:val="0099571B"/>
    <w:rsid w:val="009B19BF"/>
    <w:rsid w:val="00A37A3A"/>
    <w:rsid w:val="00AB5ADA"/>
    <w:rsid w:val="00AF0B11"/>
    <w:rsid w:val="00BD2BDC"/>
    <w:rsid w:val="00C606AD"/>
    <w:rsid w:val="00D52E88"/>
    <w:rsid w:val="00DA05FF"/>
    <w:rsid w:val="00DD5F7F"/>
    <w:rsid w:val="00DF56D9"/>
    <w:rsid w:val="00E724BC"/>
    <w:rsid w:val="00FF1B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594A"/>
    <w:rPr>
      <w:color w:val="0563C1" w:themeColor="hyperlink"/>
      <w:u w:val="single"/>
    </w:rPr>
  </w:style>
  <w:style w:type="paragraph" w:styleId="Prrafodelista">
    <w:name w:val="List Paragraph"/>
    <w:basedOn w:val="Normal"/>
    <w:uiPriority w:val="34"/>
    <w:qFormat/>
    <w:rsid w:val="00D52E88"/>
    <w:pPr>
      <w:ind w:left="720"/>
      <w:contextualSpacing/>
    </w:pPr>
  </w:style>
</w:styles>
</file>

<file path=word/webSettings.xml><?xml version="1.0" encoding="utf-8"?>
<w:webSettings xmlns:r="http://schemas.openxmlformats.org/officeDocument/2006/relationships" xmlns:w="http://schemas.openxmlformats.org/wordprocessingml/2006/main">
  <w:divs>
    <w:div w:id="66928028">
      <w:bodyDiv w:val="1"/>
      <w:marLeft w:val="0"/>
      <w:marRight w:val="0"/>
      <w:marTop w:val="0"/>
      <w:marBottom w:val="0"/>
      <w:divBdr>
        <w:top w:val="none" w:sz="0" w:space="0" w:color="auto"/>
        <w:left w:val="none" w:sz="0" w:space="0" w:color="auto"/>
        <w:bottom w:val="none" w:sz="0" w:space="0" w:color="auto"/>
        <w:right w:val="none" w:sz="0" w:space="0" w:color="auto"/>
      </w:divBdr>
    </w:div>
    <w:div w:id="1116414290">
      <w:bodyDiv w:val="1"/>
      <w:marLeft w:val="0"/>
      <w:marRight w:val="0"/>
      <w:marTop w:val="0"/>
      <w:marBottom w:val="0"/>
      <w:divBdr>
        <w:top w:val="none" w:sz="0" w:space="0" w:color="auto"/>
        <w:left w:val="none" w:sz="0" w:space="0" w:color="auto"/>
        <w:bottom w:val="none" w:sz="0" w:space="0" w:color="auto"/>
        <w:right w:val="none" w:sz="0" w:space="0" w:color="auto"/>
      </w:divBdr>
    </w:div>
    <w:div w:id="1137600420">
      <w:bodyDiv w:val="1"/>
      <w:marLeft w:val="0"/>
      <w:marRight w:val="0"/>
      <w:marTop w:val="0"/>
      <w:marBottom w:val="0"/>
      <w:divBdr>
        <w:top w:val="none" w:sz="0" w:space="0" w:color="auto"/>
        <w:left w:val="none" w:sz="0" w:space="0" w:color="auto"/>
        <w:bottom w:val="none" w:sz="0" w:space="0" w:color="auto"/>
        <w:right w:val="none" w:sz="0" w:space="0" w:color="auto"/>
      </w:divBdr>
    </w:div>
    <w:div w:id="1381131044">
      <w:bodyDiv w:val="1"/>
      <w:marLeft w:val="0"/>
      <w:marRight w:val="0"/>
      <w:marTop w:val="0"/>
      <w:marBottom w:val="0"/>
      <w:divBdr>
        <w:top w:val="none" w:sz="0" w:space="0" w:color="auto"/>
        <w:left w:val="none" w:sz="0" w:space="0" w:color="auto"/>
        <w:bottom w:val="none" w:sz="0" w:space="0" w:color="auto"/>
        <w:right w:val="none" w:sz="0" w:space="0" w:color="auto"/>
      </w:divBdr>
      <w:divsChild>
        <w:div w:id="1141653149">
          <w:marLeft w:val="0"/>
          <w:marRight w:val="0"/>
          <w:marTop w:val="0"/>
          <w:marBottom w:val="0"/>
          <w:divBdr>
            <w:top w:val="none" w:sz="0" w:space="0" w:color="auto"/>
            <w:left w:val="none" w:sz="0" w:space="0" w:color="auto"/>
            <w:bottom w:val="none" w:sz="0" w:space="0" w:color="auto"/>
            <w:right w:val="none" w:sz="0" w:space="0" w:color="auto"/>
          </w:divBdr>
          <w:divsChild>
            <w:div w:id="1916282147">
              <w:marLeft w:val="0"/>
              <w:marRight w:val="0"/>
              <w:marTop w:val="450"/>
              <w:marBottom w:val="0"/>
              <w:divBdr>
                <w:top w:val="none" w:sz="0" w:space="0" w:color="auto"/>
                <w:left w:val="none" w:sz="0" w:space="0" w:color="auto"/>
                <w:bottom w:val="none" w:sz="0" w:space="0" w:color="auto"/>
                <w:right w:val="none" w:sz="0" w:space="0" w:color="auto"/>
              </w:divBdr>
              <w:divsChild>
                <w:div w:id="411464654">
                  <w:marLeft w:val="600"/>
                  <w:marRight w:val="0"/>
                  <w:marTop w:val="0"/>
                  <w:marBottom w:val="0"/>
                  <w:divBdr>
                    <w:top w:val="none" w:sz="0" w:space="0" w:color="auto"/>
                    <w:left w:val="none" w:sz="0" w:space="0" w:color="auto"/>
                    <w:bottom w:val="none" w:sz="0" w:space="0" w:color="auto"/>
                    <w:right w:val="none" w:sz="0" w:space="0" w:color="auto"/>
                  </w:divBdr>
                  <w:divsChild>
                    <w:div w:id="1729496582">
                      <w:marLeft w:val="60"/>
                      <w:marRight w:val="60"/>
                      <w:marTop w:val="90"/>
                      <w:marBottom w:val="0"/>
                      <w:divBdr>
                        <w:top w:val="none" w:sz="0" w:space="0" w:color="auto"/>
                        <w:left w:val="none" w:sz="0" w:space="0" w:color="auto"/>
                        <w:bottom w:val="none" w:sz="0" w:space="0" w:color="auto"/>
                        <w:right w:val="none" w:sz="0" w:space="0" w:color="auto"/>
                      </w:divBdr>
                    </w:div>
                  </w:divsChild>
                </w:div>
                <w:div w:id="1850213105">
                  <w:marLeft w:val="600"/>
                  <w:marRight w:val="0"/>
                  <w:marTop w:val="0"/>
                  <w:marBottom w:val="0"/>
                  <w:divBdr>
                    <w:top w:val="none" w:sz="0" w:space="0" w:color="auto"/>
                    <w:left w:val="none" w:sz="0" w:space="0" w:color="auto"/>
                    <w:bottom w:val="none" w:sz="0" w:space="0" w:color="auto"/>
                    <w:right w:val="none" w:sz="0" w:space="0" w:color="auto"/>
                  </w:divBdr>
                  <w:divsChild>
                    <w:div w:id="492573753">
                      <w:marLeft w:val="60"/>
                      <w:marRight w:val="60"/>
                      <w:marTop w:val="90"/>
                      <w:marBottom w:val="0"/>
                      <w:divBdr>
                        <w:top w:val="none" w:sz="0" w:space="0" w:color="auto"/>
                        <w:left w:val="none" w:sz="0" w:space="0" w:color="auto"/>
                        <w:bottom w:val="none" w:sz="0" w:space="0" w:color="auto"/>
                        <w:right w:val="none" w:sz="0" w:space="0" w:color="auto"/>
                      </w:divBdr>
                    </w:div>
                  </w:divsChild>
                </w:div>
                <w:div w:id="1402437084">
                  <w:marLeft w:val="600"/>
                  <w:marRight w:val="0"/>
                  <w:marTop w:val="0"/>
                  <w:marBottom w:val="0"/>
                  <w:divBdr>
                    <w:top w:val="none" w:sz="0" w:space="0" w:color="auto"/>
                    <w:left w:val="none" w:sz="0" w:space="0" w:color="auto"/>
                    <w:bottom w:val="none" w:sz="0" w:space="0" w:color="auto"/>
                    <w:right w:val="none" w:sz="0" w:space="0" w:color="auto"/>
                  </w:divBdr>
                  <w:divsChild>
                    <w:div w:id="846209826">
                      <w:marLeft w:val="60"/>
                      <w:marRight w:val="60"/>
                      <w:marTop w:val="90"/>
                      <w:marBottom w:val="0"/>
                      <w:divBdr>
                        <w:top w:val="none" w:sz="0" w:space="0" w:color="auto"/>
                        <w:left w:val="none" w:sz="0" w:space="0" w:color="auto"/>
                        <w:bottom w:val="none" w:sz="0" w:space="0" w:color="auto"/>
                        <w:right w:val="none" w:sz="0" w:space="0" w:color="auto"/>
                      </w:divBdr>
                    </w:div>
                  </w:divsChild>
                </w:div>
                <w:div w:id="99107637">
                  <w:marLeft w:val="600"/>
                  <w:marRight w:val="0"/>
                  <w:marTop w:val="0"/>
                  <w:marBottom w:val="0"/>
                  <w:divBdr>
                    <w:top w:val="none" w:sz="0" w:space="0" w:color="auto"/>
                    <w:left w:val="none" w:sz="0" w:space="0" w:color="auto"/>
                    <w:bottom w:val="none" w:sz="0" w:space="0" w:color="auto"/>
                    <w:right w:val="none" w:sz="0" w:space="0" w:color="auto"/>
                  </w:divBdr>
                  <w:divsChild>
                    <w:div w:id="2023629383">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 w:id="1309869776">
          <w:marLeft w:val="0"/>
          <w:marRight w:val="0"/>
          <w:marTop w:val="600"/>
          <w:marBottom w:val="0"/>
          <w:divBdr>
            <w:top w:val="single" w:sz="12" w:space="23" w:color="222222"/>
            <w:left w:val="none" w:sz="0" w:space="0" w:color="auto"/>
            <w:bottom w:val="single" w:sz="6" w:space="23" w:color="222222"/>
            <w:right w:val="none" w:sz="0" w:space="0" w:color="auto"/>
          </w:divBdr>
          <w:divsChild>
            <w:div w:id="1908879689">
              <w:marLeft w:val="0"/>
              <w:marRight w:val="0"/>
              <w:marTop w:val="0"/>
              <w:marBottom w:val="0"/>
              <w:divBdr>
                <w:top w:val="none" w:sz="0" w:space="0" w:color="auto"/>
                <w:left w:val="none" w:sz="0" w:space="0" w:color="auto"/>
                <w:bottom w:val="none" w:sz="0" w:space="0" w:color="auto"/>
                <w:right w:val="none" w:sz="0" w:space="0" w:color="auto"/>
              </w:divBdr>
              <w:divsChild>
                <w:div w:id="8275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684">
          <w:marLeft w:val="0"/>
          <w:marRight w:val="0"/>
          <w:marTop w:val="0"/>
          <w:marBottom w:val="0"/>
          <w:divBdr>
            <w:top w:val="none" w:sz="0" w:space="0" w:color="auto"/>
            <w:left w:val="none" w:sz="0" w:space="0" w:color="auto"/>
            <w:bottom w:val="none" w:sz="0" w:space="0" w:color="auto"/>
            <w:right w:val="none" w:sz="0" w:space="0" w:color="auto"/>
          </w:divBdr>
          <w:divsChild>
            <w:div w:id="1392773929">
              <w:marLeft w:val="0"/>
              <w:marRight w:val="0"/>
              <w:marTop w:val="0"/>
              <w:marBottom w:val="0"/>
              <w:divBdr>
                <w:top w:val="none" w:sz="0" w:space="0" w:color="auto"/>
                <w:left w:val="none" w:sz="0" w:space="0" w:color="auto"/>
                <w:bottom w:val="none" w:sz="0" w:space="0" w:color="auto"/>
                <w:right w:val="none" w:sz="0" w:space="0" w:color="auto"/>
              </w:divBdr>
            </w:div>
          </w:divsChild>
        </w:div>
        <w:div w:id="2001227994">
          <w:marLeft w:val="0"/>
          <w:marRight w:val="0"/>
          <w:marTop w:val="0"/>
          <w:marBottom w:val="0"/>
          <w:divBdr>
            <w:top w:val="none" w:sz="0" w:space="0" w:color="auto"/>
            <w:left w:val="none" w:sz="0" w:space="0" w:color="auto"/>
            <w:bottom w:val="none" w:sz="0" w:space="0" w:color="auto"/>
            <w:right w:val="none" w:sz="0" w:space="0" w:color="auto"/>
          </w:divBdr>
          <w:divsChild>
            <w:div w:id="1742292973">
              <w:marLeft w:val="0"/>
              <w:marRight w:val="0"/>
              <w:marTop w:val="0"/>
              <w:marBottom w:val="0"/>
              <w:divBdr>
                <w:top w:val="none" w:sz="0" w:space="0" w:color="auto"/>
                <w:left w:val="none" w:sz="0" w:space="0" w:color="auto"/>
                <w:bottom w:val="none" w:sz="0" w:space="0" w:color="auto"/>
                <w:right w:val="none" w:sz="0" w:space="0" w:color="auto"/>
              </w:divBdr>
            </w:div>
          </w:divsChild>
        </w:div>
        <w:div w:id="1529299802">
          <w:marLeft w:val="0"/>
          <w:marRight w:val="0"/>
          <w:marTop w:val="0"/>
          <w:marBottom w:val="0"/>
          <w:divBdr>
            <w:top w:val="none" w:sz="0" w:space="0" w:color="auto"/>
            <w:left w:val="none" w:sz="0" w:space="0" w:color="auto"/>
            <w:bottom w:val="none" w:sz="0" w:space="0" w:color="auto"/>
            <w:right w:val="none" w:sz="0" w:space="0" w:color="auto"/>
          </w:divBdr>
        </w:div>
        <w:div w:id="1939479845">
          <w:marLeft w:val="0"/>
          <w:marRight w:val="0"/>
          <w:marTop w:val="0"/>
          <w:marBottom w:val="0"/>
          <w:divBdr>
            <w:top w:val="none" w:sz="0" w:space="0" w:color="auto"/>
            <w:left w:val="none" w:sz="0" w:space="0" w:color="auto"/>
            <w:bottom w:val="none" w:sz="0" w:space="0" w:color="auto"/>
            <w:right w:val="none" w:sz="0" w:space="0" w:color="auto"/>
          </w:divBdr>
          <w:divsChild>
            <w:div w:id="1750077764">
              <w:marLeft w:val="0"/>
              <w:marRight w:val="0"/>
              <w:marTop w:val="0"/>
              <w:marBottom w:val="0"/>
              <w:divBdr>
                <w:top w:val="none" w:sz="0" w:space="0" w:color="auto"/>
                <w:left w:val="none" w:sz="0" w:space="0" w:color="auto"/>
                <w:bottom w:val="none" w:sz="0" w:space="0" w:color="auto"/>
                <w:right w:val="none" w:sz="0" w:space="0" w:color="auto"/>
              </w:divBdr>
            </w:div>
          </w:divsChild>
        </w:div>
        <w:div w:id="1701393435">
          <w:marLeft w:val="0"/>
          <w:marRight w:val="0"/>
          <w:marTop w:val="0"/>
          <w:marBottom w:val="0"/>
          <w:divBdr>
            <w:top w:val="none" w:sz="0" w:space="0" w:color="auto"/>
            <w:left w:val="none" w:sz="0" w:space="0" w:color="auto"/>
            <w:bottom w:val="none" w:sz="0" w:space="0" w:color="auto"/>
            <w:right w:val="none" w:sz="0" w:space="0" w:color="auto"/>
          </w:divBdr>
          <w:divsChild>
            <w:div w:id="757752454">
              <w:marLeft w:val="0"/>
              <w:marRight w:val="0"/>
              <w:marTop w:val="0"/>
              <w:marBottom w:val="0"/>
              <w:divBdr>
                <w:top w:val="none" w:sz="0" w:space="0" w:color="auto"/>
                <w:left w:val="none" w:sz="0" w:space="0" w:color="auto"/>
                <w:bottom w:val="none" w:sz="0" w:space="0" w:color="auto"/>
                <w:right w:val="none" w:sz="0" w:space="0" w:color="auto"/>
              </w:divBdr>
            </w:div>
          </w:divsChild>
        </w:div>
        <w:div w:id="914706911">
          <w:marLeft w:val="0"/>
          <w:marRight w:val="0"/>
          <w:marTop w:val="0"/>
          <w:marBottom w:val="0"/>
          <w:divBdr>
            <w:top w:val="none" w:sz="0" w:space="0" w:color="auto"/>
            <w:left w:val="none" w:sz="0" w:space="0" w:color="auto"/>
            <w:bottom w:val="none" w:sz="0" w:space="0" w:color="auto"/>
            <w:right w:val="none" w:sz="0" w:space="0" w:color="auto"/>
          </w:divBdr>
        </w:div>
        <w:div w:id="14119312">
          <w:marLeft w:val="0"/>
          <w:marRight w:val="0"/>
          <w:marTop w:val="0"/>
          <w:marBottom w:val="0"/>
          <w:divBdr>
            <w:top w:val="none" w:sz="0" w:space="0" w:color="auto"/>
            <w:left w:val="none" w:sz="0" w:space="0" w:color="auto"/>
            <w:bottom w:val="none" w:sz="0" w:space="0" w:color="auto"/>
            <w:right w:val="none" w:sz="0" w:space="0" w:color="auto"/>
          </w:divBdr>
          <w:divsChild>
            <w:div w:id="181209168">
              <w:marLeft w:val="0"/>
              <w:marRight w:val="0"/>
              <w:marTop w:val="0"/>
              <w:marBottom w:val="0"/>
              <w:divBdr>
                <w:top w:val="none" w:sz="0" w:space="0" w:color="auto"/>
                <w:left w:val="none" w:sz="0" w:space="0" w:color="auto"/>
                <w:bottom w:val="none" w:sz="0" w:space="0" w:color="auto"/>
                <w:right w:val="none" w:sz="0" w:space="0" w:color="auto"/>
              </w:divBdr>
            </w:div>
          </w:divsChild>
        </w:div>
        <w:div w:id="1396051359">
          <w:marLeft w:val="0"/>
          <w:marRight w:val="0"/>
          <w:marTop w:val="0"/>
          <w:marBottom w:val="0"/>
          <w:divBdr>
            <w:top w:val="none" w:sz="0" w:space="0" w:color="auto"/>
            <w:left w:val="none" w:sz="0" w:space="0" w:color="auto"/>
            <w:bottom w:val="none" w:sz="0" w:space="0" w:color="auto"/>
            <w:right w:val="none" w:sz="0" w:space="0" w:color="auto"/>
          </w:divBdr>
          <w:divsChild>
            <w:div w:id="1067192660">
              <w:marLeft w:val="0"/>
              <w:marRight w:val="0"/>
              <w:marTop w:val="0"/>
              <w:marBottom w:val="0"/>
              <w:divBdr>
                <w:top w:val="none" w:sz="0" w:space="0" w:color="auto"/>
                <w:left w:val="none" w:sz="0" w:space="0" w:color="auto"/>
                <w:bottom w:val="none" w:sz="0" w:space="0" w:color="auto"/>
                <w:right w:val="none" w:sz="0" w:space="0" w:color="auto"/>
              </w:divBdr>
            </w:div>
          </w:divsChild>
        </w:div>
        <w:div w:id="544217210">
          <w:marLeft w:val="0"/>
          <w:marRight w:val="0"/>
          <w:marTop w:val="0"/>
          <w:marBottom w:val="0"/>
          <w:divBdr>
            <w:top w:val="none" w:sz="0" w:space="0" w:color="auto"/>
            <w:left w:val="none" w:sz="0" w:space="0" w:color="auto"/>
            <w:bottom w:val="none" w:sz="0" w:space="0" w:color="auto"/>
            <w:right w:val="none" w:sz="0" w:space="0" w:color="auto"/>
          </w:divBdr>
          <w:divsChild>
            <w:div w:id="583564081">
              <w:marLeft w:val="0"/>
              <w:marRight w:val="0"/>
              <w:marTop w:val="0"/>
              <w:marBottom w:val="0"/>
              <w:divBdr>
                <w:top w:val="none" w:sz="0" w:space="0" w:color="auto"/>
                <w:left w:val="none" w:sz="0" w:space="0" w:color="auto"/>
                <w:bottom w:val="none" w:sz="0" w:space="0" w:color="auto"/>
                <w:right w:val="none" w:sz="0" w:space="0" w:color="auto"/>
              </w:divBdr>
            </w:div>
          </w:divsChild>
        </w:div>
        <w:div w:id="451822534">
          <w:marLeft w:val="0"/>
          <w:marRight w:val="0"/>
          <w:marTop w:val="0"/>
          <w:marBottom w:val="0"/>
          <w:divBdr>
            <w:top w:val="none" w:sz="0" w:space="0" w:color="auto"/>
            <w:left w:val="none" w:sz="0" w:space="0" w:color="auto"/>
            <w:bottom w:val="none" w:sz="0" w:space="0" w:color="auto"/>
            <w:right w:val="none" w:sz="0" w:space="0" w:color="auto"/>
          </w:divBdr>
          <w:divsChild>
            <w:div w:id="533690988">
              <w:marLeft w:val="0"/>
              <w:marRight w:val="0"/>
              <w:marTop w:val="0"/>
              <w:marBottom w:val="0"/>
              <w:divBdr>
                <w:top w:val="none" w:sz="0" w:space="0" w:color="auto"/>
                <w:left w:val="none" w:sz="0" w:space="0" w:color="auto"/>
                <w:bottom w:val="none" w:sz="0" w:space="0" w:color="auto"/>
                <w:right w:val="none" w:sz="0" w:space="0" w:color="auto"/>
              </w:divBdr>
            </w:div>
          </w:divsChild>
        </w:div>
        <w:div w:id="1936282637">
          <w:marLeft w:val="0"/>
          <w:marRight w:val="0"/>
          <w:marTop w:val="0"/>
          <w:marBottom w:val="0"/>
          <w:divBdr>
            <w:top w:val="none" w:sz="0" w:space="0" w:color="auto"/>
            <w:left w:val="none" w:sz="0" w:space="0" w:color="auto"/>
            <w:bottom w:val="none" w:sz="0" w:space="0" w:color="auto"/>
            <w:right w:val="none" w:sz="0" w:space="0" w:color="auto"/>
          </w:divBdr>
        </w:div>
        <w:div w:id="323752022">
          <w:marLeft w:val="0"/>
          <w:marRight w:val="0"/>
          <w:marTop w:val="0"/>
          <w:marBottom w:val="0"/>
          <w:divBdr>
            <w:top w:val="none" w:sz="0" w:space="0" w:color="auto"/>
            <w:left w:val="none" w:sz="0" w:space="0" w:color="auto"/>
            <w:bottom w:val="none" w:sz="0" w:space="0" w:color="auto"/>
            <w:right w:val="none" w:sz="0" w:space="0" w:color="auto"/>
          </w:divBdr>
        </w:div>
        <w:div w:id="34239565">
          <w:marLeft w:val="0"/>
          <w:marRight w:val="0"/>
          <w:marTop w:val="0"/>
          <w:marBottom w:val="0"/>
          <w:divBdr>
            <w:top w:val="none" w:sz="0" w:space="0" w:color="auto"/>
            <w:left w:val="none" w:sz="0" w:space="0" w:color="auto"/>
            <w:bottom w:val="none" w:sz="0" w:space="0" w:color="auto"/>
            <w:right w:val="none" w:sz="0" w:space="0" w:color="auto"/>
          </w:divBdr>
          <w:divsChild>
            <w:div w:id="13309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9338">
      <w:bodyDiv w:val="1"/>
      <w:marLeft w:val="0"/>
      <w:marRight w:val="0"/>
      <w:marTop w:val="0"/>
      <w:marBottom w:val="0"/>
      <w:divBdr>
        <w:top w:val="none" w:sz="0" w:space="0" w:color="auto"/>
        <w:left w:val="none" w:sz="0" w:space="0" w:color="auto"/>
        <w:bottom w:val="none" w:sz="0" w:space="0" w:color="auto"/>
        <w:right w:val="none" w:sz="0" w:space="0" w:color="auto"/>
      </w:divBdr>
      <w:divsChild>
        <w:div w:id="126365486">
          <w:marLeft w:val="0"/>
          <w:marRight w:val="0"/>
          <w:marTop w:val="96"/>
          <w:marBottom w:val="120"/>
          <w:divBdr>
            <w:top w:val="none" w:sz="0" w:space="0" w:color="auto"/>
            <w:left w:val="none" w:sz="0" w:space="0" w:color="auto"/>
            <w:bottom w:val="none" w:sz="0" w:space="0" w:color="auto"/>
            <w:right w:val="none" w:sz="0" w:space="0" w:color="auto"/>
          </w:divBdr>
        </w:div>
        <w:div w:id="372314114">
          <w:marLeft w:val="0"/>
          <w:marRight w:val="0"/>
          <w:marTop w:val="96"/>
          <w:marBottom w:val="120"/>
          <w:divBdr>
            <w:top w:val="none" w:sz="0" w:space="0" w:color="auto"/>
            <w:left w:val="none" w:sz="0" w:space="0" w:color="auto"/>
            <w:bottom w:val="none" w:sz="0" w:space="0" w:color="auto"/>
            <w:right w:val="none" w:sz="0" w:space="0" w:color="auto"/>
          </w:divBdr>
        </w:div>
        <w:div w:id="557518759">
          <w:marLeft w:val="0"/>
          <w:marRight w:val="0"/>
          <w:marTop w:val="96"/>
          <w:marBottom w:val="120"/>
          <w:divBdr>
            <w:top w:val="none" w:sz="0" w:space="0" w:color="auto"/>
            <w:left w:val="none" w:sz="0" w:space="0" w:color="auto"/>
            <w:bottom w:val="none" w:sz="0" w:space="0" w:color="auto"/>
            <w:right w:val="none" w:sz="0" w:space="0" w:color="auto"/>
          </w:divBdr>
        </w:div>
        <w:div w:id="338313225">
          <w:marLeft w:val="0"/>
          <w:marRight w:val="0"/>
          <w:marTop w:val="96"/>
          <w:marBottom w:val="120"/>
          <w:divBdr>
            <w:top w:val="none" w:sz="0" w:space="0" w:color="auto"/>
            <w:left w:val="none" w:sz="0" w:space="0" w:color="auto"/>
            <w:bottom w:val="none" w:sz="0" w:space="0" w:color="auto"/>
            <w:right w:val="none" w:sz="0" w:space="0" w:color="auto"/>
          </w:divBdr>
        </w:div>
        <w:div w:id="782310656">
          <w:marLeft w:val="0"/>
          <w:marRight w:val="0"/>
          <w:marTop w:val="96"/>
          <w:marBottom w:val="120"/>
          <w:divBdr>
            <w:top w:val="none" w:sz="0" w:space="0" w:color="auto"/>
            <w:left w:val="none" w:sz="0" w:space="0" w:color="auto"/>
            <w:bottom w:val="none" w:sz="0" w:space="0" w:color="auto"/>
            <w:right w:val="none" w:sz="0" w:space="0" w:color="auto"/>
          </w:divBdr>
        </w:div>
        <w:div w:id="1117795007">
          <w:marLeft w:val="0"/>
          <w:marRight w:val="0"/>
          <w:marTop w:val="96"/>
          <w:marBottom w:val="120"/>
          <w:divBdr>
            <w:top w:val="none" w:sz="0" w:space="0" w:color="auto"/>
            <w:left w:val="none" w:sz="0" w:space="0" w:color="auto"/>
            <w:bottom w:val="none" w:sz="0" w:space="0" w:color="auto"/>
            <w:right w:val="none" w:sz="0" w:space="0" w:color="auto"/>
          </w:divBdr>
        </w:div>
        <w:div w:id="1684623274">
          <w:marLeft w:val="0"/>
          <w:marRight w:val="0"/>
          <w:marTop w:val="96"/>
          <w:marBottom w:val="120"/>
          <w:divBdr>
            <w:top w:val="none" w:sz="0" w:space="0" w:color="auto"/>
            <w:left w:val="none" w:sz="0" w:space="0" w:color="auto"/>
            <w:bottom w:val="none" w:sz="0" w:space="0" w:color="auto"/>
            <w:right w:val="none" w:sz="0" w:space="0" w:color="auto"/>
          </w:divBdr>
        </w:div>
        <w:div w:id="896085623">
          <w:marLeft w:val="0"/>
          <w:marRight w:val="0"/>
          <w:marTop w:val="96"/>
          <w:marBottom w:val="120"/>
          <w:divBdr>
            <w:top w:val="none" w:sz="0" w:space="0" w:color="auto"/>
            <w:left w:val="none" w:sz="0" w:space="0" w:color="auto"/>
            <w:bottom w:val="none" w:sz="0" w:space="0" w:color="auto"/>
            <w:right w:val="none" w:sz="0" w:space="0" w:color="auto"/>
          </w:divBdr>
        </w:div>
        <w:div w:id="803501784">
          <w:marLeft w:val="0"/>
          <w:marRight w:val="0"/>
          <w:marTop w:val="96"/>
          <w:marBottom w:val="120"/>
          <w:divBdr>
            <w:top w:val="none" w:sz="0" w:space="0" w:color="auto"/>
            <w:left w:val="none" w:sz="0" w:space="0" w:color="auto"/>
            <w:bottom w:val="none" w:sz="0" w:space="0" w:color="auto"/>
            <w:right w:val="none" w:sz="0" w:space="0" w:color="auto"/>
          </w:divBdr>
        </w:div>
        <w:div w:id="2019958938">
          <w:marLeft w:val="0"/>
          <w:marRight w:val="0"/>
          <w:marTop w:val="96"/>
          <w:marBottom w:val="120"/>
          <w:divBdr>
            <w:top w:val="none" w:sz="0" w:space="0" w:color="auto"/>
            <w:left w:val="none" w:sz="0" w:space="0" w:color="auto"/>
            <w:bottom w:val="none" w:sz="0" w:space="0" w:color="auto"/>
            <w:right w:val="none" w:sz="0" w:space="0" w:color="auto"/>
          </w:divBdr>
        </w:div>
        <w:div w:id="1022317257">
          <w:marLeft w:val="0"/>
          <w:marRight w:val="0"/>
          <w:marTop w:val="96"/>
          <w:marBottom w:val="120"/>
          <w:divBdr>
            <w:top w:val="none" w:sz="0" w:space="0" w:color="auto"/>
            <w:left w:val="none" w:sz="0" w:space="0" w:color="auto"/>
            <w:bottom w:val="none" w:sz="0" w:space="0" w:color="auto"/>
            <w:right w:val="none" w:sz="0" w:space="0" w:color="auto"/>
          </w:divBdr>
        </w:div>
        <w:div w:id="496456152">
          <w:marLeft w:val="0"/>
          <w:marRight w:val="0"/>
          <w:marTop w:val="96"/>
          <w:marBottom w:val="120"/>
          <w:divBdr>
            <w:top w:val="none" w:sz="0" w:space="0" w:color="auto"/>
            <w:left w:val="none" w:sz="0" w:space="0" w:color="auto"/>
            <w:bottom w:val="none" w:sz="0" w:space="0" w:color="auto"/>
            <w:right w:val="none" w:sz="0" w:space="0" w:color="auto"/>
          </w:divBdr>
        </w:div>
      </w:divsChild>
    </w:div>
    <w:div w:id="1956788852">
      <w:bodyDiv w:val="1"/>
      <w:marLeft w:val="0"/>
      <w:marRight w:val="0"/>
      <w:marTop w:val="0"/>
      <w:marBottom w:val="0"/>
      <w:divBdr>
        <w:top w:val="none" w:sz="0" w:space="0" w:color="auto"/>
        <w:left w:val="none" w:sz="0" w:space="0" w:color="auto"/>
        <w:bottom w:val="none" w:sz="0" w:space="0" w:color="auto"/>
        <w:right w:val="none" w:sz="0" w:space="0" w:color="auto"/>
      </w:divBdr>
      <w:divsChild>
        <w:div w:id="710805938">
          <w:marLeft w:val="0"/>
          <w:marRight w:val="0"/>
          <w:marTop w:val="0"/>
          <w:marBottom w:val="0"/>
          <w:divBdr>
            <w:top w:val="none" w:sz="0" w:space="0" w:color="auto"/>
            <w:left w:val="none" w:sz="0" w:space="0" w:color="auto"/>
            <w:bottom w:val="none" w:sz="0" w:space="0" w:color="auto"/>
            <w:right w:val="none" w:sz="0" w:space="0" w:color="auto"/>
          </w:divBdr>
          <w:divsChild>
            <w:div w:id="1051151465">
              <w:marLeft w:val="0"/>
              <w:marRight w:val="0"/>
              <w:marTop w:val="0"/>
              <w:marBottom w:val="0"/>
              <w:divBdr>
                <w:top w:val="none" w:sz="0" w:space="0" w:color="auto"/>
                <w:left w:val="none" w:sz="0" w:space="0" w:color="auto"/>
                <w:bottom w:val="none" w:sz="0" w:space="0" w:color="auto"/>
                <w:right w:val="none" w:sz="0" w:space="0" w:color="auto"/>
              </w:divBdr>
            </w:div>
          </w:divsChild>
        </w:div>
        <w:div w:id="1951012691">
          <w:marLeft w:val="0"/>
          <w:marRight w:val="0"/>
          <w:marTop w:val="0"/>
          <w:marBottom w:val="0"/>
          <w:divBdr>
            <w:top w:val="none" w:sz="0" w:space="0" w:color="auto"/>
            <w:left w:val="none" w:sz="0" w:space="0" w:color="auto"/>
            <w:bottom w:val="none" w:sz="0" w:space="0" w:color="auto"/>
            <w:right w:val="none" w:sz="0" w:space="0" w:color="auto"/>
          </w:divBdr>
        </w:div>
        <w:div w:id="1650091598">
          <w:marLeft w:val="0"/>
          <w:marRight w:val="0"/>
          <w:marTop w:val="0"/>
          <w:marBottom w:val="0"/>
          <w:divBdr>
            <w:top w:val="none" w:sz="0" w:space="0" w:color="auto"/>
            <w:left w:val="none" w:sz="0" w:space="0" w:color="auto"/>
            <w:bottom w:val="none" w:sz="0" w:space="0" w:color="auto"/>
            <w:right w:val="none" w:sz="0" w:space="0" w:color="auto"/>
          </w:divBdr>
          <w:divsChild>
            <w:div w:id="8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1156</Words>
  <Characters>6363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Nereida</cp:lastModifiedBy>
  <cp:revision>5</cp:revision>
  <dcterms:created xsi:type="dcterms:W3CDTF">2021-01-22T15:05:00Z</dcterms:created>
  <dcterms:modified xsi:type="dcterms:W3CDTF">2011-09-02T07:30:00Z</dcterms:modified>
</cp:coreProperties>
</file>