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52" w:rsidRDefault="00550352" w:rsidP="00550352">
      <w:pPr>
        <w:rPr>
          <w:rFonts w:ascii="Arial" w:hAnsi="Arial" w:cs="Arial"/>
        </w:rPr>
      </w:pPr>
      <w:r w:rsidRPr="005C1F49">
        <w:rPr>
          <w:rFonts w:ascii="Arial" w:hAnsi="Arial" w:cs="Arial"/>
          <w:b/>
        </w:rPr>
        <w:t xml:space="preserve">Tema IV: </w:t>
      </w:r>
      <w:r w:rsidRPr="005C1F49">
        <w:rPr>
          <w:rFonts w:ascii="Arial" w:hAnsi="Arial" w:cs="Arial"/>
        </w:rPr>
        <w:t>Importancia de la estimulación temprana en la infanci</w:t>
      </w:r>
      <w:r w:rsidR="005C1F49">
        <w:rPr>
          <w:rFonts w:ascii="Arial" w:hAnsi="Arial" w:cs="Arial"/>
        </w:rPr>
        <w:t>a</w:t>
      </w:r>
    </w:p>
    <w:p w:rsidR="005C1F49" w:rsidRPr="005C1F49" w:rsidRDefault="005C1F49" w:rsidP="00550352">
      <w:pPr>
        <w:rPr>
          <w:rFonts w:ascii="Arial" w:hAnsi="Arial" w:cs="Arial"/>
          <w:b/>
        </w:rPr>
      </w:pPr>
      <w:r w:rsidRPr="005C1F49">
        <w:rPr>
          <w:rFonts w:ascii="Arial" w:hAnsi="Arial" w:cs="Arial"/>
          <w:b/>
        </w:rPr>
        <w:t>Sumario</w:t>
      </w:r>
    </w:p>
    <w:p w:rsidR="00550352" w:rsidRPr="005C1F49" w:rsidRDefault="00550352" w:rsidP="005C1F49">
      <w:pPr>
        <w:rPr>
          <w:rFonts w:ascii="Arial" w:hAnsi="Arial" w:cs="Arial"/>
        </w:rPr>
      </w:pPr>
      <w:r w:rsidRPr="005C1F49">
        <w:rPr>
          <w:rFonts w:ascii="Arial" w:hAnsi="Arial" w:cs="Arial"/>
        </w:rPr>
        <w:t xml:space="preserve">Beneficios de la estimulación temprana en la primera </w:t>
      </w:r>
      <w:r w:rsidR="005C1F49" w:rsidRPr="005C1F49">
        <w:rPr>
          <w:rFonts w:ascii="Arial" w:hAnsi="Arial" w:cs="Arial"/>
        </w:rPr>
        <w:t>infancia. Ventajas</w:t>
      </w:r>
      <w:r w:rsidRPr="005C1F49">
        <w:rPr>
          <w:rFonts w:ascii="Arial" w:hAnsi="Arial" w:cs="Arial"/>
        </w:rPr>
        <w:t xml:space="preserve"> de la estimulación temprana</w:t>
      </w:r>
      <w:r w:rsidR="005C1F49">
        <w:rPr>
          <w:rFonts w:ascii="Arial" w:hAnsi="Arial" w:cs="Arial"/>
        </w:rPr>
        <w:t xml:space="preserve">. </w:t>
      </w:r>
      <w:r w:rsidRPr="005C1F49">
        <w:rPr>
          <w:rFonts w:ascii="Arial" w:hAnsi="Arial" w:cs="Arial"/>
        </w:rPr>
        <w:t>Papel de la familia en la aplicación de la estimulación temprana</w:t>
      </w:r>
    </w:p>
    <w:p w:rsidR="00C606AD" w:rsidRPr="005C1F49" w:rsidRDefault="005C1F49">
      <w:pPr>
        <w:rPr>
          <w:rFonts w:ascii="Arial" w:hAnsi="Arial" w:cs="Arial"/>
          <w:b/>
        </w:rPr>
      </w:pPr>
      <w:r w:rsidRPr="005C1F49">
        <w:rPr>
          <w:rFonts w:ascii="Arial" w:hAnsi="Arial" w:cs="Arial"/>
          <w:b/>
        </w:rPr>
        <w:t>Objetivos:</w:t>
      </w:r>
    </w:p>
    <w:p w:rsidR="005C1F49" w:rsidRDefault="005C1F49">
      <w:pPr>
        <w:rPr>
          <w:rFonts w:ascii="Arial" w:hAnsi="Arial" w:cs="Arial"/>
        </w:rPr>
      </w:pPr>
      <w:r>
        <w:rPr>
          <w:rFonts w:ascii="Arial" w:hAnsi="Arial" w:cs="Arial"/>
        </w:rPr>
        <w:t>Conocer los beneficios y ventajas  de la estimulación temprana en la primera infancia. Precisar el papel de la familia en la estimulación temprana.</w:t>
      </w:r>
    </w:p>
    <w:p w:rsidR="005C1F49" w:rsidRDefault="005C1F49">
      <w:pPr>
        <w:rPr>
          <w:rFonts w:ascii="Arial" w:hAnsi="Arial" w:cs="Arial"/>
        </w:rPr>
      </w:pPr>
    </w:p>
    <w:p w:rsidR="00340887" w:rsidRDefault="005C1F49" w:rsidP="00340887">
      <w:r w:rsidRPr="005C1F49">
        <w:rPr>
          <w:rFonts w:ascii="Arial" w:hAnsi="Arial" w:cs="Arial"/>
        </w:rPr>
        <w:t>La Educación o Estimulación Temprana es un conjunto de técnicas de intervención educativas que pretende impulsar el desarrollo cognitivo, social y emocional del niño dur</w:t>
      </w:r>
      <w:r w:rsidR="00340887">
        <w:rPr>
          <w:rFonts w:ascii="Arial" w:hAnsi="Arial" w:cs="Arial"/>
        </w:rPr>
        <w:t>ante la etapa infantil (de 0 a 8</w:t>
      </w:r>
      <w:r w:rsidRPr="005C1F49">
        <w:rPr>
          <w:rFonts w:ascii="Arial" w:hAnsi="Arial" w:cs="Arial"/>
        </w:rPr>
        <w:t xml:space="preserve"> años).</w:t>
      </w:r>
      <w:r w:rsidRPr="005C1F49">
        <w:t xml:space="preserve"> </w:t>
      </w:r>
      <w:r w:rsidRPr="005C1F49">
        <w:rPr>
          <w:rFonts w:ascii="Arial" w:hAnsi="Arial" w:cs="Arial"/>
        </w:rPr>
        <w:t>En los primeros años de la infancia el cerebro del niño tiene una </w:t>
      </w:r>
      <w:r w:rsidRPr="005C1F49">
        <w:rPr>
          <w:rFonts w:ascii="Arial" w:hAnsi="Arial" w:cs="Arial"/>
          <w:b/>
          <w:bCs/>
        </w:rPr>
        <w:t>alta capacidad para crear nuevos circuitos neuronales</w:t>
      </w:r>
      <w:r w:rsidRPr="005C1F49">
        <w:rPr>
          <w:rFonts w:ascii="Arial" w:hAnsi="Arial" w:cs="Arial"/>
        </w:rPr>
        <w:t> en base a los nuevos aprendizajes y las experiencias vividas. Es lo que se conoce como plasticidad cerebral.</w:t>
      </w:r>
      <w:r w:rsidR="00340887" w:rsidRPr="00340887">
        <w:t xml:space="preserve"> </w:t>
      </w:r>
    </w:p>
    <w:p w:rsidR="00340887" w:rsidRPr="00340887" w:rsidRDefault="00340887" w:rsidP="00340887">
      <w:pPr>
        <w:rPr>
          <w:rFonts w:ascii="Arial" w:hAnsi="Arial" w:cs="Arial"/>
        </w:rPr>
      </w:pPr>
      <w:r w:rsidRPr="00340887">
        <w:rPr>
          <w:rFonts w:ascii="Arial" w:hAnsi="Arial" w:cs="Arial"/>
        </w:rPr>
        <w:t>Su metodología didáctica se asienta en </w:t>
      </w:r>
      <w:r w:rsidRPr="00340887">
        <w:rPr>
          <w:rFonts w:ascii="Arial" w:hAnsi="Arial" w:cs="Arial"/>
          <w:b/>
          <w:bCs/>
        </w:rPr>
        <w:t>dos principios básicos</w:t>
      </w:r>
      <w:r w:rsidRPr="00340887">
        <w:rPr>
          <w:rFonts w:ascii="Arial" w:hAnsi="Arial" w:cs="Arial"/>
        </w:rPr>
        <w:t>:</w:t>
      </w:r>
    </w:p>
    <w:p w:rsidR="00340887" w:rsidRPr="00340887" w:rsidRDefault="00340887" w:rsidP="00340887">
      <w:pPr>
        <w:numPr>
          <w:ilvl w:val="0"/>
          <w:numId w:val="3"/>
        </w:numPr>
        <w:rPr>
          <w:rFonts w:ascii="Arial" w:hAnsi="Arial" w:cs="Arial"/>
        </w:rPr>
      </w:pPr>
      <w:r w:rsidRPr="00340887">
        <w:rPr>
          <w:rFonts w:ascii="Arial" w:hAnsi="Arial" w:cs="Arial"/>
        </w:rPr>
        <w:t xml:space="preserve"> Estimular y potenciar las capacidades y destrezas que muestra el niño</w:t>
      </w:r>
    </w:p>
    <w:p w:rsidR="00340887" w:rsidRDefault="00340887" w:rsidP="00340887">
      <w:pPr>
        <w:numPr>
          <w:ilvl w:val="0"/>
          <w:numId w:val="3"/>
        </w:numPr>
        <w:rPr>
          <w:rFonts w:ascii="Arial" w:hAnsi="Arial" w:cs="Arial"/>
        </w:rPr>
      </w:pPr>
      <w:r w:rsidRPr="00340887">
        <w:rPr>
          <w:rFonts w:ascii="Arial" w:hAnsi="Arial" w:cs="Arial"/>
        </w:rPr>
        <w:t> Compensar o prevenir cualquier déficit en su neurodesarrollo</w:t>
      </w:r>
    </w:p>
    <w:p w:rsidR="00340887" w:rsidRPr="00340887" w:rsidRDefault="00340887" w:rsidP="00340887">
      <w:pPr>
        <w:rPr>
          <w:rFonts w:ascii="Arial" w:hAnsi="Arial" w:cs="Arial"/>
          <w:b/>
          <w:bCs/>
        </w:rPr>
      </w:pPr>
      <w:r w:rsidRPr="00340887">
        <w:rPr>
          <w:rFonts w:ascii="Arial" w:hAnsi="Arial" w:cs="Arial"/>
          <w:b/>
          <w:bCs/>
        </w:rPr>
        <w:t>Beneficios de la Educación Temprana</w:t>
      </w:r>
    </w:p>
    <w:p w:rsidR="00340887" w:rsidRDefault="00340887" w:rsidP="00340887">
      <w:pPr>
        <w:rPr>
          <w:rFonts w:ascii="Arial" w:hAnsi="Arial" w:cs="Arial"/>
        </w:rPr>
      </w:pPr>
      <w:r w:rsidRPr="00340887">
        <w:rPr>
          <w:rFonts w:ascii="Arial" w:hAnsi="Arial" w:cs="Arial"/>
        </w:rPr>
        <w:t>Además de los beneficios genéricos a nivel neurológico de la intervención ed</w:t>
      </w:r>
      <w:r>
        <w:rPr>
          <w:rFonts w:ascii="Arial" w:hAnsi="Arial" w:cs="Arial"/>
        </w:rPr>
        <w:t>ucativa temprana.</w:t>
      </w:r>
    </w:p>
    <w:p w:rsidR="00340887" w:rsidRPr="00340887" w:rsidRDefault="00340887" w:rsidP="00340887">
      <w:pPr>
        <w:pStyle w:val="Prrafodelista"/>
        <w:numPr>
          <w:ilvl w:val="0"/>
          <w:numId w:val="11"/>
        </w:numPr>
        <w:rPr>
          <w:rFonts w:ascii="Arial" w:hAnsi="Arial" w:cs="Arial"/>
        </w:rPr>
      </w:pPr>
      <w:r w:rsidRPr="00340887">
        <w:rPr>
          <w:rFonts w:ascii="Arial" w:hAnsi="Arial" w:cs="Arial"/>
        </w:rPr>
        <w:t>Mejora la</w:t>
      </w:r>
      <w:r w:rsidRPr="00340887">
        <w:rPr>
          <w:rFonts w:ascii="Arial" w:hAnsi="Arial" w:cs="Arial"/>
          <w:b/>
          <w:bCs/>
        </w:rPr>
        <w:t> capacidad de concentración, memoria y</w:t>
      </w:r>
      <w:r w:rsidRPr="00340887">
        <w:rPr>
          <w:rFonts w:ascii="Arial" w:hAnsi="Arial" w:cs="Arial"/>
        </w:rPr>
        <w:t> </w:t>
      </w:r>
      <w:r w:rsidRPr="00340887">
        <w:rPr>
          <w:rFonts w:ascii="Arial" w:hAnsi="Arial" w:cs="Arial"/>
          <w:b/>
          <w:bCs/>
        </w:rPr>
        <w:t>creatividad</w:t>
      </w:r>
      <w:r w:rsidRPr="00340887">
        <w:rPr>
          <w:rFonts w:ascii="Arial" w:hAnsi="Arial" w:cs="Arial"/>
        </w:rPr>
        <w:t> del niño: tres pilares para un buen aprendizaje.</w:t>
      </w:r>
    </w:p>
    <w:p w:rsidR="00340887" w:rsidRPr="00340887" w:rsidRDefault="00340887" w:rsidP="00340887">
      <w:pPr>
        <w:numPr>
          <w:ilvl w:val="0"/>
          <w:numId w:val="5"/>
        </w:numPr>
        <w:rPr>
          <w:rFonts w:ascii="Arial" w:hAnsi="Arial" w:cs="Arial"/>
        </w:rPr>
      </w:pPr>
      <w:r w:rsidRPr="00340887">
        <w:rPr>
          <w:rFonts w:ascii="Arial" w:hAnsi="Arial" w:cs="Arial"/>
        </w:rPr>
        <w:t> Impulsa sus </w:t>
      </w:r>
      <w:r w:rsidRPr="00340887">
        <w:rPr>
          <w:rFonts w:ascii="Arial" w:hAnsi="Arial" w:cs="Arial"/>
          <w:b/>
          <w:bCs/>
        </w:rPr>
        <w:t>competencias psicomotoras</w:t>
      </w:r>
      <w:r w:rsidRPr="00340887">
        <w:rPr>
          <w:rFonts w:ascii="Arial" w:hAnsi="Arial" w:cs="Arial"/>
        </w:rPr>
        <w:t>. No olvidemos que motricidad y lenguaje van de la mano durante el neurodesarrollo.</w:t>
      </w:r>
    </w:p>
    <w:p w:rsidR="00340887" w:rsidRPr="00340887" w:rsidRDefault="00340887" w:rsidP="00340887">
      <w:pPr>
        <w:numPr>
          <w:ilvl w:val="0"/>
          <w:numId w:val="5"/>
        </w:numPr>
        <w:rPr>
          <w:rFonts w:ascii="Arial" w:hAnsi="Arial" w:cs="Arial"/>
        </w:rPr>
      </w:pPr>
      <w:r w:rsidRPr="00340887">
        <w:rPr>
          <w:rFonts w:ascii="Arial" w:hAnsi="Arial" w:cs="Arial"/>
        </w:rPr>
        <w:t> Facilita la </w:t>
      </w:r>
      <w:r w:rsidRPr="00340887">
        <w:rPr>
          <w:rFonts w:ascii="Arial" w:hAnsi="Arial" w:cs="Arial"/>
          <w:b/>
          <w:bCs/>
        </w:rPr>
        <w:t>adquisición del lenguaje</w:t>
      </w:r>
      <w:r w:rsidRPr="00340887">
        <w:rPr>
          <w:rFonts w:ascii="Arial" w:hAnsi="Arial" w:cs="Arial"/>
        </w:rPr>
        <w:t>: articulación del habla, comprensión y expresión oral, capacidad de retener más vocabulario.</w:t>
      </w:r>
    </w:p>
    <w:p w:rsidR="00340887" w:rsidRDefault="00340887" w:rsidP="00340887">
      <w:pPr>
        <w:numPr>
          <w:ilvl w:val="0"/>
          <w:numId w:val="5"/>
        </w:numPr>
        <w:rPr>
          <w:rFonts w:ascii="Arial" w:hAnsi="Arial" w:cs="Arial"/>
        </w:rPr>
      </w:pPr>
      <w:r w:rsidRPr="00340887">
        <w:rPr>
          <w:rFonts w:ascii="Arial" w:hAnsi="Arial" w:cs="Arial"/>
        </w:rPr>
        <w:t>Despierta en el niño el interés por explorar y aprender; y, todavía más importante, va a </w:t>
      </w:r>
      <w:r w:rsidRPr="00340887">
        <w:rPr>
          <w:rFonts w:ascii="Arial" w:hAnsi="Arial" w:cs="Arial"/>
          <w:b/>
          <w:bCs/>
        </w:rPr>
        <w:t>disfrutar aprendiendo</w:t>
      </w:r>
      <w:r w:rsidRPr="00340887">
        <w:rPr>
          <w:rFonts w:ascii="Arial" w:hAnsi="Arial" w:cs="Arial"/>
        </w:rPr>
        <w:t>.</w:t>
      </w:r>
    </w:p>
    <w:p w:rsidR="00340887" w:rsidRPr="00340887" w:rsidRDefault="00340887" w:rsidP="00340887">
      <w:pPr>
        <w:numPr>
          <w:ilvl w:val="0"/>
          <w:numId w:val="5"/>
        </w:numPr>
        <w:rPr>
          <w:rFonts w:ascii="Arial" w:hAnsi="Arial" w:cs="Arial"/>
        </w:rPr>
      </w:pPr>
      <w:r w:rsidRPr="00340887">
        <w:rPr>
          <w:rFonts w:ascii="Arial" w:hAnsi="Arial" w:cs="Arial"/>
        </w:rPr>
        <w:t> Establece las bases para una rutina de trabajo que le ayudará a su inclusión en la etapa escolar. El niño s</w:t>
      </w:r>
      <w:r w:rsidRPr="00340887">
        <w:rPr>
          <w:rFonts w:ascii="Arial" w:hAnsi="Arial" w:cs="Arial"/>
          <w:b/>
          <w:bCs/>
        </w:rPr>
        <w:t>erá mucho más autónomo</w:t>
      </w:r>
      <w:r w:rsidRPr="00340887">
        <w:rPr>
          <w:rFonts w:ascii="Arial" w:hAnsi="Arial" w:cs="Arial"/>
        </w:rPr>
        <w:t> tanto en el aprendizaje como en el cuidado personal.</w:t>
      </w:r>
    </w:p>
    <w:p w:rsidR="00340887" w:rsidRDefault="00340887" w:rsidP="00340887">
      <w:pPr>
        <w:numPr>
          <w:ilvl w:val="0"/>
          <w:numId w:val="5"/>
        </w:numPr>
        <w:rPr>
          <w:rFonts w:ascii="Arial" w:hAnsi="Arial" w:cs="Arial"/>
        </w:rPr>
      </w:pPr>
      <w:r w:rsidRPr="00340887">
        <w:rPr>
          <w:rFonts w:ascii="Arial" w:hAnsi="Arial" w:cs="Arial"/>
        </w:rPr>
        <w:t> Favorece las </w:t>
      </w:r>
      <w:r w:rsidRPr="00340887">
        <w:rPr>
          <w:rFonts w:ascii="Arial" w:hAnsi="Arial" w:cs="Arial"/>
          <w:b/>
          <w:bCs/>
        </w:rPr>
        <w:t>habilidades sociales</w:t>
      </w:r>
      <w:r w:rsidRPr="00340887">
        <w:rPr>
          <w:rFonts w:ascii="Arial" w:hAnsi="Arial" w:cs="Arial"/>
        </w:rPr>
        <w:t xml:space="preserve"> del pequeño (empatía, </w:t>
      </w:r>
      <w:proofErr w:type="spellStart"/>
      <w:r w:rsidRPr="00340887">
        <w:rPr>
          <w:rFonts w:ascii="Arial" w:hAnsi="Arial" w:cs="Arial"/>
        </w:rPr>
        <w:t>asertividad</w:t>
      </w:r>
      <w:proofErr w:type="spellEnd"/>
      <w:r w:rsidRPr="00340887">
        <w:rPr>
          <w:rFonts w:ascii="Arial" w:hAnsi="Arial" w:cs="Arial"/>
        </w:rPr>
        <w:t>, convivencia…) y su buena adaptación al entorno.</w:t>
      </w:r>
    </w:p>
    <w:p w:rsidR="00340887" w:rsidRPr="00340887" w:rsidRDefault="00340887" w:rsidP="00340887">
      <w:pPr>
        <w:numPr>
          <w:ilvl w:val="0"/>
          <w:numId w:val="5"/>
        </w:numPr>
        <w:rPr>
          <w:rFonts w:ascii="Arial" w:hAnsi="Arial" w:cs="Arial"/>
        </w:rPr>
      </w:pPr>
      <w:r>
        <w:rPr>
          <w:rFonts w:ascii="Arial" w:hAnsi="Arial" w:cs="Arial"/>
        </w:rPr>
        <w:t xml:space="preserve"> R</w:t>
      </w:r>
      <w:r w:rsidRPr="00340887">
        <w:rPr>
          <w:rFonts w:ascii="Arial" w:hAnsi="Arial" w:cs="Arial"/>
        </w:rPr>
        <w:t>efuerza la </w:t>
      </w:r>
      <w:r w:rsidRPr="00340887">
        <w:rPr>
          <w:rFonts w:ascii="Arial" w:hAnsi="Arial" w:cs="Arial"/>
          <w:b/>
          <w:bCs/>
        </w:rPr>
        <w:t>autoestima</w:t>
      </w:r>
      <w:r w:rsidRPr="00340887">
        <w:rPr>
          <w:rFonts w:ascii="Arial" w:hAnsi="Arial" w:cs="Arial"/>
        </w:rPr>
        <w:t>.</w:t>
      </w:r>
    </w:p>
    <w:p w:rsidR="00340887" w:rsidRPr="00340887" w:rsidRDefault="00340887" w:rsidP="00340887">
      <w:pPr>
        <w:rPr>
          <w:rFonts w:ascii="Arial" w:hAnsi="Arial" w:cs="Arial"/>
        </w:rPr>
      </w:pPr>
    </w:p>
    <w:p w:rsidR="005C1F49" w:rsidRPr="00340887" w:rsidRDefault="005C1F49" w:rsidP="00340887">
      <w:pPr>
        <w:spacing w:line="276" w:lineRule="auto"/>
        <w:rPr>
          <w:rFonts w:ascii="Arial" w:hAnsi="Arial" w:cs="Arial"/>
        </w:rPr>
      </w:pPr>
    </w:p>
    <w:p w:rsidR="00550352" w:rsidRPr="00340887" w:rsidRDefault="00550352" w:rsidP="00550352">
      <w:pPr>
        <w:rPr>
          <w:rFonts w:ascii="Arial" w:hAnsi="Arial" w:cs="Arial"/>
        </w:rPr>
      </w:pPr>
      <w:r w:rsidRPr="00340887">
        <w:rPr>
          <w:rFonts w:ascii="Arial" w:hAnsi="Arial" w:cs="Arial"/>
        </w:rPr>
        <w:t>Los programas de Estimulación Temprana o precoz inciden en las </w:t>
      </w:r>
      <w:r w:rsidRPr="00340887">
        <w:rPr>
          <w:rFonts w:ascii="Arial" w:hAnsi="Arial" w:cs="Arial"/>
          <w:b/>
          <w:bCs/>
        </w:rPr>
        <w:t>tres áreas del neurodesarrollo claves</w:t>
      </w:r>
      <w:r w:rsidRPr="00340887">
        <w:rPr>
          <w:rFonts w:ascii="Arial" w:hAnsi="Arial" w:cs="Arial"/>
        </w:rPr>
        <w:t> en estas edades:</w:t>
      </w:r>
    </w:p>
    <w:p w:rsidR="00550352" w:rsidRPr="00340887" w:rsidRDefault="00550352" w:rsidP="00550352">
      <w:pPr>
        <w:numPr>
          <w:ilvl w:val="0"/>
          <w:numId w:val="4"/>
        </w:numPr>
        <w:rPr>
          <w:rFonts w:ascii="Arial" w:hAnsi="Arial" w:cs="Arial"/>
        </w:rPr>
      </w:pPr>
      <w:r w:rsidRPr="00340887">
        <w:rPr>
          <w:rFonts w:ascii="Arial" w:hAnsi="Arial" w:cs="Arial"/>
        </w:rPr>
        <w:t>El desarrollo psicomotor y su autonomía personal</w:t>
      </w:r>
    </w:p>
    <w:p w:rsidR="00550352" w:rsidRPr="00340887" w:rsidRDefault="00550352" w:rsidP="00550352">
      <w:pPr>
        <w:numPr>
          <w:ilvl w:val="0"/>
          <w:numId w:val="4"/>
        </w:numPr>
        <w:rPr>
          <w:rFonts w:ascii="Arial" w:hAnsi="Arial" w:cs="Arial"/>
        </w:rPr>
      </w:pPr>
      <w:r w:rsidRPr="00340887">
        <w:rPr>
          <w:rFonts w:ascii="Arial" w:hAnsi="Arial" w:cs="Arial"/>
        </w:rPr>
        <w:t>El desarrollo del lenguaje y comunicación</w:t>
      </w:r>
    </w:p>
    <w:p w:rsidR="00550352" w:rsidRPr="00340887" w:rsidRDefault="00550352" w:rsidP="00550352">
      <w:pPr>
        <w:numPr>
          <w:ilvl w:val="0"/>
          <w:numId w:val="4"/>
        </w:numPr>
        <w:rPr>
          <w:rFonts w:ascii="Arial" w:hAnsi="Arial" w:cs="Arial"/>
        </w:rPr>
      </w:pPr>
      <w:r w:rsidRPr="00340887">
        <w:rPr>
          <w:rFonts w:ascii="Arial" w:hAnsi="Arial" w:cs="Arial"/>
        </w:rPr>
        <w:t>Sus habilidades para relacionarse con el entorno físico y social</w:t>
      </w:r>
    </w:p>
    <w:p w:rsidR="00550352" w:rsidRPr="00340887" w:rsidRDefault="00550352" w:rsidP="00550352">
      <w:pPr>
        <w:rPr>
          <w:rFonts w:ascii="Arial" w:hAnsi="Arial" w:cs="Arial"/>
        </w:rPr>
      </w:pPr>
      <w:r w:rsidRPr="00340887">
        <w:rPr>
          <w:rFonts w:ascii="Arial" w:hAnsi="Arial" w:cs="Arial"/>
        </w:rPr>
        <w:t> </w:t>
      </w:r>
    </w:p>
    <w:p w:rsidR="00550352" w:rsidRPr="00550352" w:rsidRDefault="00550352" w:rsidP="00550352"/>
    <w:p w:rsidR="00550352" w:rsidRPr="00550352" w:rsidRDefault="00550352" w:rsidP="00550352">
      <w:r w:rsidRPr="00550352">
        <w:t> </w:t>
      </w:r>
    </w:p>
    <w:p w:rsidR="00340887" w:rsidRDefault="00550352" w:rsidP="00340887">
      <w:pPr>
        <w:spacing w:line="276" w:lineRule="auto"/>
        <w:rPr>
          <w:rFonts w:ascii="Arial" w:hAnsi="Arial" w:cs="Arial"/>
        </w:rPr>
      </w:pPr>
      <w:r w:rsidRPr="00340887">
        <w:rPr>
          <w:rFonts w:ascii="Arial" w:hAnsi="Arial" w:cs="Arial"/>
        </w:rPr>
        <w:t>Previamente, el educador necesita conocer </w:t>
      </w:r>
      <w:r w:rsidRPr="00340887">
        <w:rPr>
          <w:rFonts w:ascii="Arial" w:hAnsi="Arial" w:cs="Arial"/>
          <w:b/>
          <w:bCs/>
        </w:rPr>
        <w:t>en qué estadio evolutivo se encuentra el niño</w:t>
      </w:r>
      <w:r w:rsidRPr="00340887">
        <w:rPr>
          <w:rFonts w:ascii="Arial" w:hAnsi="Arial" w:cs="Arial"/>
        </w:rPr>
        <w:t> y detectar cualquier indicador de cierto retraso en la adquisición de destrezas esperadas para esa edad. La metodología aplicada siempre tendrá un carácter lúdico. Los niños </w:t>
      </w:r>
      <w:r w:rsidRPr="00340887">
        <w:rPr>
          <w:rFonts w:ascii="Arial" w:hAnsi="Arial" w:cs="Arial"/>
          <w:b/>
          <w:bCs/>
        </w:rPr>
        <w:t>aprenden jugando</w:t>
      </w:r>
      <w:r w:rsidRPr="00340887">
        <w:rPr>
          <w:rFonts w:ascii="Arial" w:hAnsi="Arial" w:cs="Arial"/>
        </w:rPr>
        <w:t>, a través de juegos didácticos, ejercicios de psicomotricidad, recursos musicales…</w:t>
      </w:r>
    </w:p>
    <w:p w:rsidR="00550352" w:rsidRPr="00340887" w:rsidRDefault="00550352" w:rsidP="00340887">
      <w:pPr>
        <w:spacing w:line="276" w:lineRule="auto"/>
        <w:rPr>
          <w:rFonts w:ascii="Arial" w:hAnsi="Arial" w:cs="Arial"/>
        </w:rPr>
      </w:pPr>
      <w:r w:rsidRPr="00340887">
        <w:rPr>
          <w:rFonts w:ascii="Arial" w:hAnsi="Arial" w:cs="Arial"/>
        </w:rPr>
        <w:t xml:space="preserve">Hoy día, al convertirnos en padres se nos abren un mundo de alternativas que nos ofrecen mejorar la calidad de vida de nuestros hijos; recursos cuya promesa es ayudarles a madurar en un tiempo corto, conquistar metas intelectuales sorprendentes e incluso ser modelos de habilidades que muchos adultos quisiéramos tener. Ahora tenemos a nuestro alcance gimnasios para bebés, centros de estimulación prenatal y temprana, material </w:t>
      </w:r>
      <w:r w:rsidR="00F061DA" w:rsidRPr="00340887">
        <w:rPr>
          <w:rFonts w:ascii="Arial" w:hAnsi="Arial" w:cs="Arial"/>
        </w:rPr>
        <w:t>didáctica</w:t>
      </w:r>
      <w:r w:rsidRPr="00340887">
        <w:rPr>
          <w:rFonts w:ascii="Arial" w:hAnsi="Arial" w:cs="Arial"/>
        </w:rPr>
        <w:t>; en fin, un universo que crece a una velocidad vertiginosa todos los días.</w:t>
      </w:r>
    </w:p>
    <w:p w:rsidR="00550352" w:rsidRPr="00531701" w:rsidRDefault="00550352" w:rsidP="00550352">
      <w:pPr>
        <w:rPr>
          <w:rFonts w:ascii="Arial" w:hAnsi="Arial" w:cs="Arial"/>
        </w:rPr>
      </w:pPr>
      <w:r w:rsidRPr="00531701">
        <w:rPr>
          <w:rFonts w:ascii="Arial" w:hAnsi="Arial" w:cs="Arial"/>
        </w:rPr>
        <w:t> Los sistemas más utilizados requieren participación de los padres, en el domicilio y, en los casos más difíciles, se requiere adicionar terapias en un centro especializado”.</w:t>
      </w:r>
    </w:p>
    <w:p w:rsidR="00550352" w:rsidRPr="00531701" w:rsidRDefault="00550352" w:rsidP="00550352">
      <w:pPr>
        <w:rPr>
          <w:rFonts w:ascii="Arial" w:hAnsi="Arial" w:cs="Arial"/>
        </w:rPr>
      </w:pPr>
      <w:r w:rsidRPr="00531701">
        <w:rPr>
          <w:rFonts w:ascii="Arial" w:hAnsi="Arial" w:cs="Arial"/>
        </w:rPr>
        <w:t>Entre los objetivos más importantes de la estimulación temprana constan:</w:t>
      </w:r>
    </w:p>
    <w:p w:rsidR="00550352" w:rsidRPr="00531701" w:rsidRDefault="00550352" w:rsidP="00550352">
      <w:pPr>
        <w:numPr>
          <w:ilvl w:val="0"/>
          <w:numId w:val="7"/>
        </w:numPr>
        <w:rPr>
          <w:rFonts w:ascii="Arial" w:hAnsi="Arial" w:cs="Arial"/>
        </w:rPr>
      </w:pPr>
      <w:r w:rsidRPr="00531701">
        <w:rPr>
          <w:rFonts w:ascii="Arial" w:hAnsi="Arial" w:cs="Arial"/>
          <w:b/>
          <w:bCs/>
        </w:rPr>
        <w:t>Permitir el máximo desarrollo </w:t>
      </w:r>
      <w:r w:rsidRPr="00531701">
        <w:rPr>
          <w:rFonts w:ascii="Arial" w:hAnsi="Arial" w:cs="Arial"/>
        </w:rPr>
        <w:t>del niño a escala general o en áreas específicas tales como la intelectual, social, del lenguaje, etc.</w:t>
      </w:r>
    </w:p>
    <w:p w:rsidR="00550352" w:rsidRPr="00531701" w:rsidRDefault="00550352" w:rsidP="00550352">
      <w:pPr>
        <w:numPr>
          <w:ilvl w:val="0"/>
          <w:numId w:val="7"/>
        </w:numPr>
        <w:rPr>
          <w:rFonts w:ascii="Arial" w:hAnsi="Arial" w:cs="Arial"/>
        </w:rPr>
      </w:pPr>
      <w:r w:rsidRPr="00531701">
        <w:rPr>
          <w:rFonts w:ascii="Arial" w:hAnsi="Arial" w:cs="Arial"/>
          <w:b/>
          <w:bCs/>
        </w:rPr>
        <w:t>Adaptar las actividades </w:t>
      </w:r>
      <w:r w:rsidRPr="00531701">
        <w:rPr>
          <w:rFonts w:ascii="Arial" w:hAnsi="Arial" w:cs="Arial"/>
        </w:rPr>
        <w:t>a la etapa de desarrollo por la cual está pasando el niño, a fin de que la viva plenamente y la supere.</w:t>
      </w:r>
    </w:p>
    <w:p w:rsidR="00550352" w:rsidRPr="00531701" w:rsidRDefault="00550352" w:rsidP="00550352">
      <w:pPr>
        <w:numPr>
          <w:ilvl w:val="0"/>
          <w:numId w:val="7"/>
        </w:numPr>
        <w:rPr>
          <w:rFonts w:ascii="Arial" w:hAnsi="Arial" w:cs="Arial"/>
        </w:rPr>
      </w:pPr>
      <w:r w:rsidRPr="00531701">
        <w:rPr>
          <w:rFonts w:ascii="Arial" w:hAnsi="Arial" w:cs="Arial"/>
          <w:b/>
          <w:bCs/>
        </w:rPr>
        <w:t>Evitar forzar </w:t>
      </w:r>
      <w:r w:rsidRPr="00531701">
        <w:rPr>
          <w:rFonts w:ascii="Arial" w:hAnsi="Arial" w:cs="Arial"/>
        </w:rPr>
        <w:t>al niño a realizar una actividad para la cual no está preparado, y así avanzar en su desarrollo.</w:t>
      </w:r>
    </w:p>
    <w:p w:rsidR="00550352" w:rsidRPr="00531701" w:rsidRDefault="00550352" w:rsidP="00550352">
      <w:pPr>
        <w:numPr>
          <w:ilvl w:val="0"/>
          <w:numId w:val="7"/>
        </w:numPr>
        <w:rPr>
          <w:rFonts w:ascii="Arial" w:hAnsi="Arial" w:cs="Arial"/>
        </w:rPr>
      </w:pPr>
      <w:r w:rsidRPr="00531701">
        <w:rPr>
          <w:rFonts w:ascii="Arial" w:hAnsi="Arial" w:cs="Arial"/>
          <w:b/>
          <w:bCs/>
        </w:rPr>
        <w:t>Servir de estrategia </w:t>
      </w:r>
      <w:r w:rsidRPr="00531701">
        <w:rPr>
          <w:rFonts w:ascii="Arial" w:hAnsi="Arial" w:cs="Arial"/>
        </w:rPr>
        <w:t>para evitar y atenuar riesgos a que están expuestos los niños y que puedan alterar su evolución normal.</w:t>
      </w:r>
    </w:p>
    <w:p w:rsidR="00550352" w:rsidRPr="00531701" w:rsidRDefault="00550352" w:rsidP="00550352">
      <w:pPr>
        <w:numPr>
          <w:ilvl w:val="0"/>
          <w:numId w:val="7"/>
        </w:numPr>
        <w:rPr>
          <w:rFonts w:ascii="Arial" w:hAnsi="Arial" w:cs="Arial"/>
        </w:rPr>
      </w:pPr>
      <w:r w:rsidRPr="00531701">
        <w:rPr>
          <w:rFonts w:ascii="Arial" w:hAnsi="Arial" w:cs="Arial"/>
          <w:b/>
          <w:bCs/>
        </w:rPr>
        <w:t>Favorecer un cambio</w:t>
      </w:r>
      <w:r w:rsidRPr="00531701">
        <w:rPr>
          <w:rFonts w:ascii="Arial" w:hAnsi="Arial" w:cs="Arial"/>
        </w:rPr>
        <w:t> de actitud de los padres y miembros de la comunidad en cuanto al manejo del ambiente, para que conviertan éste en un lugar sano, alegre y adecuado para el óptimo desarrollo del niño.</w:t>
      </w:r>
    </w:p>
    <w:p w:rsidR="00550352" w:rsidRPr="00531701" w:rsidRDefault="00550352" w:rsidP="00550352">
      <w:pPr>
        <w:numPr>
          <w:ilvl w:val="0"/>
          <w:numId w:val="7"/>
        </w:numPr>
        <w:rPr>
          <w:rFonts w:ascii="Arial" w:hAnsi="Arial" w:cs="Arial"/>
        </w:rPr>
      </w:pPr>
      <w:r w:rsidRPr="00531701">
        <w:rPr>
          <w:rFonts w:ascii="Arial" w:hAnsi="Arial" w:cs="Arial"/>
          <w:b/>
          <w:bCs/>
        </w:rPr>
        <w:t>Canalizar el deseo</w:t>
      </w:r>
      <w:r w:rsidRPr="00531701">
        <w:rPr>
          <w:rFonts w:ascii="Arial" w:hAnsi="Arial" w:cs="Arial"/>
        </w:rPr>
        <w:t> innato de aprender de cada niño para desarrollar su potencial creativo.</w:t>
      </w:r>
    </w:p>
    <w:p w:rsidR="00550352" w:rsidRPr="00531701" w:rsidRDefault="00550352" w:rsidP="00550352">
      <w:pPr>
        <w:numPr>
          <w:ilvl w:val="0"/>
          <w:numId w:val="7"/>
        </w:numPr>
        <w:rPr>
          <w:rFonts w:ascii="Arial" w:hAnsi="Arial" w:cs="Arial"/>
        </w:rPr>
      </w:pPr>
      <w:r w:rsidRPr="00531701">
        <w:rPr>
          <w:rFonts w:ascii="Arial" w:hAnsi="Arial" w:cs="Arial"/>
          <w:b/>
          <w:bCs/>
        </w:rPr>
        <w:lastRenderedPageBreak/>
        <w:t>Despertar la sensibilidad </w:t>
      </w:r>
      <w:r w:rsidRPr="00531701">
        <w:rPr>
          <w:rFonts w:ascii="Arial" w:hAnsi="Arial" w:cs="Arial"/>
        </w:rPr>
        <w:t>artística desde temprana edad a través de experiencias sensoriales enriquecedoras.</w:t>
      </w:r>
    </w:p>
    <w:p w:rsidR="00550352" w:rsidRPr="00531701" w:rsidRDefault="00550352" w:rsidP="00550352">
      <w:pPr>
        <w:numPr>
          <w:ilvl w:val="0"/>
          <w:numId w:val="7"/>
        </w:numPr>
        <w:rPr>
          <w:rFonts w:ascii="Arial" w:hAnsi="Arial" w:cs="Arial"/>
        </w:rPr>
      </w:pPr>
      <w:r w:rsidRPr="00531701">
        <w:rPr>
          <w:rFonts w:ascii="Arial" w:hAnsi="Arial" w:cs="Arial"/>
          <w:b/>
          <w:bCs/>
        </w:rPr>
        <w:t>Darle la oportunidad </w:t>
      </w:r>
      <w:r w:rsidRPr="00531701">
        <w:rPr>
          <w:rFonts w:ascii="Arial" w:hAnsi="Arial" w:cs="Arial"/>
        </w:rPr>
        <w:t>al niño de manipular diferentes materiales para favorecer el desarrollo satisfactorio de las destrezas que posee el bebé, aumentando su seguridad y confianza.</w:t>
      </w:r>
    </w:p>
    <w:p w:rsidR="00550352" w:rsidRPr="00531701" w:rsidRDefault="00550352" w:rsidP="00550352">
      <w:pPr>
        <w:numPr>
          <w:ilvl w:val="0"/>
          <w:numId w:val="7"/>
        </w:numPr>
        <w:rPr>
          <w:rFonts w:ascii="Arial" w:hAnsi="Arial" w:cs="Arial"/>
        </w:rPr>
      </w:pPr>
      <w:r w:rsidRPr="00531701">
        <w:rPr>
          <w:rFonts w:ascii="Arial" w:hAnsi="Arial" w:cs="Arial"/>
          <w:b/>
          <w:bCs/>
        </w:rPr>
        <w:t>Aprovechar el tiempo </w:t>
      </w:r>
      <w:r w:rsidRPr="00531701">
        <w:rPr>
          <w:rFonts w:ascii="Arial" w:hAnsi="Arial" w:cs="Arial"/>
        </w:rPr>
        <w:t>padre-hijo, enriqueciendo la relación interpersonal y el goce de estar juntos. A la vez, mientras se relacionan padres y niños, se obtiene una meta educativa a través de las actividades.</w:t>
      </w:r>
    </w:p>
    <w:p w:rsidR="00550352" w:rsidRPr="00531701" w:rsidRDefault="00550352" w:rsidP="00550352">
      <w:pPr>
        <w:rPr>
          <w:rFonts w:ascii="Arial" w:hAnsi="Arial" w:cs="Arial"/>
          <w:b/>
        </w:rPr>
      </w:pPr>
      <w:r w:rsidRPr="00531701">
        <w:rPr>
          <w:rFonts w:ascii="Arial" w:hAnsi="Arial" w:cs="Arial"/>
          <w:b/>
        </w:rPr>
        <w:t>Ventajas de una Estimulación Temprana:</w:t>
      </w:r>
    </w:p>
    <w:p w:rsidR="00550352" w:rsidRPr="00531701" w:rsidRDefault="00550352" w:rsidP="00550352">
      <w:pPr>
        <w:numPr>
          <w:ilvl w:val="0"/>
          <w:numId w:val="8"/>
        </w:numPr>
        <w:rPr>
          <w:rFonts w:ascii="Arial" w:hAnsi="Arial" w:cs="Arial"/>
        </w:rPr>
      </w:pPr>
      <w:r w:rsidRPr="00531701">
        <w:rPr>
          <w:rFonts w:ascii="Arial" w:hAnsi="Arial" w:cs="Arial"/>
        </w:rPr>
        <w:t>Promueve las condiciones fisiológicas, educativas, sociales y recreativas de los niños, a fin de favorecer su crecimiento y desarrollo integral.</w:t>
      </w:r>
    </w:p>
    <w:p w:rsidR="00550352" w:rsidRPr="00531701" w:rsidRDefault="00550352" w:rsidP="00550352">
      <w:pPr>
        <w:numPr>
          <w:ilvl w:val="0"/>
          <w:numId w:val="8"/>
        </w:numPr>
        <w:rPr>
          <w:rFonts w:ascii="Arial" w:hAnsi="Arial" w:cs="Arial"/>
        </w:rPr>
      </w:pPr>
      <w:r w:rsidRPr="00531701">
        <w:rPr>
          <w:rFonts w:ascii="Arial" w:hAnsi="Arial" w:cs="Arial"/>
        </w:rPr>
        <w:t xml:space="preserve">Proporciona elementos básicos que estimulan el proceso madurativo y de aprendizaje en las áreas, intelectual, </w:t>
      </w:r>
      <w:proofErr w:type="gramStart"/>
      <w:r w:rsidRPr="00531701">
        <w:rPr>
          <w:rFonts w:ascii="Arial" w:hAnsi="Arial" w:cs="Arial"/>
        </w:rPr>
        <w:t>afectiva</w:t>
      </w:r>
      <w:proofErr w:type="gramEnd"/>
      <w:r w:rsidRPr="00531701">
        <w:rPr>
          <w:rFonts w:ascii="Arial" w:hAnsi="Arial" w:cs="Arial"/>
        </w:rPr>
        <w:t xml:space="preserve"> y psicomotriz del niño.</w:t>
      </w:r>
    </w:p>
    <w:p w:rsidR="00550352" w:rsidRPr="00531701" w:rsidRDefault="00550352" w:rsidP="00550352">
      <w:pPr>
        <w:numPr>
          <w:ilvl w:val="0"/>
          <w:numId w:val="8"/>
        </w:numPr>
        <w:rPr>
          <w:rFonts w:ascii="Arial" w:hAnsi="Arial" w:cs="Arial"/>
        </w:rPr>
      </w:pPr>
      <w:r w:rsidRPr="00531701">
        <w:rPr>
          <w:rFonts w:ascii="Arial" w:hAnsi="Arial" w:cs="Arial"/>
        </w:rPr>
        <w:t>Favorece la curiosidad y observación del niño, a fin de hincarlo en la comprensión e interpretación del mundo que lo rodea.</w:t>
      </w:r>
    </w:p>
    <w:p w:rsidR="00550352" w:rsidRPr="00531701" w:rsidRDefault="00550352" w:rsidP="00550352">
      <w:pPr>
        <w:numPr>
          <w:ilvl w:val="0"/>
          <w:numId w:val="8"/>
        </w:numPr>
        <w:rPr>
          <w:rFonts w:ascii="Arial" w:hAnsi="Arial" w:cs="Arial"/>
        </w:rPr>
      </w:pPr>
      <w:r w:rsidRPr="00531701">
        <w:rPr>
          <w:rFonts w:ascii="Arial" w:hAnsi="Arial" w:cs="Arial"/>
        </w:rPr>
        <w:t>La puedes realizar al mismo tiempo que cualquier otra actividad de tu rutina diaria.</w:t>
      </w:r>
    </w:p>
    <w:p w:rsidR="00550352" w:rsidRPr="00531701" w:rsidRDefault="00550352" w:rsidP="00550352">
      <w:pPr>
        <w:numPr>
          <w:ilvl w:val="0"/>
          <w:numId w:val="8"/>
        </w:numPr>
        <w:rPr>
          <w:rFonts w:ascii="Arial" w:hAnsi="Arial" w:cs="Arial"/>
        </w:rPr>
      </w:pPr>
      <w:r w:rsidRPr="00531701">
        <w:rPr>
          <w:rFonts w:ascii="Arial" w:hAnsi="Arial" w:cs="Arial"/>
        </w:rPr>
        <w:t>Ayuda en la detección de problemas de aprendizaje (trastornos).</w:t>
      </w:r>
    </w:p>
    <w:p w:rsidR="00550352" w:rsidRPr="00550352" w:rsidRDefault="00550352" w:rsidP="00550352">
      <w:r w:rsidRPr="00550352">
        <w:t>Desventajas de una Estimulación Temprana:</w:t>
      </w:r>
    </w:p>
    <w:p w:rsidR="00550352" w:rsidRPr="00550352" w:rsidRDefault="00550352" w:rsidP="00550352">
      <w:pPr>
        <w:numPr>
          <w:ilvl w:val="0"/>
          <w:numId w:val="9"/>
        </w:numPr>
      </w:pPr>
      <w:r w:rsidRPr="00550352">
        <w:t>Una persona no preparada, puede lastimar al bebé, principalmente en las actividades motrices.</w:t>
      </w:r>
    </w:p>
    <w:p w:rsidR="00550352" w:rsidRPr="00550352" w:rsidRDefault="00550352" w:rsidP="00550352">
      <w:pPr>
        <w:numPr>
          <w:ilvl w:val="0"/>
          <w:numId w:val="9"/>
        </w:numPr>
      </w:pPr>
      <w:r w:rsidRPr="00550352">
        <w:t>Llevar al bebé a un estado de ansiedad, cuando se le exige más de lo que él puede dar.</w:t>
      </w:r>
    </w:p>
    <w:p w:rsidR="00550352" w:rsidRPr="00550352" w:rsidRDefault="00573214" w:rsidP="00550352">
      <w:hyperlink r:id="rId5" w:history="1">
        <w:r w:rsidR="00550352" w:rsidRPr="00550352">
          <w:rPr>
            <w:rStyle w:val="Hipervnculo"/>
          </w:rPr>
          <w:br/>
        </w:r>
      </w:hyperlink>
    </w:p>
    <w:p w:rsidR="00550352" w:rsidRPr="00531701" w:rsidRDefault="00550352" w:rsidP="00531701">
      <w:pPr>
        <w:spacing w:line="276" w:lineRule="auto"/>
        <w:rPr>
          <w:rFonts w:ascii="Arial" w:hAnsi="Arial" w:cs="Arial"/>
        </w:rPr>
      </w:pPr>
      <w:r w:rsidRPr="00531701">
        <w:rPr>
          <w:rFonts w:ascii="Arial" w:hAnsi="Arial" w:cs="Arial"/>
        </w:rPr>
        <w:t> </w:t>
      </w:r>
      <w:hyperlink r:id="rId6" w:history="1">
        <w:r w:rsidRPr="00531701">
          <w:rPr>
            <w:rStyle w:val="Hipervnculo"/>
            <w:rFonts w:ascii="Arial" w:hAnsi="Arial" w:cs="Arial"/>
            <w:color w:val="auto"/>
            <w:u w:val="none"/>
          </w:rPr>
          <w:t>Para favorecer el óptimo desarrollo del niño, las actividades de estimulación se enfocan en cuatro áreas: área cognitiva, motriz, lenguaje y socioemocional.</w:t>
        </w:r>
      </w:hyperlink>
    </w:p>
    <w:p w:rsidR="00550352" w:rsidRPr="00531701" w:rsidRDefault="00573214" w:rsidP="00531701">
      <w:pPr>
        <w:spacing w:line="276" w:lineRule="auto"/>
        <w:rPr>
          <w:rStyle w:val="Hipervnculo"/>
          <w:rFonts w:ascii="Arial" w:hAnsi="Arial" w:cs="Arial"/>
          <w:color w:val="auto"/>
          <w:u w:val="none"/>
        </w:rPr>
      </w:pPr>
      <w:r w:rsidRPr="00531701">
        <w:rPr>
          <w:rFonts w:ascii="Arial" w:hAnsi="Arial" w:cs="Arial"/>
        </w:rPr>
        <w:fldChar w:fldCharType="begin"/>
      </w:r>
      <w:r w:rsidR="00550352" w:rsidRPr="00531701">
        <w:rPr>
          <w:rFonts w:ascii="Arial" w:hAnsi="Arial" w:cs="Arial"/>
        </w:rPr>
        <w:instrText xml:space="preserve"> HYPERLINK "http://www.blogger.com/page-edit.g?blogID=3887362314527436678&amp;pageID=6634715924619905585" </w:instrText>
      </w:r>
      <w:r w:rsidRPr="00531701">
        <w:rPr>
          <w:rFonts w:ascii="Arial" w:hAnsi="Arial" w:cs="Arial"/>
        </w:rPr>
        <w:fldChar w:fldCharType="separate"/>
      </w:r>
      <w:r w:rsidR="00550352" w:rsidRPr="00531701">
        <w:rPr>
          <w:rStyle w:val="Hipervnculo"/>
          <w:rFonts w:ascii="Arial" w:hAnsi="Arial" w:cs="Arial"/>
          <w:bCs/>
          <w:color w:val="auto"/>
          <w:u w:val="none"/>
        </w:rPr>
        <w:t>El área cognitiva: </w:t>
      </w:r>
      <w:r w:rsidR="00550352" w:rsidRPr="00531701">
        <w:rPr>
          <w:rStyle w:val="Hipervnculo"/>
          <w:rFonts w:ascii="Arial" w:hAnsi="Arial" w:cs="Arial"/>
          <w:color w:val="auto"/>
          <w:u w:val="none"/>
        </w:rPr>
        <w:t>Le permitirá al niño comprender, relacionar, adaptarse a nuevas situaciones, haciendo uso del pensamiento y la interacción directa con los objetos y el mundo que lo rodea. Para desarrollar esta área el niño necesita de experiencias, así el niño podrá desarrollar sus niveles de pensamiento, su capacidad de razonar, poner atención, seguir instrucciones y reaccionar de forma rápida ante diversas situaciones.</w:t>
      </w:r>
    </w:p>
    <w:p w:rsidR="00550352" w:rsidRPr="00531701" w:rsidRDefault="00550352" w:rsidP="00531701">
      <w:pPr>
        <w:spacing w:line="276" w:lineRule="auto"/>
        <w:rPr>
          <w:rStyle w:val="Hipervnculo"/>
          <w:rFonts w:ascii="Arial" w:hAnsi="Arial" w:cs="Arial"/>
          <w:color w:val="auto"/>
          <w:u w:val="none"/>
        </w:rPr>
      </w:pPr>
      <w:r w:rsidRPr="00531701">
        <w:rPr>
          <w:rStyle w:val="Hipervnculo"/>
          <w:rFonts w:ascii="Arial" w:hAnsi="Arial" w:cs="Arial"/>
          <w:bCs/>
          <w:color w:val="auto"/>
          <w:u w:val="none"/>
        </w:rPr>
        <w:t>Área Motriz: </w:t>
      </w:r>
      <w:r w:rsidRPr="00531701">
        <w:rPr>
          <w:rStyle w:val="Hipervnculo"/>
          <w:rFonts w:ascii="Arial" w:hAnsi="Arial" w:cs="Arial"/>
          <w:color w:val="auto"/>
          <w:u w:val="none"/>
        </w:rPr>
        <w:t>Esta área está relacionada con la habilidad para moverse y desplazarse, permitiendo al niño tomar contacto con el mundo. También comprende la coordinación entre lo que se ve y lo que se toca, lo que lo hace capaz de tomar los objetos con los dedos, pintar, dibujar, hacer nudos, etc. Para desarrollar esta área es necesario dejar al niño tocar, manipular e incluso llevarse a la boca lo que ve, permitir que explore pero sin dejar de establecer límites frente a posibles riesgos.</w:t>
      </w:r>
    </w:p>
    <w:p w:rsidR="00550352" w:rsidRPr="00531701" w:rsidRDefault="00550352" w:rsidP="00531701">
      <w:pPr>
        <w:spacing w:line="276" w:lineRule="auto"/>
        <w:rPr>
          <w:rStyle w:val="Hipervnculo"/>
          <w:rFonts w:ascii="Arial" w:hAnsi="Arial" w:cs="Arial"/>
          <w:color w:val="auto"/>
          <w:u w:val="none"/>
        </w:rPr>
      </w:pPr>
      <w:r w:rsidRPr="00531701">
        <w:rPr>
          <w:rStyle w:val="Hipervnculo"/>
          <w:rFonts w:ascii="Arial" w:hAnsi="Arial" w:cs="Arial"/>
          <w:bCs/>
          <w:color w:val="auto"/>
          <w:u w:val="none"/>
        </w:rPr>
        <w:lastRenderedPageBreak/>
        <w:t>Área de lenguaje: </w:t>
      </w:r>
      <w:r w:rsidRPr="00531701">
        <w:rPr>
          <w:rStyle w:val="Hipervnculo"/>
          <w:rFonts w:ascii="Arial" w:hAnsi="Arial" w:cs="Arial"/>
          <w:color w:val="auto"/>
          <w:u w:val="none"/>
        </w:rPr>
        <w:t>Está referida a las habilidades que le permitirán al niño comunicarse con su entorno y abarca tres aspectos: La capacidad comprensiva, expresiva y gestual. La capacidad comprensiva se desarrolla desde el nacimiento ya que el niño podrá entender ciertas palabras mucho antes de que puede pronunciar un vocablo con sentido; por esta razón es importante hablarle constantemente, de manera articulada relacionándolo con cada actividad que realice o para designar un objeto que manipule, de esta manera el niño reconocerá los sonidos o palabras que escuche asociándolos y dándoles un significado para luego imitarlos.</w:t>
      </w:r>
    </w:p>
    <w:p w:rsidR="00550352" w:rsidRPr="00531701" w:rsidRDefault="00573214" w:rsidP="00531701">
      <w:pPr>
        <w:spacing w:line="276" w:lineRule="auto"/>
      </w:pPr>
      <w:r w:rsidRPr="00531701">
        <w:rPr>
          <w:rFonts w:ascii="Arial" w:hAnsi="Arial" w:cs="Arial"/>
        </w:rPr>
        <w:fldChar w:fldCharType="end"/>
      </w:r>
      <w:hyperlink r:id="rId7" w:history="1">
        <w:r w:rsidR="00550352" w:rsidRPr="00531701">
          <w:rPr>
            <w:rStyle w:val="Hipervnculo"/>
            <w:b/>
            <w:bCs/>
            <w:color w:val="auto"/>
            <w:u w:val="none"/>
          </w:rPr>
          <w:t>Área Socio-emocional: </w:t>
        </w:r>
        <w:r w:rsidR="00550352" w:rsidRPr="00531701">
          <w:rPr>
            <w:rStyle w:val="Hipervnculo"/>
            <w:color w:val="auto"/>
            <w:u w:val="none"/>
          </w:rPr>
          <w:t>Esta área incluye las experiencias afectivas y la socialización del niño, que le permitirá sentirse querido y seguro, capaz de relacionarse con otros de acuerdo a normas comunes.</w:t>
        </w:r>
        <w:r w:rsidR="00550352" w:rsidRPr="00531701">
          <w:rPr>
            <w:rStyle w:val="Hipervnculo"/>
            <w:color w:val="auto"/>
            <w:u w:val="none"/>
          </w:rPr>
          <w:br/>
        </w:r>
      </w:hyperlink>
      <w:r w:rsidR="0082750E" w:rsidRPr="0082750E">
        <w:rPr>
          <w:b/>
        </w:rPr>
        <w:t>Estudio Independiente</w:t>
      </w:r>
    </w:p>
    <w:p w:rsidR="00550352" w:rsidRDefault="0082750E" w:rsidP="00550352">
      <w:r w:rsidRPr="0082750E">
        <w:t>Después del estudio del tema, realice una investigación en el portal de Infomed sobre las actividades que realiza la Atención Primaria de Salud en la Estimulación Temprana en la primera infan</w:t>
      </w:r>
      <w:r>
        <w:t>cia</w:t>
      </w:r>
    </w:p>
    <w:p w:rsidR="00531701" w:rsidRPr="00550352" w:rsidRDefault="00531701" w:rsidP="00550352"/>
    <w:p w:rsidR="00550352" w:rsidRPr="00550352" w:rsidRDefault="00550352" w:rsidP="00550352">
      <w:r w:rsidRPr="00550352">
        <w:rPr>
          <w:b/>
          <w:bCs/>
        </w:rPr>
        <w:t>Bibliografía</w:t>
      </w:r>
    </w:p>
    <w:p w:rsidR="00550352" w:rsidRPr="00531701" w:rsidRDefault="00531701" w:rsidP="00550352">
      <w:proofErr w:type="gramStart"/>
      <w:r>
        <w:t>1.</w:t>
      </w:r>
      <w:r w:rsidR="00550352" w:rsidRPr="00531701">
        <w:t>Coriat</w:t>
      </w:r>
      <w:proofErr w:type="gramEnd"/>
      <w:r w:rsidR="00550352" w:rsidRPr="00531701">
        <w:t>, Elsa “El psicoanálisis en la Clínica de bebés y niños pequeños” Editorial La Campana, 1996</w:t>
      </w:r>
    </w:p>
    <w:p w:rsidR="00550352" w:rsidRPr="00531701" w:rsidRDefault="00531701" w:rsidP="00550352">
      <w:proofErr w:type="gramStart"/>
      <w:r>
        <w:t>2.</w:t>
      </w:r>
      <w:r w:rsidR="00550352" w:rsidRPr="00531701">
        <w:t>Troncoso,J</w:t>
      </w:r>
      <w:proofErr w:type="gramEnd"/>
      <w:r w:rsidR="00550352" w:rsidRPr="00531701">
        <w:t xml:space="preserve">. 2007 chile Objetivos de la estimulación temprana </w:t>
      </w:r>
      <w:proofErr w:type="spellStart"/>
      <w:r w:rsidR="00550352" w:rsidRPr="00531701">
        <w:t>jimena</w:t>
      </w:r>
      <w:proofErr w:type="spellEnd"/>
      <w:r w:rsidR="00550352" w:rsidRPr="00531701">
        <w:t xml:space="preserve"> Troncoso </w:t>
      </w:r>
      <w:proofErr w:type="spellStart"/>
      <w:r w:rsidR="00550352" w:rsidRPr="00531701">
        <w:t>Osmer</w:t>
      </w:r>
      <w:proofErr w:type="spellEnd"/>
      <w:r w:rsidR="00550352" w:rsidRPr="00531701">
        <w:t xml:space="preserve"> . Recuperado de: http://www.facemama.com/sobre-nosotros.html</w:t>
      </w:r>
    </w:p>
    <w:p w:rsidR="00550352" w:rsidRPr="00531701" w:rsidRDefault="00531701" w:rsidP="00550352">
      <w:proofErr w:type="gramStart"/>
      <w:r>
        <w:t>3.</w:t>
      </w:r>
      <w:r w:rsidR="00550352" w:rsidRPr="00531701">
        <w:t>Laura</w:t>
      </w:r>
      <w:proofErr w:type="gramEnd"/>
      <w:r w:rsidR="00550352" w:rsidRPr="00531701">
        <w:t xml:space="preserve"> Eugenia Ruiz Cervantes </w:t>
      </w:r>
      <w:proofErr w:type="spellStart"/>
      <w:r w:rsidR="00550352" w:rsidRPr="00531701">
        <w:t>mexico</w:t>
      </w:r>
      <w:proofErr w:type="spellEnd"/>
      <w:r w:rsidR="00550352" w:rsidRPr="00531701">
        <w:t xml:space="preserve"> 2005 “La </w:t>
      </w:r>
      <w:proofErr w:type="spellStart"/>
      <w:r w:rsidR="00550352" w:rsidRPr="00531701">
        <w:t>estimulacion</w:t>
      </w:r>
      <w:proofErr w:type="spellEnd"/>
      <w:r w:rsidR="00550352" w:rsidRPr="00531701">
        <w:t xml:space="preserve"> temprana” Recuperado de: http://www.actygym.com/documentos/Estimulacion_Temprana.pdf</w:t>
      </w:r>
    </w:p>
    <w:p w:rsidR="00550352" w:rsidRPr="00531701" w:rsidRDefault="00531701" w:rsidP="00550352">
      <w:bookmarkStart w:id="0" w:name="_GoBack"/>
      <w:proofErr w:type="gramStart"/>
      <w:r>
        <w:t>4.</w:t>
      </w:r>
      <w:r w:rsidR="00550352" w:rsidRPr="00531701">
        <w:t>La</w:t>
      </w:r>
      <w:proofErr w:type="gramEnd"/>
      <w:r w:rsidR="00550352" w:rsidRPr="00531701">
        <w:t xml:space="preserve"> estimulación temprana: Un punto de partida. </w:t>
      </w:r>
      <w:proofErr w:type="spellStart"/>
      <w:r w:rsidR="00550352" w:rsidRPr="00531701">
        <w:t>Rev</w:t>
      </w:r>
      <w:proofErr w:type="spellEnd"/>
      <w:r w:rsidR="00550352" w:rsidRPr="00531701">
        <w:t xml:space="preserve"> Cubana </w:t>
      </w:r>
      <w:proofErr w:type="spellStart"/>
      <w:r w:rsidR="00550352" w:rsidRPr="00531701">
        <w:t>Pediatr</w:t>
      </w:r>
      <w:proofErr w:type="spellEnd"/>
      <w:r w:rsidR="00550352" w:rsidRPr="00531701">
        <w:t xml:space="preserve">  [Internet]. 1996  </w:t>
      </w:r>
      <w:proofErr w:type="spellStart"/>
      <w:r w:rsidR="00550352" w:rsidRPr="00531701">
        <w:t>Ago</w:t>
      </w:r>
      <w:proofErr w:type="spellEnd"/>
      <w:r w:rsidR="00550352" w:rsidRPr="00531701">
        <w:t xml:space="preserve"> [citado  2021  Ene  22</w:t>
      </w:r>
      <w:proofErr w:type="gramStart"/>
      <w:r w:rsidR="00550352" w:rsidRPr="00531701">
        <w:t>] ;</w:t>
      </w:r>
      <w:proofErr w:type="gramEnd"/>
      <w:r w:rsidR="00550352" w:rsidRPr="00531701">
        <w:t>  68( 2 ): 138-140. Disponible en: http://scielo.sld.cu/scielo.php?script=sci_arttext&amp;pid=S0034-75311996000200011&amp;lng=es.</w:t>
      </w:r>
      <w:bookmarkEnd w:id="0"/>
    </w:p>
    <w:sectPr w:rsidR="00550352" w:rsidRPr="00531701" w:rsidSect="00AF0B11">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D08"/>
    <w:multiLevelType w:val="multilevel"/>
    <w:tmpl w:val="304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2354C"/>
    <w:multiLevelType w:val="hybridMultilevel"/>
    <w:tmpl w:val="48A69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C17CAB"/>
    <w:multiLevelType w:val="multilevel"/>
    <w:tmpl w:val="1F1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402FF"/>
    <w:multiLevelType w:val="multilevel"/>
    <w:tmpl w:val="612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B67D1"/>
    <w:multiLevelType w:val="multilevel"/>
    <w:tmpl w:val="108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D63C0"/>
    <w:multiLevelType w:val="multilevel"/>
    <w:tmpl w:val="F1E6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6414A"/>
    <w:multiLevelType w:val="multilevel"/>
    <w:tmpl w:val="DA5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E1846"/>
    <w:multiLevelType w:val="multilevel"/>
    <w:tmpl w:val="BF9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DA7FCF"/>
    <w:multiLevelType w:val="hybridMultilevel"/>
    <w:tmpl w:val="E4B217E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5F2F4AAB"/>
    <w:multiLevelType w:val="multilevel"/>
    <w:tmpl w:val="B37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1D225C"/>
    <w:multiLevelType w:val="multilevel"/>
    <w:tmpl w:val="C5B0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5"/>
  </w:num>
  <w:num w:numId="8">
    <w:abstractNumId w:val="9"/>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50352"/>
    <w:rsid w:val="0020163F"/>
    <w:rsid w:val="00340887"/>
    <w:rsid w:val="00531701"/>
    <w:rsid w:val="00550352"/>
    <w:rsid w:val="00573214"/>
    <w:rsid w:val="005C1F49"/>
    <w:rsid w:val="0082750E"/>
    <w:rsid w:val="00AF0B11"/>
    <w:rsid w:val="00B77602"/>
    <w:rsid w:val="00C606AD"/>
    <w:rsid w:val="00ED7F6C"/>
    <w:rsid w:val="00F061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0352"/>
    <w:rPr>
      <w:color w:val="0563C1" w:themeColor="hyperlink"/>
      <w:u w:val="single"/>
    </w:rPr>
  </w:style>
  <w:style w:type="paragraph" w:styleId="Prrafodelista">
    <w:name w:val="List Paragraph"/>
    <w:basedOn w:val="Normal"/>
    <w:uiPriority w:val="34"/>
    <w:qFormat/>
    <w:rsid w:val="00340887"/>
    <w:pPr>
      <w:ind w:left="720"/>
      <w:contextualSpacing/>
    </w:pPr>
  </w:style>
</w:styles>
</file>

<file path=word/webSettings.xml><?xml version="1.0" encoding="utf-8"?>
<w:webSettings xmlns:r="http://schemas.openxmlformats.org/officeDocument/2006/relationships" xmlns:w="http://schemas.openxmlformats.org/wordprocessingml/2006/main">
  <w:divs>
    <w:div w:id="150948463">
      <w:bodyDiv w:val="1"/>
      <w:marLeft w:val="0"/>
      <w:marRight w:val="0"/>
      <w:marTop w:val="0"/>
      <w:marBottom w:val="0"/>
      <w:divBdr>
        <w:top w:val="none" w:sz="0" w:space="0" w:color="auto"/>
        <w:left w:val="none" w:sz="0" w:space="0" w:color="auto"/>
        <w:bottom w:val="none" w:sz="0" w:space="0" w:color="auto"/>
        <w:right w:val="none" w:sz="0" w:space="0" w:color="auto"/>
      </w:divBdr>
    </w:div>
    <w:div w:id="459108035">
      <w:bodyDiv w:val="1"/>
      <w:marLeft w:val="0"/>
      <w:marRight w:val="0"/>
      <w:marTop w:val="0"/>
      <w:marBottom w:val="0"/>
      <w:divBdr>
        <w:top w:val="none" w:sz="0" w:space="0" w:color="auto"/>
        <w:left w:val="none" w:sz="0" w:space="0" w:color="auto"/>
        <w:bottom w:val="none" w:sz="0" w:space="0" w:color="auto"/>
        <w:right w:val="none" w:sz="0" w:space="0" w:color="auto"/>
      </w:divBdr>
    </w:div>
    <w:div w:id="612249587">
      <w:bodyDiv w:val="1"/>
      <w:marLeft w:val="0"/>
      <w:marRight w:val="0"/>
      <w:marTop w:val="0"/>
      <w:marBottom w:val="0"/>
      <w:divBdr>
        <w:top w:val="none" w:sz="0" w:space="0" w:color="auto"/>
        <w:left w:val="none" w:sz="0" w:space="0" w:color="auto"/>
        <w:bottom w:val="none" w:sz="0" w:space="0" w:color="auto"/>
        <w:right w:val="none" w:sz="0" w:space="0" w:color="auto"/>
      </w:divBdr>
      <w:divsChild>
        <w:div w:id="2111048215">
          <w:marLeft w:val="0"/>
          <w:marRight w:val="0"/>
          <w:marTop w:val="0"/>
          <w:marBottom w:val="0"/>
          <w:divBdr>
            <w:top w:val="none" w:sz="0" w:space="0" w:color="auto"/>
            <w:left w:val="none" w:sz="0" w:space="0" w:color="auto"/>
            <w:bottom w:val="none" w:sz="0" w:space="0" w:color="auto"/>
            <w:right w:val="none" w:sz="0" w:space="0" w:color="auto"/>
          </w:divBdr>
        </w:div>
      </w:divsChild>
    </w:div>
    <w:div w:id="748692459">
      <w:bodyDiv w:val="1"/>
      <w:marLeft w:val="0"/>
      <w:marRight w:val="0"/>
      <w:marTop w:val="0"/>
      <w:marBottom w:val="0"/>
      <w:divBdr>
        <w:top w:val="none" w:sz="0" w:space="0" w:color="auto"/>
        <w:left w:val="none" w:sz="0" w:space="0" w:color="auto"/>
        <w:bottom w:val="none" w:sz="0" w:space="0" w:color="auto"/>
        <w:right w:val="none" w:sz="0" w:space="0" w:color="auto"/>
      </w:divBdr>
    </w:div>
    <w:div w:id="956183350">
      <w:bodyDiv w:val="1"/>
      <w:marLeft w:val="0"/>
      <w:marRight w:val="0"/>
      <w:marTop w:val="0"/>
      <w:marBottom w:val="0"/>
      <w:divBdr>
        <w:top w:val="none" w:sz="0" w:space="0" w:color="auto"/>
        <w:left w:val="none" w:sz="0" w:space="0" w:color="auto"/>
        <w:bottom w:val="none" w:sz="0" w:space="0" w:color="auto"/>
        <w:right w:val="none" w:sz="0" w:space="0" w:color="auto"/>
      </w:divBdr>
    </w:div>
    <w:div w:id="12789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ger.com/page-edit.g?blogID=3887362314527436678&amp;pageID=6634715924619905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page-edit.g?blogID=3887362314527436678&amp;pageID=6634715924619905585" TargetMode="External"/><Relationship Id="rId5" Type="http://schemas.openxmlformats.org/officeDocument/2006/relationships/hyperlink" Target="http://www.blogger.com/page-edit.g?blogID=3887362314527436678&amp;pageID=66347159246199055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Nereida</cp:lastModifiedBy>
  <cp:revision>3</cp:revision>
  <dcterms:created xsi:type="dcterms:W3CDTF">2021-01-22T16:22:00Z</dcterms:created>
  <dcterms:modified xsi:type="dcterms:W3CDTF">2011-09-02T10:55:00Z</dcterms:modified>
</cp:coreProperties>
</file>