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El modelo económico cubano ha estado fundamentado en principios socialistas que buscan garantizar la equidad, la justicia social y el desarrollo sostenible. A continuación, se presentan algunos de los fundamentos económicos que respaldan la construcción del modelo socialista en Cuba:</w:t>
      </w:r>
    </w:p>
    <w:p>
      <w:pPr>
        <w:pStyle w:val="style0"/>
        <w:rPr/>
      </w:pPr>
    </w:p>
    <w:p>
      <w:pPr>
        <w:pStyle w:val="style0"/>
        <w:rPr/>
      </w:pPr>
      <w:r>
        <w:t>▎1. Propiedad Social de los Medios de Producción</w:t>
      </w:r>
    </w:p>
    <w:p>
      <w:pPr>
        <w:pStyle w:val="style0"/>
        <w:rPr/>
      </w:pPr>
      <w:r>
        <w:t xml:space="preserve">   - En Cuba, la mayoría de los medios de producción son de propiedad estatal o colectiva. Esto busca evitar la concentración de la riqueza y garantizar que los recursos se utilicen en beneficio de toda la población, promoviendo un acceso equitativo a bienes y servicios.</w:t>
      </w:r>
    </w:p>
    <w:p>
      <w:pPr>
        <w:pStyle w:val="style0"/>
        <w:rPr/>
      </w:pPr>
    </w:p>
    <w:p>
      <w:pPr>
        <w:pStyle w:val="style0"/>
        <w:rPr/>
      </w:pPr>
      <w:r>
        <w:t>▎2. Planificación Centralizada</w:t>
      </w:r>
    </w:p>
    <w:p>
      <w:pPr>
        <w:pStyle w:val="style0"/>
        <w:rPr/>
      </w:pPr>
      <w:r>
        <w:t xml:space="preserve">   - La economía cubana se basa en una planificación centralizada que busca coordinar la producción y distribución de bienes y servicios. Esto permite al Estado dirigir los recursos hacia sectores prioritarios, como la salud, la educación y la agricultura, asegurando así que las necesidades básicas de la población sean atendidas.</w:t>
      </w:r>
    </w:p>
    <w:p>
      <w:pPr>
        <w:pStyle w:val="style0"/>
        <w:rPr/>
      </w:pPr>
    </w:p>
    <w:p>
      <w:pPr>
        <w:pStyle w:val="style0"/>
        <w:rPr/>
      </w:pPr>
      <w:r>
        <w:t>▎3. Distribución Equitativa</w:t>
      </w:r>
    </w:p>
    <w:p>
      <w:pPr>
        <w:pStyle w:val="style0"/>
        <w:rPr/>
      </w:pPr>
      <w:r>
        <w:t xml:space="preserve">   - El modelo cubano promueve una distribución equitativa de la riqueza, con políticas que buscan reducir las desigualdades económicas. Esto incluye subsidios a productos básicos, acceso gratuito a servicios de salud y educación, y programas de asistencia social.</w:t>
      </w:r>
    </w:p>
    <w:p>
      <w:pPr>
        <w:pStyle w:val="style0"/>
        <w:rPr/>
      </w:pPr>
    </w:p>
    <w:p>
      <w:pPr>
        <w:pStyle w:val="style0"/>
        <w:rPr/>
      </w:pPr>
      <w:r>
        <w:t>▎4. Solidaridad y Cooperación</w:t>
      </w:r>
    </w:p>
    <w:p>
      <w:pPr>
        <w:pStyle w:val="style0"/>
        <w:rPr/>
      </w:pPr>
      <w:r>
        <w:t xml:space="preserve">   - La economía cubana enfatiza la solidaridad y la cooperación entre sus ciudadanos. Se fomenta el trabajo colectivo y se priorizan proyectos comunitarios que beneficien a la sociedad en su conjunto, en lugar de enfocarse únicamente en el beneficio individual.</w:t>
      </w:r>
    </w:p>
    <w:p>
      <w:pPr>
        <w:pStyle w:val="style0"/>
        <w:rPr/>
      </w:pPr>
    </w:p>
    <w:p>
      <w:pPr>
        <w:pStyle w:val="style0"/>
        <w:rPr/>
      </w:pPr>
      <w:r>
        <w:t>▎5. Desarrollo Sostenible</w:t>
      </w:r>
    </w:p>
    <w:p>
      <w:pPr>
        <w:pStyle w:val="style0"/>
        <w:rPr/>
      </w:pPr>
      <w:r>
        <w:t xml:space="preserve">   - El modelo busca un desarrollo sostenible que respete el medio ambiente y promueva el uso responsable de los recursos naturales. Esto es fundamental para garantizar un futuro viable para las próximas generaciones.</w:t>
      </w:r>
    </w:p>
    <w:p>
      <w:pPr>
        <w:pStyle w:val="style0"/>
        <w:rPr/>
      </w:pPr>
    </w:p>
    <w:p>
      <w:pPr>
        <w:pStyle w:val="style0"/>
        <w:rPr/>
      </w:pPr>
      <w:r>
        <w:t>▎6. Educación y Formación</w:t>
      </w:r>
    </w:p>
    <w:p>
      <w:pPr>
        <w:pStyle w:val="style0"/>
        <w:rPr/>
      </w:pPr>
      <w:r>
        <w:t xml:space="preserve">   - La inversión en educación y formación es un pilar del modelo cubano. Un pueblo educado es fundamental para el desarrollo económico y social, ya que puede participar activamente en la construcción del socialismo y contribuir a la innovación y el progreso.</w:t>
      </w:r>
    </w:p>
    <w:p>
      <w:pPr>
        <w:pStyle w:val="style0"/>
        <w:rPr/>
      </w:pPr>
    </w:p>
    <w:p>
      <w:pPr>
        <w:pStyle w:val="style0"/>
        <w:rPr/>
      </w:pPr>
      <w:r>
        <w:t>▎7. Diversificación Económica</w:t>
      </w:r>
    </w:p>
    <w:p>
      <w:pPr>
        <w:pStyle w:val="style0"/>
        <w:rPr/>
      </w:pPr>
      <w:r>
        <w:t xml:space="preserve">   - Aunque históricamente dependiente del sector azucarero, Cuba ha buscado diversificar su economía mediante el desarrollo del turismo, la biotecnología y otras industrias. Esto no solo ayuda a mitigar riesgos económicos, sino que también crea nuevas oportunidades para el empleo y el desarrollo.</w:t>
      </w:r>
    </w:p>
    <w:p>
      <w:pPr>
        <w:pStyle w:val="style0"/>
        <w:rPr/>
      </w:pPr>
    </w:p>
    <w:p>
      <w:pPr>
        <w:pStyle w:val="style0"/>
        <w:rPr/>
      </w:pPr>
      <w:r>
        <w:t>▎8. Integración Regional e Internacional</w:t>
      </w:r>
    </w:p>
    <w:p>
      <w:pPr>
        <w:pStyle w:val="style0"/>
        <w:rPr/>
      </w:pPr>
      <w:r>
        <w:t xml:space="preserve">   - Cuba ha fomentado relaciones solidarias con otros países socialistas y en vías de desarrollo, buscando alternativas económicas que no dependan exclusivamente del capitalismo global. Esto incluye acuerdos comerciales y colaboraciones en áreas como la salud y la educación.</w:t>
      </w:r>
    </w:p>
    <w:p>
      <w:pPr>
        <w:pStyle w:val="style0"/>
        <w:rPr/>
      </w:pPr>
    </w:p>
    <w:p>
      <w:pPr>
        <w:pStyle w:val="style0"/>
        <w:rPr/>
      </w:pPr>
      <w:r>
        <w:t>▎Conclusión</w:t>
      </w:r>
    </w:p>
    <w:p>
      <w:pPr>
        <w:pStyle w:val="style0"/>
        <w:rPr/>
      </w:pPr>
      <w:r>
        <w:t xml:space="preserve">El modelo económico cubano está diseñado para construir una sociedad más justa e igualitaria, donde los beneficios del desarrollo económico se distribuyan de manera equitativa. A través de estos fundamentos, Cuba busca no solo sostener su modelo socialista, sino también adaptarse a los desafíos contemporáneos y promover un desarrollo integral que respete los derechos humanos y el bienestar de su población. </w:t>
      </w:r>
    </w:p>
    <w:p>
      <w:pPr>
        <w:pStyle w:val="style0"/>
        <w:rPr/>
      </w:pPr>
      <w:r>
        <w:rPr>
          <w:lang w:val="en-US"/>
        </w:rPr>
        <w:t xml:space="preserve">Nombre: Yainelis Valdés Ferrán </w:t>
      </w:r>
    </w:p>
    <w:p>
      <w:pPr>
        <w:pStyle w:val="style0"/>
        <w:rPr/>
      </w:pPr>
      <w:r>
        <w:rPr>
          <w:lang w:val="en-US"/>
        </w:rPr>
        <w:t xml:space="preserve">Grupo : 4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472</Words>
  <Characters>2699</Characters>
  <Application>WPS Office</Application>
  <Paragraphs>30</Paragraphs>
  <CharactersWithSpaces>3177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2024-08-30T14:52:20Z</dcterms:created>
  <dc:creator>LM-K410</dc:creator>
  <lastModifiedBy>LM-K410</lastModifiedBy>
  <dcterms:modified xsi:type="dcterms:W3CDTF">2024-08-30T14:53:11Z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a0ef3cd308d34e6282273cee0407f989</vt:lpwstr>
  </property>
</Properties>
</file>