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BDC" w:rsidRPr="002A274D" w:rsidRDefault="00115BDC" w:rsidP="002A274D">
      <w:pPr>
        <w:spacing w:line="360" w:lineRule="auto"/>
        <w:jc w:val="both"/>
        <w:rPr>
          <w:rFonts w:ascii="Arial" w:hAnsi="Arial" w:cs="Arial"/>
          <w:sz w:val="24"/>
          <w:szCs w:val="24"/>
        </w:rPr>
      </w:pPr>
    </w:p>
    <w:p w:rsidR="00115BDC" w:rsidRPr="002A274D" w:rsidRDefault="00115BDC" w:rsidP="002A274D">
      <w:pPr>
        <w:pStyle w:val="Ttulo1"/>
        <w:spacing w:after="120" w:line="360" w:lineRule="auto"/>
        <w:jc w:val="center"/>
        <w:rPr>
          <w:rFonts w:ascii="Arial" w:hAnsi="Arial" w:cs="Arial"/>
          <w:b/>
          <w:sz w:val="24"/>
          <w:szCs w:val="24"/>
        </w:rPr>
      </w:pPr>
      <w:r w:rsidRPr="002A274D">
        <w:rPr>
          <w:rFonts w:ascii="Arial" w:hAnsi="Arial" w:cs="Arial"/>
          <w:b/>
          <w:sz w:val="24"/>
          <w:szCs w:val="24"/>
        </w:rPr>
        <w:t>CENTRO PROVINCIAL DE INFORMACION DE CIENCIAS MÉDICAS</w:t>
      </w:r>
    </w:p>
    <w:p w:rsidR="00115BDC" w:rsidRPr="002A274D" w:rsidRDefault="00115BDC" w:rsidP="002A274D">
      <w:pPr>
        <w:spacing w:line="360" w:lineRule="auto"/>
        <w:jc w:val="center"/>
        <w:rPr>
          <w:rFonts w:ascii="Arial" w:eastAsiaTheme="majorEastAsia" w:hAnsi="Arial" w:cs="Arial"/>
          <w:b/>
          <w:color w:val="2E74B5" w:themeColor="accent1" w:themeShade="BF"/>
          <w:sz w:val="24"/>
          <w:szCs w:val="24"/>
        </w:rPr>
      </w:pPr>
      <w:r w:rsidRPr="002A274D">
        <w:rPr>
          <w:rFonts w:ascii="Arial" w:eastAsiaTheme="majorEastAsia" w:hAnsi="Arial" w:cs="Arial"/>
          <w:b/>
          <w:color w:val="2E74B5" w:themeColor="accent1" w:themeShade="BF"/>
          <w:sz w:val="24"/>
          <w:szCs w:val="24"/>
        </w:rPr>
        <w:t>SANCTI SPÍRITUS</w:t>
      </w:r>
    </w:p>
    <w:p w:rsidR="00696AFE" w:rsidRPr="002A274D" w:rsidRDefault="00115BDC" w:rsidP="002A274D">
      <w:pPr>
        <w:spacing w:line="360" w:lineRule="auto"/>
        <w:jc w:val="center"/>
        <w:rPr>
          <w:rFonts w:ascii="Arial" w:eastAsiaTheme="majorEastAsia" w:hAnsi="Arial" w:cs="Arial"/>
          <w:b/>
          <w:sz w:val="24"/>
          <w:szCs w:val="24"/>
        </w:rPr>
      </w:pPr>
      <w:r w:rsidRPr="002A274D">
        <w:rPr>
          <w:rFonts w:ascii="Arial" w:eastAsiaTheme="majorEastAsia" w:hAnsi="Arial" w:cs="Arial"/>
          <w:b/>
          <w:sz w:val="24"/>
          <w:szCs w:val="24"/>
        </w:rPr>
        <w:t>Informe del funcionamiento de la cátedra de la Universidad Virtual de Salud</w:t>
      </w:r>
    </w:p>
    <w:p w:rsidR="00696AFE" w:rsidRPr="002A274D" w:rsidRDefault="00696AFE" w:rsidP="002A274D">
      <w:pPr>
        <w:spacing w:line="360" w:lineRule="auto"/>
        <w:jc w:val="both"/>
        <w:rPr>
          <w:rFonts w:ascii="Arial" w:hAnsi="Arial" w:cs="Arial"/>
          <w:b/>
          <w:sz w:val="24"/>
          <w:szCs w:val="24"/>
        </w:rPr>
      </w:pPr>
      <w:r w:rsidRPr="002A274D">
        <w:rPr>
          <w:rFonts w:ascii="Arial" w:hAnsi="Arial" w:cs="Arial"/>
          <w:b/>
          <w:sz w:val="24"/>
          <w:szCs w:val="24"/>
        </w:rPr>
        <w:t>Estructura y recursos humanos con que cuenta: jefe de cátedra, metodólogos, grupo de apoyo y miembros.</w:t>
      </w:r>
    </w:p>
    <w:p w:rsidR="00F30E91" w:rsidRPr="002A274D" w:rsidRDefault="00115BDC" w:rsidP="002A274D">
      <w:pPr>
        <w:spacing w:line="360" w:lineRule="auto"/>
        <w:jc w:val="both"/>
        <w:rPr>
          <w:rFonts w:ascii="Arial" w:hAnsi="Arial" w:cs="Arial"/>
          <w:sz w:val="24"/>
          <w:szCs w:val="24"/>
        </w:rPr>
      </w:pPr>
      <w:r w:rsidRPr="002A274D">
        <w:rPr>
          <w:rFonts w:ascii="Arial" w:hAnsi="Arial" w:cs="Arial"/>
          <w:sz w:val="24"/>
          <w:szCs w:val="24"/>
        </w:rPr>
        <w:t xml:space="preserve">Aunque a nivel </w:t>
      </w:r>
      <w:r w:rsidR="003737C8">
        <w:rPr>
          <w:rFonts w:ascii="Arial" w:hAnsi="Arial" w:cs="Arial"/>
          <w:sz w:val="24"/>
          <w:szCs w:val="24"/>
        </w:rPr>
        <w:t>institucional la Universidad Virtual de S</w:t>
      </w:r>
      <w:r w:rsidRPr="002A274D">
        <w:rPr>
          <w:rFonts w:ascii="Arial" w:hAnsi="Arial" w:cs="Arial"/>
          <w:sz w:val="24"/>
          <w:szCs w:val="24"/>
        </w:rPr>
        <w:t>alud se coordina a través de la cátedra,  e</w:t>
      </w:r>
      <w:r w:rsidR="00532D5B" w:rsidRPr="002A274D">
        <w:rPr>
          <w:rFonts w:ascii="Arial" w:hAnsi="Arial" w:cs="Arial"/>
          <w:sz w:val="24"/>
          <w:szCs w:val="24"/>
        </w:rPr>
        <w:t xml:space="preserve">n estos momentos solo está nombrado el Jefe y participan como miembros trabajadores del Centro Provincial de Información de Ciencias Médicas, </w:t>
      </w:r>
      <w:r w:rsidR="008F0655" w:rsidRPr="002A274D">
        <w:rPr>
          <w:rFonts w:ascii="Arial" w:hAnsi="Arial" w:cs="Arial"/>
          <w:sz w:val="24"/>
          <w:szCs w:val="24"/>
        </w:rPr>
        <w:t xml:space="preserve">del área de Tecnología y </w:t>
      </w:r>
      <w:r w:rsidR="00532D5B" w:rsidRPr="002A274D">
        <w:rPr>
          <w:rFonts w:ascii="Arial" w:hAnsi="Arial" w:cs="Arial"/>
          <w:sz w:val="24"/>
          <w:szCs w:val="24"/>
        </w:rPr>
        <w:t>profesores del departamento de Formación Básica General</w:t>
      </w:r>
      <w:r w:rsidR="008F0655" w:rsidRPr="002A274D">
        <w:rPr>
          <w:rFonts w:ascii="Arial" w:hAnsi="Arial" w:cs="Arial"/>
          <w:sz w:val="24"/>
          <w:szCs w:val="24"/>
        </w:rPr>
        <w:t xml:space="preserve"> e Informática Médica</w:t>
      </w:r>
      <w:r w:rsidRPr="002A274D">
        <w:rPr>
          <w:rFonts w:ascii="Arial" w:hAnsi="Arial" w:cs="Arial"/>
          <w:sz w:val="24"/>
          <w:szCs w:val="24"/>
        </w:rPr>
        <w:t>. Est</w:t>
      </w:r>
      <w:r w:rsidR="00442CC0" w:rsidRPr="002A274D">
        <w:rPr>
          <w:rFonts w:ascii="Arial" w:hAnsi="Arial" w:cs="Arial"/>
          <w:sz w:val="24"/>
          <w:szCs w:val="24"/>
        </w:rPr>
        <w:t xml:space="preserve">á </w:t>
      </w:r>
      <w:r w:rsidR="00F30E91" w:rsidRPr="002A274D">
        <w:rPr>
          <w:rFonts w:ascii="Arial" w:hAnsi="Arial" w:cs="Arial"/>
          <w:sz w:val="24"/>
          <w:szCs w:val="24"/>
        </w:rPr>
        <w:t>definida la</w:t>
      </w:r>
      <w:r w:rsidR="00442CC0" w:rsidRPr="002A274D">
        <w:rPr>
          <w:rFonts w:ascii="Arial" w:hAnsi="Arial" w:cs="Arial"/>
          <w:sz w:val="24"/>
          <w:szCs w:val="24"/>
        </w:rPr>
        <w:t xml:space="preserve"> estructura, funciones e </w:t>
      </w:r>
      <w:r w:rsidR="00532D5B" w:rsidRPr="002A274D">
        <w:rPr>
          <w:rFonts w:ascii="Arial" w:hAnsi="Arial" w:cs="Arial"/>
          <w:sz w:val="24"/>
          <w:szCs w:val="24"/>
        </w:rPr>
        <w:t xml:space="preserve">identificados los profesores </w:t>
      </w:r>
      <w:r w:rsidR="00442CC0" w:rsidRPr="002A274D">
        <w:rPr>
          <w:rFonts w:ascii="Arial" w:hAnsi="Arial" w:cs="Arial"/>
          <w:sz w:val="24"/>
          <w:szCs w:val="24"/>
        </w:rPr>
        <w:t>que la integrarán, los</w:t>
      </w:r>
      <w:r w:rsidR="00532D5B" w:rsidRPr="002A274D">
        <w:rPr>
          <w:rFonts w:ascii="Arial" w:hAnsi="Arial" w:cs="Arial"/>
          <w:sz w:val="24"/>
          <w:szCs w:val="24"/>
        </w:rPr>
        <w:t xml:space="preserve"> que se encuentran cursando el entrenamiento para el uso de la virtualidad en la docencia de pregrado. </w:t>
      </w:r>
    </w:p>
    <w:p w:rsidR="00696AFE" w:rsidRPr="002A274D" w:rsidRDefault="00696AFE" w:rsidP="002A274D">
      <w:pPr>
        <w:spacing w:line="360" w:lineRule="auto"/>
        <w:jc w:val="both"/>
        <w:rPr>
          <w:rFonts w:ascii="Arial" w:hAnsi="Arial" w:cs="Arial"/>
          <w:sz w:val="24"/>
          <w:szCs w:val="24"/>
        </w:rPr>
      </w:pPr>
      <w:r w:rsidRPr="002A274D">
        <w:rPr>
          <w:rFonts w:ascii="Arial" w:hAnsi="Arial" w:cs="Arial"/>
          <w:sz w:val="24"/>
          <w:szCs w:val="24"/>
        </w:rPr>
        <w:t>Se circuló y discutió la estructura</w:t>
      </w:r>
      <w:r w:rsidR="00532D5B" w:rsidRPr="002A274D">
        <w:rPr>
          <w:rFonts w:ascii="Arial" w:hAnsi="Arial" w:cs="Arial"/>
          <w:sz w:val="24"/>
          <w:szCs w:val="24"/>
        </w:rPr>
        <w:t xml:space="preserve"> realizada por el Centro Nacional de Información</w:t>
      </w:r>
      <w:r w:rsidRPr="002A274D">
        <w:rPr>
          <w:rFonts w:ascii="Arial" w:hAnsi="Arial" w:cs="Arial"/>
          <w:sz w:val="24"/>
          <w:szCs w:val="24"/>
        </w:rPr>
        <w:t xml:space="preserve">, </w:t>
      </w:r>
      <w:r w:rsidR="00532D5B" w:rsidRPr="002A274D">
        <w:rPr>
          <w:rFonts w:ascii="Arial" w:hAnsi="Arial" w:cs="Arial"/>
          <w:sz w:val="24"/>
          <w:szCs w:val="24"/>
        </w:rPr>
        <w:t>está</w:t>
      </w:r>
      <w:r w:rsidRPr="002A274D">
        <w:rPr>
          <w:rFonts w:ascii="Arial" w:hAnsi="Arial" w:cs="Arial"/>
          <w:sz w:val="24"/>
          <w:szCs w:val="24"/>
        </w:rPr>
        <w:t xml:space="preserve"> definida la restructuración de la Cátedra</w:t>
      </w:r>
      <w:r w:rsidR="00532D5B" w:rsidRPr="002A274D">
        <w:rPr>
          <w:rFonts w:ascii="Arial" w:hAnsi="Arial" w:cs="Arial"/>
          <w:sz w:val="24"/>
          <w:szCs w:val="24"/>
        </w:rPr>
        <w:t>, pero en espera de la aprobación del Anexo 14</w:t>
      </w:r>
      <w:r w:rsidRPr="002A274D">
        <w:rPr>
          <w:rFonts w:ascii="Arial" w:hAnsi="Arial" w:cs="Arial"/>
          <w:sz w:val="24"/>
          <w:szCs w:val="24"/>
        </w:rPr>
        <w:t xml:space="preserve"> </w:t>
      </w:r>
      <w:r w:rsidR="008F0655" w:rsidRPr="002A274D">
        <w:rPr>
          <w:rFonts w:ascii="Arial" w:hAnsi="Arial" w:cs="Arial"/>
          <w:sz w:val="24"/>
          <w:szCs w:val="24"/>
        </w:rPr>
        <w:t>no se ha realizado nombramiento de la plantilla.</w:t>
      </w:r>
    </w:p>
    <w:p w:rsidR="00696AFE" w:rsidRPr="002A274D" w:rsidRDefault="00696AFE" w:rsidP="002A274D">
      <w:pPr>
        <w:spacing w:line="360" w:lineRule="auto"/>
        <w:jc w:val="both"/>
        <w:rPr>
          <w:rFonts w:ascii="Arial" w:hAnsi="Arial" w:cs="Arial"/>
          <w:b/>
          <w:sz w:val="24"/>
          <w:szCs w:val="24"/>
        </w:rPr>
      </w:pPr>
      <w:r w:rsidRPr="002A274D">
        <w:rPr>
          <w:rFonts w:ascii="Arial" w:hAnsi="Arial" w:cs="Arial"/>
          <w:b/>
          <w:sz w:val="24"/>
          <w:szCs w:val="24"/>
        </w:rPr>
        <w:t>Estado tecnológico.</w:t>
      </w:r>
    </w:p>
    <w:p w:rsidR="00351457" w:rsidRPr="002A274D" w:rsidRDefault="00351457" w:rsidP="002A274D">
      <w:pPr>
        <w:spacing w:line="360" w:lineRule="auto"/>
        <w:jc w:val="both"/>
        <w:rPr>
          <w:rFonts w:ascii="Arial" w:hAnsi="Arial" w:cs="Arial"/>
          <w:sz w:val="24"/>
          <w:szCs w:val="24"/>
        </w:rPr>
      </w:pPr>
      <w:r w:rsidRPr="002A274D">
        <w:rPr>
          <w:rFonts w:ascii="Arial" w:hAnsi="Arial" w:cs="Arial"/>
          <w:sz w:val="24"/>
          <w:szCs w:val="24"/>
        </w:rPr>
        <w:t>Se cuenta con una computadora en buen esto técnico</w:t>
      </w:r>
      <w:r w:rsidR="00657912">
        <w:rPr>
          <w:rFonts w:ascii="Arial" w:hAnsi="Arial" w:cs="Arial"/>
          <w:sz w:val="24"/>
          <w:szCs w:val="24"/>
        </w:rPr>
        <w:t xml:space="preserve"> Intel </w:t>
      </w:r>
      <w:proofErr w:type="spellStart"/>
      <w:r w:rsidR="00657912">
        <w:rPr>
          <w:rFonts w:ascii="Arial" w:hAnsi="Arial" w:cs="Arial"/>
          <w:sz w:val="24"/>
          <w:szCs w:val="24"/>
        </w:rPr>
        <w:t>Core</w:t>
      </w:r>
      <w:proofErr w:type="spellEnd"/>
      <w:r w:rsidR="00657912">
        <w:rPr>
          <w:rFonts w:ascii="Arial" w:hAnsi="Arial" w:cs="Arial"/>
          <w:sz w:val="24"/>
          <w:szCs w:val="24"/>
        </w:rPr>
        <w:t xml:space="preserve"> i3-8100, RAM 8, HDD 2 TB</w:t>
      </w:r>
      <w:r w:rsidRPr="002A274D">
        <w:rPr>
          <w:rFonts w:ascii="Arial" w:hAnsi="Arial" w:cs="Arial"/>
          <w:sz w:val="24"/>
          <w:szCs w:val="24"/>
        </w:rPr>
        <w:t>. Se gestiona un local para el funcionamiento de la Cátedra</w:t>
      </w:r>
      <w:r w:rsidR="004D25F2" w:rsidRPr="002A274D">
        <w:rPr>
          <w:rFonts w:ascii="Arial" w:hAnsi="Arial" w:cs="Arial"/>
          <w:sz w:val="24"/>
          <w:szCs w:val="24"/>
        </w:rPr>
        <w:t>.</w:t>
      </w:r>
      <w:r w:rsidRPr="002A274D">
        <w:rPr>
          <w:rFonts w:ascii="Arial" w:hAnsi="Arial" w:cs="Arial"/>
          <w:sz w:val="24"/>
          <w:szCs w:val="24"/>
        </w:rPr>
        <w:t xml:space="preserve"> </w:t>
      </w:r>
    </w:p>
    <w:p w:rsidR="00696AFE" w:rsidRPr="002A274D" w:rsidRDefault="00696AFE" w:rsidP="002A274D">
      <w:pPr>
        <w:spacing w:line="360" w:lineRule="auto"/>
        <w:jc w:val="both"/>
        <w:rPr>
          <w:rFonts w:ascii="Arial" w:hAnsi="Arial" w:cs="Arial"/>
          <w:b/>
          <w:sz w:val="24"/>
          <w:szCs w:val="24"/>
        </w:rPr>
      </w:pPr>
      <w:r w:rsidRPr="002A274D">
        <w:rPr>
          <w:rFonts w:ascii="Arial" w:hAnsi="Arial" w:cs="Arial"/>
          <w:b/>
          <w:sz w:val="24"/>
          <w:szCs w:val="24"/>
        </w:rPr>
        <w:t>Funcionamiento (estabilidad).</w:t>
      </w:r>
    </w:p>
    <w:p w:rsidR="00696AFE" w:rsidRPr="002A274D" w:rsidRDefault="00351457" w:rsidP="002A274D">
      <w:pPr>
        <w:spacing w:line="360" w:lineRule="auto"/>
        <w:jc w:val="both"/>
        <w:rPr>
          <w:rFonts w:ascii="Arial" w:hAnsi="Arial" w:cs="Arial"/>
          <w:b/>
          <w:sz w:val="24"/>
          <w:szCs w:val="24"/>
        </w:rPr>
      </w:pPr>
      <w:r w:rsidRPr="002A274D">
        <w:rPr>
          <w:rFonts w:ascii="Arial" w:hAnsi="Arial" w:cs="Arial"/>
          <w:sz w:val="24"/>
          <w:szCs w:val="24"/>
        </w:rPr>
        <w:t>En la Facultad de Ciencias Médicas no existía estabilidad en el funcionamiento de la cátedra a pesar de acciones realizadas por el CPICM</w:t>
      </w:r>
      <w:r w:rsidR="00657912">
        <w:rPr>
          <w:rFonts w:ascii="Arial" w:hAnsi="Arial" w:cs="Arial"/>
          <w:sz w:val="24"/>
          <w:szCs w:val="24"/>
        </w:rPr>
        <w:t xml:space="preserve"> como Diplomados </w:t>
      </w:r>
      <w:proofErr w:type="spellStart"/>
      <w:r w:rsidR="00657912">
        <w:rPr>
          <w:rFonts w:ascii="Arial" w:hAnsi="Arial" w:cs="Arial"/>
          <w:sz w:val="24"/>
          <w:szCs w:val="24"/>
        </w:rPr>
        <w:t>predoctorales</w:t>
      </w:r>
      <w:proofErr w:type="spellEnd"/>
      <w:r w:rsidR="00657912">
        <w:rPr>
          <w:rFonts w:ascii="Arial" w:hAnsi="Arial" w:cs="Arial"/>
          <w:sz w:val="24"/>
          <w:szCs w:val="24"/>
        </w:rPr>
        <w:t xml:space="preserve"> con el uso de la virtualidad, cursos de ALFI que incluye el uso de la UVS, así como la divulgación de acciones </w:t>
      </w:r>
      <w:proofErr w:type="spellStart"/>
      <w:r w:rsidR="00657912">
        <w:rPr>
          <w:rFonts w:ascii="Arial" w:hAnsi="Arial" w:cs="Arial"/>
          <w:sz w:val="24"/>
          <w:szCs w:val="24"/>
        </w:rPr>
        <w:t>capacitantes</w:t>
      </w:r>
      <w:proofErr w:type="spellEnd"/>
      <w:r w:rsidR="00657912">
        <w:rPr>
          <w:rFonts w:ascii="Arial" w:hAnsi="Arial" w:cs="Arial"/>
          <w:sz w:val="24"/>
          <w:szCs w:val="24"/>
        </w:rPr>
        <w:t xml:space="preserve"> y otras actividades generadas por el aula virtual</w:t>
      </w:r>
      <w:r w:rsidRPr="002A274D">
        <w:rPr>
          <w:rFonts w:ascii="Arial" w:hAnsi="Arial" w:cs="Arial"/>
          <w:sz w:val="24"/>
          <w:szCs w:val="24"/>
        </w:rPr>
        <w:t xml:space="preserve">. A partir de la tensa situación que ha generado la epidemia de la COVID 19  para la realización del curso escolar 2019-2020 en Sancti Spíritus el Vicerrectorado Académico ha realizado varias acciones  para gestionar el funcionamiento de la Cátedra, un equipo conformado por la Universidad de Ciencias Médicas conjuntamente con la Facultad puso en </w:t>
      </w:r>
      <w:r w:rsidRPr="002A274D">
        <w:rPr>
          <w:rFonts w:ascii="Arial" w:hAnsi="Arial" w:cs="Arial"/>
          <w:sz w:val="24"/>
          <w:szCs w:val="24"/>
        </w:rPr>
        <w:lastRenderedPageBreak/>
        <w:t>práctica varias iniciativas que permitieron a los profesores transmitir contenidos y realizar actividades formativas y evaluativas en el entorno virtual.</w:t>
      </w:r>
      <w:r w:rsidRPr="002A274D">
        <w:rPr>
          <w:rFonts w:ascii="Arial" w:hAnsi="Arial" w:cs="Arial"/>
          <w:sz w:val="24"/>
          <w:szCs w:val="24"/>
        </w:rPr>
        <w:br/>
      </w:r>
      <w:r w:rsidR="00696AFE" w:rsidRPr="002A274D">
        <w:rPr>
          <w:rFonts w:ascii="Arial" w:hAnsi="Arial" w:cs="Arial"/>
          <w:b/>
          <w:sz w:val="24"/>
          <w:szCs w:val="24"/>
        </w:rPr>
        <w:t>Capacidad de gestión (poder de convocatoria, la cátedra es tenida en cuenta por los directivos...).</w:t>
      </w:r>
    </w:p>
    <w:p w:rsidR="00351457" w:rsidRPr="002A274D" w:rsidRDefault="00351457" w:rsidP="002A274D">
      <w:pPr>
        <w:spacing w:line="360" w:lineRule="auto"/>
        <w:jc w:val="both"/>
        <w:rPr>
          <w:rFonts w:ascii="Arial" w:hAnsi="Arial" w:cs="Arial"/>
          <w:sz w:val="24"/>
          <w:szCs w:val="24"/>
        </w:rPr>
      </w:pPr>
      <w:r w:rsidRPr="002A274D">
        <w:rPr>
          <w:rFonts w:ascii="Arial" w:hAnsi="Arial" w:cs="Arial"/>
          <w:sz w:val="24"/>
          <w:szCs w:val="24"/>
        </w:rPr>
        <w:t xml:space="preserve">Los directivos de la Universidad de Ciencias Médicas tienen conciencia de la necesidad del uso de la virtualidad y el Vicerrector Académico </w:t>
      </w:r>
      <w:r w:rsidR="004D25F2" w:rsidRPr="002A274D">
        <w:rPr>
          <w:rFonts w:ascii="Arial" w:hAnsi="Arial" w:cs="Arial"/>
          <w:sz w:val="24"/>
          <w:szCs w:val="24"/>
        </w:rPr>
        <w:t>controla</w:t>
      </w:r>
      <w:r w:rsidRPr="002A274D">
        <w:rPr>
          <w:rFonts w:ascii="Arial" w:hAnsi="Arial" w:cs="Arial"/>
          <w:sz w:val="24"/>
          <w:szCs w:val="24"/>
        </w:rPr>
        <w:t xml:space="preserve"> las acciones </w:t>
      </w:r>
      <w:r w:rsidR="004D25F2" w:rsidRPr="002A274D">
        <w:rPr>
          <w:rFonts w:ascii="Arial" w:hAnsi="Arial" w:cs="Arial"/>
          <w:sz w:val="24"/>
          <w:szCs w:val="24"/>
        </w:rPr>
        <w:t>que se ejecutan</w:t>
      </w:r>
      <w:r w:rsidRPr="002A274D">
        <w:rPr>
          <w:rFonts w:ascii="Arial" w:hAnsi="Arial" w:cs="Arial"/>
          <w:sz w:val="24"/>
          <w:szCs w:val="24"/>
        </w:rPr>
        <w:t xml:space="preserve">, los profesores que han participado en el entrenamiento están motivados con la necesidad </w:t>
      </w:r>
      <w:r w:rsidR="008F0655" w:rsidRPr="002A274D">
        <w:rPr>
          <w:rFonts w:ascii="Arial" w:hAnsi="Arial" w:cs="Arial"/>
          <w:sz w:val="24"/>
          <w:szCs w:val="24"/>
        </w:rPr>
        <w:t>del uso del aprendizaje en red.</w:t>
      </w:r>
    </w:p>
    <w:p w:rsidR="00696AFE" w:rsidRPr="002A274D" w:rsidRDefault="00696AFE" w:rsidP="002A274D">
      <w:pPr>
        <w:spacing w:line="360" w:lineRule="auto"/>
        <w:jc w:val="both"/>
        <w:rPr>
          <w:rFonts w:ascii="Arial" w:hAnsi="Arial" w:cs="Arial"/>
          <w:sz w:val="24"/>
          <w:szCs w:val="24"/>
        </w:rPr>
      </w:pPr>
      <w:r w:rsidRPr="002A274D">
        <w:rPr>
          <w:rFonts w:ascii="Arial" w:hAnsi="Arial" w:cs="Arial"/>
          <w:b/>
          <w:sz w:val="24"/>
          <w:szCs w:val="24"/>
        </w:rPr>
        <w:t>Principales resultados durante el curso</w:t>
      </w:r>
      <w:r w:rsidRPr="002A274D">
        <w:rPr>
          <w:rFonts w:ascii="Arial" w:hAnsi="Arial" w:cs="Arial"/>
          <w:sz w:val="24"/>
          <w:szCs w:val="24"/>
        </w:rPr>
        <w:t>.</w:t>
      </w:r>
    </w:p>
    <w:p w:rsidR="00351457" w:rsidRPr="002A274D" w:rsidRDefault="00696AFE" w:rsidP="002A274D">
      <w:pPr>
        <w:spacing w:line="360" w:lineRule="auto"/>
        <w:jc w:val="both"/>
        <w:rPr>
          <w:rFonts w:ascii="Arial" w:hAnsi="Arial" w:cs="Arial"/>
          <w:sz w:val="24"/>
          <w:szCs w:val="24"/>
        </w:rPr>
      </w:pPr>
      <w:r w:rsidRPr="002A274D">
        <w:rPr>
          <w:rFonts w:ascii="Arial" w:hAnsi="Arial" w:cs="Arial"/>
          <w:sz w:val="24"/>
          <w:szCs w:val="24"/>
        </w:rPr>
        <w:t xml:space="preserve">Se rediseño la plataforma </w:t>
      </w:r>
      <w:r w:rsidR="008F0655" w:rsidRPr="002A274D">
        <w:rPr>
          <w:rFonts w:ascii="Arial" w:hAnsi="Arial" w:cs="Arial"/>
          <w:sz w:val="24"/>
          <w:szCs w:val="24"/>
        </w:rPr>
        <w:t xml:space="preserve">Moodle </w:t>
      </w:r>
      <w:r w:rsidRPr="002A274D">
        <w:rPr>
          <w:rFonts w:ascii="Arial" w:hAnsi="Arial" w:cs="Arial"/>
          <w:sz w:val="24"/>
          <w:szCs w:val="24"/>
        </w:rPr>
        <w:t xml:space="preserve">con la versión 3.8 </w:t>
      </w:r>
      <w:r w:rsidR="008F0655" w:rsidRPr="002A274D">
        <w:rPr>
          <w:rFonts w:ascii="Arial" w:hAnsi="Arial" w:cs="Arial"/>
          <w:sz w:val="24"/>
          <w:szCs w:val="24"/>
        </w:rPr>
        <w:t>ubicada</w:t>
      </w:r>
      <w:r w:rsidRPr="002A274D">
        <w:rPr>
          <w:rFonts w:ascii="Arial" w:hAnsi="Arial" w:cs="Arial"/>
          <w:sz w:val="24"/>
          <w:szCs w:val="24"/>
        </w:rPr>
        <w:t xml:space="preserve"> en el Servidor Provincial que radica en ETECSA Nacional, con </w:t>
      </w:r>
      <w:r w:rsidR="00915946" w:rsidRPr="002A274D">
        <w:rPr>
          <w:rFonts w:ascii="Arial" w:hAnsi="Arial" w:cs="Arial"/>
          <w:sz w:val="24"/>
          <w:szCs w:val="24"/>
        </w:rPr>
        <w:t>posibilidades</w:t>
      </w:r>
      <w:r w:rsidRPr="002A274D">
        <w:rPr>
          <w:rFonts w:ascii="Arial" w:hAnsi="Arial" w:cs="Arial"/>
          <w:sz w:val="24"/>
          <w:szCs w:val="24"/>
        </w:rPr>
        <w:t xml:space="preserve"> de </w:t>
      </w:r>
      <w:r w:rsidR="00915946" w:rsidRPr="002A274D">
        <w:rPr>
          <w:rFonts w:ascii="Arial" w:hAnsi="Arial" w:cs="Arial"/>
          <w:sz w:val="24"/>
          <w:szCs w:val="24"/>
        </w:rPr>
        <w:t>visualización</w:t>
      </w:r>
      <w:r w:rsidRPr="002A274D">
        <w:rPr>
          <w:rFonts w:ascii="Arial" w:hAnsi="Arial" w:cs="Arial"/>
          <w:sz w:val="24"/>
          <w:szCs w:val="24"/>
        </w:rPr>
        <w:t xml:space="preserve"> en teléfonos móviles.</w:t>
      </w:r>
      <w:r w:rsidR="00532D5B" w:rsidRPr="002A274D">
        <w:rPr>
          <w:rFonts w:ascii="Arial" w:hAnsi="Arial" w:cs="Arial"/>
          <w:sz w:val="24"/>
          <w:szCs w:val="24"/>
        </w:rPr>
        <w:t xml:space="preserve"> </w:t>
      </w:r>
      <w:hyperlink r:id="rId5" w:history="1">
        <w:r w:rsidR="00532D5B" w:rsidRPr="002A274D">
          <w:rPr>
            <w:rStyle w:val="Hipervnculo"/>
            <w:rFonts w:ascii="Arial" w:hAnsi="Arial" w:cs="Arial"/>
            <w:sz w:val="24"/>
            <w:szCs w:val="24"/>
          </w:rPr>
          <w:t>http://aulauvs.ssp.sld.cu</w:t>
        </w:r>
      </w:hyperlink>
    </w:p>
    <w:p w:rsidR="00351457" w:rsidRPr="002A274D" w:rsidRDefault="00696AFE" w:rsidP="002A274D">
      <w:pPr>
        <w:spacing w:line="360" w:lineRule="auto"/>
        <w:jc w:val="both"/>
        <w:rPr>
          <w:rFonts w:ascii="Arial" w:hAnsi="Arial" w:cs="Arial"/>
          <w:b/>
          <w:bCs/>
          <w:sz w:val="24"/>
          <w:szCs w:val="24"/>
        </w:rPr>
      </w:pPr>
      <w:r w:rsidRPr="002A274D">
        <w:rPr>
          <w:rFonts w:ascii="Arial" w:hAnsi="Arial" w:cs="Arial"/>
          <w:bCs/>
          <w:sz w:val="24"/>
          <w:szCs w:val="24"/>
        </w:rPr>
        <w:t xml:space="preserve">Se </w:t>
      </w:r>
      <w:r w:rsidR="00915946" w:rsidRPr="002A274D">
        <w:rPr>
          <w:rFonts w:ascii="Arial" w:hAnsi="Arial" w:cs="Arial"/>
          <w:bCs/>
          <w:sz w:val="24"/>
          <w:szCs w:val="24"/>
        </w:rPr>
        <w:t xml:space="preserve"> habilitaron categorías de cursos con </w:t>
      </w:r>
      <w:hyperlink r:id="rId6" w:history="1">
        <w:r w:rsidR="00915946" w:rsidRPr="002A274D">
          <w:rPr>
            <w:rFonts w:ascii="Arial" w:hAnsi="Arial" w:cs="Arial"/>
            <w:bCs/>
            <w:sz w:val="24"/>
            <w:szCs w:val="24"/>
          </w:rPr>
          <w:t>actividades formativas y recursos educativos abiertos</w:t>
        </w:r>
      </w:hyperlink>
      <w:r w:rsidR="00915946" w:rsidRPr="002A274D">
        <w:rPr>
          <w:rFonts w:ascii="Arial" w:hAnsi="Arial" w:cs="Arial"/>
          <w:b/>
          <w:bCs/>
          <w:sz w:val="24"/>
          <w:szCs w:val="24"/>
        </w:rPr>
        <w:t xml:space="preserve">: </w:t>
      </w:r>
      <w:hyperlink r:id="rId7" w:history="1">
        <w:r w:rsidR="00915946" w:rsidRPr="002A274D">
          <w:rPr>
            <w:rFonts w:ascii="Arial" w:hAnsi="Arial" w:cs="Arial"/>
            <w:bCs/>
            <w:sz w:val="24"/>
            <w:szCs w:val="24"/>
          </w:rPr>
          <w:t>Asignaturas de pregrado</w:t>
        </w:r>
      </w:hyperlink>
      <w:r w:rsidR="00915946" w:rsidRPr="002A274D">
        <w:rPr>
          <w:rFonts w:ascii="Arial" w:hAnsi="Arial" w:cs="Arial"/>
          <w:b/>
          <w:bCs/>
          <w:sz w:val="24"/>
          <w:szCs w:val="24"/>
        </w:rPr>
        <w:t xml:space="preserve">, </w:t>
      </w:r>
      <w:hyperlink r:id="rId8" w:history="1">
        <w:r w:rsidR="00915946" w:rsidRPr="002A274D">
          <w:rPr>
            <w:rFonts w:ascii="Arial" w:hAnsi="Arial" w:cs="Arial"/>
            <w:bCs/>
            <w:sz w:val="24"/>
            <w:szCs w:val="24"/>
          </w:rPr>
          <w:t>Cursos Abiertos</w:t>
        </w:r>
      </w:hyperlink>
      <w:r w:rsidR="00915946" w:rsidRPr="002A274D">
        <w:rPr>
          <w:rFonts w:ascii="Arial" w:hAnsi="Arial" w:cs="Arial"/>
          <w:b/>
          <w:bCs/>
          <w:sz w:val="24"/>
          <w:szCs w:val="24"/>
        </w:rPr>
        <w:t xml:space="preserve">, </w:t>
      </w:r>
      <w:hyperlink r:id="rId9" w:history="1">
        <w:r w:rsidR="00915946" w:rsidRPr="002A274D">
          <w:rPr>
            <w:rFonts w:ascii="Arial" w:hAnsi="Arial" w:cs="Arial"/>
            <w:bCs/>
            <w:sz w:val="24"/>
            <w:szCs w:val="24"/>
          </w:rPr>
          <w:t>Diplomados</w:t>
        </w:r>
      </w:hyperlink>
      <w:r w:rsidR="00915946" w:rsidRPr="002A274D">
        <w:rPr>
          <w:rFonts w:ascii="Arial" w:hAnsi="Arial" w:cs="Arial"/>
          <w:b/>
          <w:bCs/>
          <w:sz w:val="24"/>
          <w:szCs w:val="24"/>
        </w:rPr>
        <w:t xml:space="preserve">, </w:t>
      </w:r>
      <w:hyperlink r:id="rId10" w:history="1">
        <w:r w:rsidR="00915946" w:rsidRPr="002A274D">
          <w:rPr>
            <w:rFonts w:ascii="Arial" w:hAnsi="Arial" w:cs="Arial"/>
            <w:bCs/>
            <w:sz w:val="24"/>
            <w:szCs w:val="24"/>
          </w:rPr>
          <w:t>Talleres</w:t>
        </w:r>
      </w:hyperlink>
      <w:r w:rsidR="00915946" w:rsidRPr="002A274D">
        <w:rPr>
          <w:rFonts w:ascii="Arial" w:hAnsi="Arial" w:cs="Arial"/>
          <w:b/>
          <w:bCs/>
          <w:sz w:val="24"/>
          <w:szCs w:val="24"/>
        </w:rPr>
        <w:t xml:space="preserve">, </w:t>
      </w:r>
      <w:hyperlink r:id="rId11" w:history="1">
        <w:r w:rsidR="00915946" w:rsidRPr="002A274D">
          <w:rPr>
            <w:rFonts w:ascii="Arial" w:hAnsi="Arial" w:cs="Arial"/>
            <w:bCs/>
            <w:sz w:val="24"/>
            <w:szCs w:val="24"/>
          </w:rPr>
          <w:t>Eventos</w:t>
        </w:r>
      </w:hyperlink>
      <w:r w:rsidR="00915946" w:rsidRPr="002A274D">
        <w:rPr>
          <w:rFonts w:ascii="Arial" w:hAnsi="Arial" w:cs="Arial"/>
          <w:b/>
          <w:bCs/>
          <w:sz w:val="24"/>
          <w:szCs w:val="24"/>
        </w:rPr>
        <w:t xml:space="preserve">, </w:t>
      </w:r>
      <w:hyperlink r:id="rId12" w:history="1">
        <w:r w:rsidR="00915946" w:rsidRPr="002A274D">
          <w:rPr>
            <w:rFonts w:ascii="Arial" w:hAnsi="Arial" w:cs="Arial"/>
            <w:bCs/>
            <w:sz w:val="24"/>
            <w:szCs w:val="24"/>
          </w:rPr>
          <w:t>Jornadas</w:t>
        </w:r>
      </w:hyperlink>
      <w:r w:rsidR="00915946" w:rsidRPr="002A274D">
        <w:rPr>
          <w:rFonts w:ascii="Arial" w:hAnsi="Arial" w:cs="Arial"/>
          <w:b/>
          <w:bCs/>
          <w:sz w:val="24"/>
          <w:szCs w:val="24"/>
        </w:rPr>
        <w:t>.</w:t>
      </w:r>
    </w:p>
    <w:p w:rsidR="00915946" w:rsidRPr="002A274D" w:rsidRDefault="00915946" w:rsidP="002A274D">
      <w:pPr>
        <w:spacing w:line="360" w:lineRule="auto"/>
        <w:jc w:val="both"/>
        <w:rPr>
          <w:rFonts w:ascii="Arial" w:hAnsi="Arial" w:cs="Arial"/>
          <w:sz w:val="24"/>
          <w:szCs w:val="24"/>
        </w:rPr>
      </w:pPr>
      <w:r w:rsidRPr="002A274D">
        <w:rPr>
          <w:rFonts w:ascii="Arial" w:hAnsi="Arial" w:cs="Arial"/>
          <w:bCs/>
          <w:sz w:val="24"/>
          <w:szCs w:val="24"/>
        </w:rPr>
        <w:t xml:space="preserve">En las asignaturas de pregrado está a disposición de los estudiantes actividades educativas para finalizar el presente curso escolar y para el </w:t>
      </w:r>
      <w:r w:rsidR="00351457" w:rsidRPr="002A274D">
        <w:rPr>
          <w:rFonts w:ascii="Arial" w:hAnsi="Arial" w:cs="Arial"/>
          <w:bCs/>
          <w:sz w:val="24"/>
          <w:szCs w:val="24"/>
        </w:rPr>
        <w:t xml:space="preserve">inicio del </w:t>
      </w:r>
      <w:r w:rsidRPr="002A274D">
        <w:rPr>
          <w:rFonts w:ascii="Arial" w:hAnsi="Arial" w:cs="Arial"/>
          <w:bCs/>
          <w:sz w:val="24"/>
          <w:szCs w:val="24"/>
        </w:rPr>
        <w:t>curso 2021</w:t>
      </w:r>
      <w:r w:rsidR="004D25F2" w:rsidRPr="002A274D">
        <w:rPr>
          <w:rFonts w:ascii="Arial" w:hAnsi="Arial" w:cs="Arial"/>
          <w:bCs/>
          <w:sz w:val="24"/>
          <w:szCs w:val="24"/>
        </w:rPr>
        <w:t>.</w:t>
      </w:r>
    </w:p>
    <w:p w:rsidR="00915946" w:rsidRPr="002A274D" w:rsidRDefault="00915946" w:rsidP="002A274D">
      <w:pPr>
        <w:spacing w:line="360" w:lineRule="auto"/>
        <w:jc w:val="both"/>
        <w:rPr>
          <w:rFonts w:ascii="Arial" w:hAnsi="Arial" w:cs="Arial"/>
          <w:sz w:val="24"/>
          <w:szCs w:val="24"/>
        </w:rPr>
      </w:pPr>
      <w:r w:rsidRPr="002A274D">
        <w:rPr>
          <w:rFonts w:ascii="Arial" w:hAnsi="Arial" w:cs="Arial"/>
          <w:sz w:val="24"/>
          <w:szCs w:val="24"/>
        </w:rPr>
        <w:t xml:space="preserve">Se realizó XX Jornada </w:t>
      </w:r>
      <w:r w:rsidR="00351457" w:rsidRPr="002A274D">
        <w:rPr>
          <w:rFonts w:ascii="Arial" w:hAnsi="Arial" w:cs="Arial"/>
          <w:sz w:val="24"/>
          <w:szCs w:val="24"/>
        </w:rPr>
        <w:t xml:space="preserve">Provincial </w:t>
      </w:r>
      <w:r w:rsidRPr="002A274D">
        <w:rPr>
          <w:rFonts w:ascii="Arial" w:hAnsi="Arial" w:cs="Arial"/>
          <w:sz w:val="24"/>
          <w:szCs w:val="24"/>
        </w:rPr>
        <w:t xml:space="preserve">Virtual de Bibliotecología Médica con la publicación de la Convocatoria, Conferencia y se presentaron ponencias por profesionales de la información y estudiantes de estomatología y medicina. </w:t>
      </w:r>
    </w:p>
    <w:p w:rsidR="00696AFE" w:rsidRPr="002A274D" w:rsidRDefault="00696AFE" w:rsidP="002A274D">
      <w:pPr>
        <w:spacing w:line="360" w:lineRule="auto"/>
        <w:jc w:val="both"/>
        <w:rPr>
          <w:rFonts w:ascii="Arial" w:hAnsi="Arial" w:cs="Arial"/>
          <w:sz w:val="24"/>
          <w:szCs w:val="24"/>
        </w:rPr>
      </w:pPr>
      <w:r w:rsidRPr="002A274D">
        <w:rPr>
          <w:rFonts w:ascii="Arial" w:hAnsi="Arial" w:cs="Arial"/>
          <w:b/>
          <w:sz w:val="24"/>
          <w:szCs w:val="24"/>
        </w:rPr>
        <w:t>Actividades de superación profesional relacionadas con el aprendizaje en red</w:t>
      </w:r>
      <w:r w:rsidRPr="002A274D">
        <w:rPr>
          <w:rFonts w:ascii="Arial" w:hAnsi="Arial" w:cs="Arial"/>
          <w:sz w:val="24"/>
          <w:szCs w:val="24"/>
        </w:rPr>
        <w:t>.</w:t>
      </w:r>
    </w:p>
    <w:p w:rsidR="003B2ABF" w:rsidRPr="003B2ABF" w:rsidRDefault="003B2ABF" w:rsidP="003B2ABF">
      <w:pPr>
        <w:spacing w:after="120" w:line="360" w:lineRule="auto"/>
        <w:jc w:val="both"/>
        <w:rPr>
          <w:rFonts w:ascii="Arial" w:hAnsi="Arial" w:cs="Arial"/>
          <w:sz w:val="24"/>
          <w:szCs w:val="24"/>
        </w:rPr>
      </w:pPr>
      <w:r w:rsidRPr="003B2ABF">
        <w:rPr>
          <w:rFonts w:ascii="Arial" w:hAnsi="Arial" w:cs="Arial"/>
          <w:sz w:val="24"/>
          <w:szCs w:val="24"/>
        </w:rPr>
        <w:t>La formación de competencias docentes para el uso de las tecnologías de la información y las comunicaciones (TIC) se ha materializado a través de diversas acciones</w:t>
      </w:r>
      <w:r>
        <w:rPr>
          <w:rFonts w:ascii="Arial" w:hAnsi="Arial" w:cs="Arial"/>
          <w:sz w:val="24"/>
          <w:szCs w:val="24"/>
        </w:rPr>
        <w:t xml:space="preserve"> </w:t>
      </w:r>
      <w:r w:rsidRPr="00EA05F1">
        <w:rPr>
          <w:rFonts w:ascii="Arial" w:hAnsi="Arial" w:cs="Arial"/>
          <w:sz w:val="24"/>
          <w:szCs w:val="24"/>
        </w:rPr>
        <w:t>motivadas, orientadas y controladas</w:t>
      </w:r>
      <w:r>
        <w:rPr>
          <w:rFonts w:ascii="Arial" w:hAnsi="Arial" w:cs="Arial"/>
          <w:sz w:val="24"/>
          <w:szCs w:val="24"/>
        </w:rPr>
        <w:t xml:space="preserve"> por el Centro Provincial de Información integradas a los Departamentos docentes como:</w:t>
      </w:r>
    </w:p>
    <w:p w:rsidR="00696AFE" w:rsidRPr="002A274D" w:rsidRDefault="00915946" w:rsidP="002A274D">
      <w:pPr>
        <w:spacing w:line="360" w:lineRule="auto"/>
        <w:jc w:val="both"/>
        <w:rPr>
          <w:rFonts w:ascii="Arial" w:hAnsi="Arial" w:cs="Arial"/>
          <w:sz w:val="24"/>
          <w:szCs w:val="24"/>
        </w:rPr>
      </w:pPr>
      <w:r w:rsidRPr="002A274D">
        <w:rPr>
          <w:rFonts w:ascii="Arial" w:hAnsi="Arial" w:cs="Arial"/>
          <w:sz w:val="24"/>
          <w:szCs w:val="24"/>
        </w:rPr>
        <w:t xml:space="preserve">Se realizó </w:t>
      </w:r>
      <w:r w:rsidR="00696AFE" w:rsidRPr="002A274D">
        <w:rPr>
          <w:rFonts w:ascii="Arial" w:hAnsi="Arial" w:cs="Arial"/>
          <w:sz w:val="24"/>
          <w:szCs w:val="24"/>
        </w:rPr>
        <w:t>la organización e impartición de un entrenamiento al que se integraron pedagogos, tecnólogos y profesionales de la información. El programa constó de 40 horas lectivas distribuidas en prácticas en el laboratorio de computación y de trabajo independiente y</w:t>
      </w:r>
      <w:r w:rsidR="00805501">
        <w:rPr>
          <w:rFonts w:ascii="Arial" w:hAnsi="Arial" w:cs="Arial"/>
          <w:sz w:val="24"/>
          <w:szCs w:val="24"/>
        </w:rPr>
        <w:t xml:space="preserve"> </w:t>
      </w:r>
      <w:r w:rsidR="00696AFE" w:rsidRPr="002A274D">
        <w:rPr>
          <w:rFonts w:ascii="Arial" w:hAnsi="Arial" w:cs="Arial"/>
          <w:sz w:val="24"/>
          <w:szCs w:val="24"/>
        </w:rPr>
        <w:t xml:space="preserve">participaron profesores principales de 7 </w:t>
      </w:r>
      <w:r w:rsidR="00696AFE" w:rsidRPr="002A274D">
        <w:rPr>
          <w:rFonts w:ascii="Arial" w:hAnsi="Arial" w:cs="Arial"/>
          <w:sz w:val="24"/>
          <w:szCs w:val="24"/>
        </w:rPr>
        <w:lastRenderedPageBreak/>
        <w:t>departamentos docentes de la Universidad con capacidad para contribuir a la preparación del resto de los profesores. Entre los participantes hubo representación de</w:t>
      </w:r>
      <w:r w:rsidRPr="002A274D">
        <w:rPr>
          <w:rFonts w:ascii="Arial" w:hAnsi="Arial" w:cs="Arial"/>
          <w:sz w:val="24"/>
          <w:szCs w:val="24"/>
        </w:rPr>
        <w:t xml:space="preserve"> la Facultad de</w:t>
      </w:r>
      <w:r w:rsidR="00696AFE" w:rsidRPr="002A274D">
        <w:rPr>
          <w:rFonts w:ascii="Arial" w:hAnsi="Arial" w:cs="Arial"/>
          <w:sz w:val="24"/>
          <w:szCs w:val="24"/>
        </w:rPr>
        <w:t xml:space="preserve">l Hospital provincial, el </w:t>
      </w:r>
      <w:r w:rsidR="00351457" w:rsidRPr="002A274D">
        <w:rPr>
          <w:rFonts w:ascii="Arial" w:hAnsi="Arial" w:cs="Arial"/>
          <w:sz w:val="24"/>
          <w:szCs w:val="24"/>
        </w:rPr>
        <w:t>P</w:t>
      </w:r>
      <w:r w:rsidR="00696AFE" w:rsidRPr="002A274D">
        <w:rPr>
          <w:rFonts w:ascii="Arial" w:hAnsi="Arial" w:cs="Arial"/>
          <w:sz w:val="24"/>
          <w:szCs w:val="24"/>
        </w:rPr>
        <w:t xml:space="preserve">oliclínico </w:t>
      </w:r>
      <w:r w:rsidR="00351457" w:rsidRPr="002A274D">
        <w:rPr>
          <w:rFonts w:ascii="Arial" w:hAnsi="Arial" w:cs="Arial"/>
          <w:sz w:val="24"/>
          <w:szCs w:val="24"/>
        </w:rPr>
        <w:t xml:space="preserve">Área </w:t>
      </w:r>
      <w:r w:rsidR="00696AFE" w:rsidRPr="002A274D">
        <w:rPr>
          <w:rFonts w:ascii="Arial" w:hAnsi="Arial" w:cs="Arial"/>
          <w:sz w:val="24"/>
          <w:szCs w:val="24"/>
        </w:rPr>
        <w:t xml:space="preserve">Centro y el Hospital </w:t>
      </w:r>
      <w:r w:rsidR="00351457" w:rsidRPr="002A274D">
        <w:rPr>
          <w:rFonts w:ascii="Arial" w:hAnsi="Arial" w:cs="Arial"/>
          <w:sz w:val="24"/>
          <w:szCs w:val="24"/>
        </w:rPr>
        <w:t>P</w:t>
      </w:r>
      <w:r w:rsidRPr="002A274D">
        <w:rPr>
          <w:rFonts w:ascii="Arial" w:hAnsi="Arial" w:cs="Arial"/>
          <w:sz w:val="24"/>
          <w:szCs w:val="24"/>
        </w:rPr>
        <w:t>ediátrico</w:t>
      </w:r>
      <w:r w:rsidR="00696AFE" w:rsidRPr="002A274D">
        <w:rPr>
          <w:rFonts w:ascii="Arial" w:hAnsi="Arial" w:cs="Arial"/>
          <w:sz w:val="24"/>
          <w:szCs w:val="24"/>
        </w:rPr>
        <w:t>.</w:t>
      </w:r>
    </w:p>
    <w:p w:rsidR="00351457" w:rsidRPr="002A274D" w:rsidRDefault="00351457" w:rsidP="002A274D">
      <w:pPr>
        <w:spacing w:line="360" w:lineRule="auto"/>
        <w:jc w:val="both"/>
        <w:rPr>
          <w:rFonts w:ascii="Arial" w:hAnsi="Arial" w:cs="Arial"/>
          <w:sz w:val="24"/>
          <w:szCs w:val="24"/>
        </w:rPr>
      </w:pPr>
      <w:r w:rsidRPr="002A274D">
        <w:rPr>
          <w:rFonts w:ascii="Arial" w:hAnsi="Arial" w:cs="Arial"/>
          <w:sz w:val="24"/>
          <w:szCs w:val="24"/>
        </w:rPr>
        <w:t xml:space="preserve">El principal resultado de la primera parte del entrenamiento fue la creación de recursos educativos para el </w:t>
      </w:r>
      <w:hyperlink r:id="rId13" w:tooltip="Aprendizaje en Red" w:history="1">
        <w:r w:rsidRPr="002A274D">
          <w:rPr>
            <w:rStyle w:val="Hipervnculo"/>
            <w:rFonts w:ascii="Arial" w:hAnsi="Arial" w:cs="Arial"/>
            <w:color w:val="auto"/>
            <w:sz w:val="24"/>
            <w:szCs w:val="24"/>
            <w:u w:val="none"/>
          </w:rPr>
          <w:t>aprendizaje en red</w:t>
        </w:r>
      </w:hyperlink>
      <w:r w:rsidRPr="002A274D">
        <w:rPr>
          <w:rFonts w:ascii="Arial" w:hAnsi="Arial" w:cs="Arial"/>
          <w:sz w:val="24"/>
          <w:szCs w:val="24"/>
        </w:rPr>
        <w:t xml:space="preserve"> de asignaturas de pregrado, principalmente de la carrera de Medicina y de las tecnologías de la salud: Redes de Linux, Curso propio de Enfermería I. Medicina natural y tradicional, Introducción a la medicina general e integral, electroterapia en Agentes físicos terapeúticos, Educación tecnológica, Arquitectura de computadoras, Acondicionamiento Físico Individual, Imagenología del aparato respiratorio y Sistemas de clasificación de documentos de la salud e indización Biomédica.</w:t>
      </w:r>
    </w:p>
    <w:p w:rsidR="00532D5B" w:rsidRPr="002A274D" w:rsidRDefault="00532D5B" w:rsidP="002A274D">
      <w:pPr>
        <w:spacing w:line="360" w:lineRule="auto"/>
        <w:jc w:val="both"/>
        <w:rPr>
          <w:rFonts w:ascii="Arial" w:hAnsi="Arial" w:cs="Arial"/>
          <w:sz w:val="24"/>
          <w:szCs w:val="24"/>
        </w:rPr>
      </w:pPr>
      <w:r w:rsidRPr="002A274D">
        <w:rPr>
          <w:rFonts w:ascii="Arial" w:hAnsi="Arial" w:cs="Arial"/>
          <w:sz w:val="24"/>
          <w:szCs w:val="24"/>
        </w:rPr>
        <w:t>Está diseñado un Diplomado Virtual por parte del D</w:t>
      </w:r>
      <w:r w:rsidR="004D25F2" w:rsidRPr="002A274D">
        <w:rPr>
          <w:rFonts w:ascii="Arial" w:hAnsi="Arial" w:cs="Arial"/>
          <w:sz w:val="24"/>
          <w:szCs w:val="24"/>
        </w:rPr>
        <w:t xml:space="preserve">epartamento </w:t>
      </w:r>
      <w:r w:rsidRPr="002A274D">
        <w:rPr>
          <w:rFonts w:ascii="Arial" w:hAnsi="Arial" w:cs="Arial"/>
          <w:sz w:val="24"/>
          <w:szCs w:val="24"/>
        </w:rPr>
        <w:t xml:space="preserve">de Estomatología </w:t>
      </w:r>
      <w:r w:rsidR="00E71CB2">
        <w:rPr>
          <w:rFonts w:ascii="Arial" w:hAnsi="Arial" w:cs="Arial"/>
          <w:sz w:val="24"/>
          <w:szCs w:val="24"/>
        </w:rPr>
        <w:t>para la capacitación de profesores en diversos o</w:t>
      </w:r>
      <w:r w:rsidR="00E71CB2" w:rsidRPr="00E71CB2">
        <w:rPr>
          <w:rFonts w:ascii="Arial" w:hAnsi="Arial" w:cs="Arial"/>
          <w:sz w:val="24"/>
          <w:szCs w:val="24"/>
        </w:rPr>
        <w:t xml:space="preserve">bjetos de aprendizaje (herramientas para su creación como </w:t>
      </w:r>
      <w:proofErr w:type="spellStart"/>
      <w:r w:rsidR="00E71CB2" w:rsidRPr="00E71CB2">
        <w:rPr>
          <w:rFonts w:ascii="Arial" w:hAnsi="Arial" w:cs="Arial"/>
          <w:sz w:val="24"/>
          <w:szCs w:val="24"/>
        </w:rPr>
        <w:t>eXe-learning</w:t>
      </w:r>
      <w:proofErr w:type="spellEnd"/>
      <w:r w:rsidR="00E71CB2" w:rsidRPr="00E71CB2">
        <w:rPr>
          <w:rFonts w:ascii="Arial" w:hAnsi="Arial" w:cs="Arial"/>
          <w:sz w:val="24"/>
          <w:szCs w:val="24"/>
        </w:rPr>
        <w:t xml:space="preserve">, Hot </w:t>
      </w:r>
      <w:proofErr w:type="spellStart"/>
      <w:r w:rsidR="00E71CB2" w:rsidRPr="00E71CB2">
        <w:rPr>
          <w:rFonts w:ascii="Arial" w:hAnsi="Arial" w:cs="Arial"/>
          <w:sz w:val="24"/>
          <w:szCs w:val="24"/>
        </w:rPr>
        <w:t>potatoes</w:t>
      </w:r>
      <w:proofErr w:type="spellEnd"/>
      <w:r w:rsidR="00E71CB2" w:rsidRPr="00E71CB2">
        <w:rPr>
          <w:rFonts w:ascii="Arial" w:hAnsi="Arial" w:cs="Arial"/>
          <w:sz w:val="24"/>
          <w:szCs w:val="24"/>
        </w:rPr>
        <w:t>, mapas conceptuales...), Moodle (sobre el diseño y el uso de las distintas herramientas).</w:t>
      </w:r>
    </w:p>
    <w:p w:rsidR="00677167" w:rsidRPr="002A274D" w:rsidRDefault="00696AFE" w:rsidP="002A274D">
      <w:pPr>
        <w:spacing w:line="360" w:lineRule="auto"/>
        <w:jc w:val="both"/>
        <w:rPr>
          <w:rFonts w:ascii="Arial" w:hAnsi="Arial" w:cs="Arial"/>
          <w:sz w:val="24"/>
          <w:szCs w:val="24"/>
        </w:rPr>
      </w:pPr>
      <w:r w:rsidRPr="002A274D">
        <w:rPr>
          <w:rFonts w:ascii="Arial" w:hAnsi="Arial" w:cs="Arial"/>
          <w:b/>
          <w:sz w:val="24"/>
          <w:szCs w:val="24"/>
        </w:rPr>
        <w:t>Dificultades y otros aspectos de interés</w:t>
      </w:r>
      <w:r w:rsidRPr="002A274D">
        <w:rPr>
          <w:rFonts w:ascii="Arial" w:hAnsi="Arial" w:cs="Arial"/>
          <w:sz w:val="24"/>
          <w:szCs w:val="24"/>
        </w:rPr>
        <w:t>.</w:t>
      </w:r>
    </w:p>
    <w:p w:rsidR="008F0655" w:rsidRPr="002A274D" w:rsidRDefault="008F0655" w:rsidP="00E07257">
      <w:pPr>
        <w:pStyle w:val="Prrafodelista"/>
        <w:numPr>
          <w:ilvl w:val="0"/>
          <w:numId w:val="1"/>
        </w:numPr>
        <w:spacing w:line="360" w:lineRule="auto"/>
        <w:jc w:val="both"/>
        <w:rPr>
          <w:rFonts w:ascii="Arial" w:hAnsi="Arial" w:cs="Arial"/>
          <w:sz w:val="24"/>
          <w:szCs w:val="24"/>
        </w:rPr>
      </w:pPr>
      <w:r w:rsidRPr="002A274D">
        <w:rPr>
          <w:rFonts w:ascii="Arial" w:hAnsi="Arial" w:cs="Arial"/>
          <w:sz w:val="24"/>
          <w:szCs w:val="24"/>
        </w:rPr>
        <w:t>Resistencia al cambio</w:t>
      </w:r>
      <w:r w:rsidR="00E07257">
        <w:rPr>
          <w:rFonts w:ascii="Arial" w:hAnsi="Arial" w:cs="Arial"/>
          <w:sz w:val="24"/>
          <w:szCs w:val="24"/>
        </w:rPr>
        <w:t xml:space="preserve"> </w:t>
      </w:r>
      <w:r w:rsidR="00657912">
        <w:rPr>
          <w:rFonts w:ascii="Arial" w:hAnsi="Arial" w:cs="Arial"/>
          <w:sz w:val="24"/>
          <w:szCs w:val="24"/>
        </w:rPr>
        <w:t>por temor a la adquisición de habilidades necesarias en las Ciencias Médicas.</w:t>
      </w:r>
    </w:p>
    <w:p w:rsidR="008B1FFB" w:rsidRPr="00960C67" w:rsidRDefault="00F30E91" w:rsidP="008B1FFB">
      <w:pPr>
        <w:pStyle w:val="Prrafodelista"/>
        <w:numPr>
          <w:ilvl w:val="0"/>
          <w:numId w:val="1"/>
        </w:numPr>
        <w:spacing w:line="360" w:lineRule="auto"/>
        <w:jc w:val="both"/>
        <w:rPr>
          <w:rFonts w:ascii="Arial" w:hAnsi="Arial" w:cs="Arial"/>
          <w:sz w:val="24"/>
          <w:szCs w:val="24"/>
        </w:rPr>
      </w:pPr>
      <w:r w:rsidRPr="002A274D">
        <w:rPr>
          <w:rFonts w:ascii="Arial" w:hAnsi="Arial" w:cs="Arial"/>
          <w:sz w:val="24"/>
          <w:szCs w:val="24"/>
        </w:rPr>
        <w:t>Falta de una integración real y estructura funcional de la Cátedra</w:t>
      </w:r>
      <w:r w:rsidR="008B1FFB">
        <w:rPr>
          <w:rFonts w:ascii="Arial" w:hAnsi="Arial" w:cs="Arial"/>
          <w:sz w:val="24"/>
          <w:szCs w:val="24"/>
        </w:rPr>
        <w:t xml:space="preserve"> y </w:t>
      </w:r>
      <w:r w:rsidR="008B1FFB" w:rsidRPr="008B1FFB">
        <w:rPr>
          <w:rFonts w:ascii="Arial" w:hAnsi="Arial" w:cs="Arial"/>
          <w:sz w:val="24"/>
          <w:szCs w:val="24"/>
        </w:rPr>
        <w:t>de la</w:t>
      </w:r>
      <w:r w:rsidR="008B1FFB">
        <w:rPr>
          <w:rFonts w:ascii="Arial" w:hAnsi="Arial" w:cs="Arial"/>
          <w:sz w:val="24"/>
          <w:szCs w:val="24"/>
        </w:rPr>
        <w:t xml:space="preserve"> </w:t>
      </w:r>
      <w:r w:rsidR="008B1FFB" w:rsidRPr="008B1FFB">
        <w:rPr>
          <w:rFonts w:ascii="Arial" w:hAnsi="Arial" w:cs="Arial"/>
          <w:sz w:val="24"/>
          <w:szCs w:val="24"/>
        </w:rPr>
        <w:t xml:space="preserve">  comisión técnica-metodológica provincial.</w:t>
      </w:r>
      <w:r w:rsidR="008B1FFB">
        <w:rPr>
          <w:rFonts w:ascii="Arial" w:hAnsi="Arial" w:cs="Arial"/>
          <w:sz w:val="24"/>
          <w:szCs w:val="24"/>
        </w:rPr>
        <w:t xml:space="preserve">  </w:t>
      </w:r>
    </w:p>
    <w:p w:rsidR="007C01A7" w:rsidRPr="00960C67" w:rsidRDefault="00960C67" w:rsidP="00E07257">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El </w:t>
      </w:r>
      <w:r w:rsidR="00805501" w:rsidRPr="00960C67">
        <w:rPr>
          <w:rFonts w:ascii="Arial" w:hAnsi="Arial" w:cs="Arial"/>
          <w:sz w:val="24"/>
          <w:szCs w:val="24"/>
        </w:rPr>
        <w:t>diagnóstico y caracterización de</w:t>
      </w:r>
      <w:r>
        <w:rPr>
          <w:rFonts w:ascii="Arial" w:hAnsi="Arial" w:cs="Arial"/>
          <w:sz w:val="24"/>
          <w:szCs w:val="24"/>
        </w:rPr>
        <w:t xml:space="preserve"> las competencias de</w:t>
      </w:r>
      <w:r w:rsidR="00805501" w:rsidRPr="00960C67">
        <w:rPr>
          <w:rFonts w:ascii="Arial" w:hAnsi="Arial" w:cs="Arial"/>
          <w:sz w:val="24"/>
          <w:szCs w:val="24"/>
        </w:rPr>
        <w:t>l p</w:t>
      </w:r>
      <w:r>
        <w:rPr>
          <w:rFonts w:ascii="Arial" w:hAnsi="Arial" w:cs="Arial"/>
          <w:sz w:val="24"/>
          <w:szCs w:val="24"/>
        </w:rPr>
        <w:t xml:space="preserve">ersonal </w:t>
      </w:r>
      <w:r w:rsidR="00A43173">
        <w:rPr>
          <w:rFonts w:ascii="Arial" w:hAnsi="Arial" w:cs="Arial"/>
          <w:sz w:val="24"/>
          <w:szCs w:val="24"/>
        </w:rPr>
        <w:t>no posee</w:t>
      </w:r>
      <w:r>
        <w:rPr>
          <w:rFonts w:ascii="Arial" w:hAnsi="Arial" w:cs="Arial"/>
          <w:sz w:val="24"/>
          <w:szCs w:val="24"/>
        </w:rPr>
        <w:t xml:space="preserve"> un seguimiento sistemático. </w:t>
      </w:r>
    </w:p>
    <w:p w:rsidR="00E07257" w:rsidRDefault="00A43173" w:rsidP="00E07257">
      <w:pPr>
        <w:pStyle w:val="Prrafodelista"/>
        <w:numPr>
          <w:ilvl w:val="0"/>
          <w:numId w:val="1"/>
        </w:numPr>
        <w:spacing w:line="360" w:lineRule="auto"/>
        <w:jc w:val="both"/>
        <w:rPr>
          <w:rFonts w:ascii="Arial" w:hAnsi="Arial" w:cs="Arial"/>
          <w:sz w:val="24"/>
          <w:szCs w:val="24"/>
        </w:rPr>
      </w:pPr>
      <w:r w:rsidRPr="00602572">
        <w:rPr>
          <w:rFonts w:ascii="Arial" w:hAnsi="Arial" w:cs="Arial"/>
          <w:sz w:val="24"/>
          <w:szCs w:val="24"/>
        </w:rPr>
        <w:t xml:space="preserve">Escasos aportes de Recursos Educativos Abiertos y el desarrollo de actividades en red por los </w:t>
      </w:r>
      <w:r w:rsidR="00E07257">
        <w:rPr>
          <w:rFonts w:ascii="Arial" w:hAnsi="Arial" w:cs="Arial"/>
          <w:sz w:val="24"/>
          <w:szCs w:val="24"/>
        </w:rPr>
        <w:t xml:space="preserve">profesores y </w:t>
      </w:r>
      <w:r>
        <w:rPr>
          <w:rFonts w:ascii="Arial" w:hAnsi="Arial" w:cs="Arial"/>
          <w:sz w:val="24"/>
          <w:szCs w:val="24"/>
        </w:rPr>
        <w:t>pobre participación en c</w:t>
      </w:r>
      <w:r w:rsidR="00E07257">
        <w:rPr>
          <w:rFonts w:ascii="Arial" w:hAnsi="Arial" w:cs="Arial"/>
          <w:sz w:val="24"/>
          <w:szCs w:val="24"/>
        </w:rPr>
        <w:t xml:space="preserve">ursos abiertos, </w:t>
      </w:r>
      <w:r w:rsidR="009850A7">
        <w:rPr>
          <w:rFonts w:ascii="Arial" w:hAnsi="Arial" w:cs="Arial"/>
          <w:sz w:val="24"/>
          <w:szCs w:val="24"/>
        </w:rPr>
        <w:t xml:space="preserve">que se </w:t>
      </w:r>
      <w:r w:rsidR="009850A7" w:rsidRPr="009850A7">
        <w:rPr>
          <w:rFonts w:ascii="Arial" w:hAnsi="Arial" w:cs="Arial"/>
          <w:sz w:val="24"/>
          <w:szCs w:val="24"/>
        </w:rPr>
        <w:t>desarrollan en la sede central</w:t>
      </w:r>
      <w:r>
        <w:rPr>
          <w:rFonts w:ascii="Arial" w:hAnsi="Arial" w:cs="Arial"/>
          <w:sz w:val="24"/>
          <w:szCs w:val="24"/>
        </w:rPr>
        <w:t xml:space="preserve">.  </w:t>
      </w:r>
    </w:p>
    <w:p w:rsidR="00E07257" w:rsidRPr="00E07257" w:rsidRDefault="009850A7" w:rsidP="008B1FFB">
      <w:pPr>
        <w:pStyle w:val="Prrafodelista"/>
        <w:numPr>
          <w:ilvl w:val="0"/>
          <w:numId w:val="1"/>
        </w:numPr>
        <w:spacing w:line="360" w:lineRule="auto"/>
        <w:jc w:val="both"/>
        <w:rPr>
          <w:rFonts w:ascii="Arial" w:hAnsi="Arial" w:cs="Arial"/>
          <w:sz w:val="24"/>
          <w:szCs w:val="24"/>
        </w:rPr>
      </w:pPr>
      <w:r>
        <w:rPr>
          <w:rFonts w:ascii="Arial" w:hAnsi="Arial" w:cs="Arial"/>
          <w:sz w:val="24"/>
          <w:szCs w:val="24"/>
        </w:rPr>
        <w:t>A</w:t>
      </w:r>
      <w:r w:rsidRPr="00E07257">
        <w:rPr>
          <w:rFonts w:ascii="Arial" w:hAnsi="Arial" w:cs="Arial"/>
          <w:sz w:val="24"/>
          <w:szCs w:val="24"/>
        </w:rPr>
        <w:t>ún es insuficiente</w:t>
      </w:r>
      <w:r>
        <w:rPr>
          <w:rFonts w:ascii="Arial" w:hAnsi="Arial" w:cs="Arial"/>
          <w:sz w:val="24"/>
          <w:szCs w:val="24"/>
        </w:rPr>
        <w:t xml:space="preserve"> l</w:t>
      </w:r>
      <w:r w:rsidR="00E07257">
        <w:rPr>
          <w:rFonts w:ascii="Arial" w:hAnsi="Arial" w:cs="Arial"/>
          <w:sz w:val="24"/>
          <w:szCs w:val="24"/>
        </w:rPr>
        <w:t>a</w:t>
      </w:r>
      <w:r w:rsidR="00E07257" w:rsidRPr="00E07257">
        <w:rPr>
          <w:rFonts w:ascii="Arial" w:hAnsi="Arial" w:cs="Arial"/>
          <w:sz w:val="24"/>
          <w:szCs w:val="24"/>
        </w:rPr>
        <w:t xml:space="preserve"> asesoría metodológica y tecnológica a los profesores sobre las utilidades didácticas de los diferentes módulos de Moodle en el desarrollo de cursos en red y de recursos educativos.</w:t>
      </w:r>
    </w:p>
    <w:p w:rsidR="008F0655" w:rsidRPr="00657912" w:rsidRDefault="009850A7" w:rsidP="00202AF5">
      <w:pPr>
        <w:pStyle w:val="Prrafodelista"/>
        <w:numPr>
          <w:ilvl w:val="0"/>
          <w:numId w:val="1"/>
        </w:numPr>
        <w:spacing w:line="360" w:lineRule="auto"/>
        <w:jc w:val="both"/>
        <w:rPr>
          <w:rFonts w:ascii="Arial" w:hAnsi="Arial" w:cs="Arial"/>
          <w:sz w:val="24"/>
          <w:szCs w:val="24"/>
        </w:rPr>
      </w:pPr>
      <w:r w:rsidRPr="00657912">
        <w:rPr>
          <w:rFonts w:ascii="Arial" w:hAnsi="Arial" w:cs="Arial"/>
          <w:sz w:val="24"/>
          <w:szCs w:val="24"/>
        </w:rPr>
        <w:t>La presentación del Aula Virtual, los recursos de navegación y otras funcionalidades del Sitio están en proceso de diseño.</w:t>
      </w:r>
      <w:bookmarkStart w:id="0" w:name="_GoBack"/>
      <w:bookmarkEnd w:id="0"/>
    </w:p>
    <w:sectPr w:rsidR="008F0655" w:rsidRPr="006579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67E39"/>
    <w:multiLevelType w:val="hybridMultilevel"/>
    <w:tmpl w:val="DF34712C"/>
    <w:lvl w:ilvl="0" w:tplc="1862BEC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143049E"/>
    <w:multiLevelType w:val="hybridMultilevel"/>
    <w:tmpl w:val="BC3A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DE5B30"/>
    <w:multiLevelType w:val="hybridMultilevel"/>
    <w:tmpl w:val="1590B8CC"/>
    <w:lvl w:ilvl="0" w:tplc="FFDAD8E2">
      <w:start w:val="1"/>
      <w:numFmt w:val="bullet"/>
      <w:lvlText w:val=""/>
      <w:lvlJc w:val="left"/>
      <w:pPr>
        <w:tabs>
          <w:tab w:val="num" w:pos="720"/>
        </w:tabs>
        <w:ind w:left="720" w:hanging="360"/>
      </w:pPr>
      <w:rPr>
        <w:rFonts w:ascii="Wingdings" w:hAnsi="Wingdings" w:hint="default"/>
      </w:rPr>
    </w:lvl>
    <w:lvl w:ilvl="1" w:tplc="183C1138" w:tentative="1">
      <w:start w:val="1"/>
      <w:numFmt w:val="bullet"/>
      <w:lvlText w:val=""/>
      <w:lvlJc w:val="left"/>
      <w:pPr>
        <w:tabs>
          <w:tab w:val="num" w:pos="1440"/>
        </w:tabs>
        <w:ind w:left="1440" w:hanging="360"/>
      </w:pPr>
      <w:rPr>
        <w:rFonts w:ascii="Wingdings" w:hAnsi="Wingdings" w:hint="default"/>
      </w:rPr>
    </w:lvl>
    <w:lvl w:ilvl="2" w:tplc="F05EF7F4" w:tentative="1">
      <w:start w:val="1"/>
      <w:numFmt w:val="bullet"/>
      <w:lvlText w:val=""/>
      <w:lvlJc w:val="left"/>
      <w:pPr>
        <w:tabs>
          <w:tab w:val="num" w:pos="2160"/>
        </w:tabs>
        <w:ind w:left="2160" w:hanging="360"/>
      </w:pPr>
      <w:rPr>
        <w:rFonts w:ascii="Wingdings" w:hAnsi="Wingdings" w:hint="default"/>
      </w:rPr>
    </w:lvl>
    <w:lvl w:ilvl="3" w:tplc="038417AA" w:tentative="1">
      <w:start w:val="1"/>
      <w:numFmt w:val="bullet"/>
      <w:lvlText w:val=""/>
      <w:lvlJc w:val="left"/>
      <w:pPr>
        <w:tabs>
          <w:tab w:val="num" w:pos="2880"/>
        </w:tabs>
        <w:ind w:left="2880" w:hanging="360"/>
      </w:pPr>
      <w:rPr>
        <w:rFonts w:ascii="Wingdings" w:hAnsi="Wingdings" w:hint="default"/>
      </w:rPr>
    </w:lvl>
    <w:lvl w:ilvl="4" w:tplc="2196C9E8" w:tentative="1">
      <w:start w:val="1"/>
      <w:numFmt w:val="bullet"/>
      <w:lvlText w:val=""/>
      <w:lvlJc w:val="left"/>
      <w:pPr>
        <w:tabs>
          <w:tab w:val="num" w:pos="3600"/>
        </w:tabs>
        <w:ind w:left="3600" w:hanging="360"/>
      </w:pPr>
      <w:rPr>
        <w:rFonts w:ascii="Wingdings" w:hAnsi="Wingdings" w:hint="default"/>
      </w:rPr>
    </w:lvl>
    <w:lvl w:ilvl="5" w:tplc="74042CEA" w:tentative="1">
      <w:start w:val="1"/>
      <w:numFmt w:val="bullet"/>
      <w:lvlText w:val=""/>
      <w:lvlJc w:val="left"/>
      <w:pPr>
        <w:tabs>
          <w:tab w:val="num" w:pos="4320"/>
        </w:tabs>
        <w:ind w:left="4320" w:hanging="360"/>
      </w:pPr>
      <w:rPr>
        <w:rFonts w:ascii="Wingdings" w:hAnsi="Wingdings" w:hint="default"/>
      </w:rPr>
    </w:lvl>
    <w:lvl w:ilvl="6" w:tplc="9978164A" w:tentative="1">
      <w:start w:val="1"/>
      <w:numFmt w:val="bullet"/>
      <w:lvlText w:val=""/>
      <w:lvlJc w:val="left"/>
      <w:pPr>
        <w:tabs>
          <w:tab w:val="num" w:pos="5040"/>
        </w:tabs>
        <w:ind w:left="5040" w:hanging="360"/>
      </w:pPr>
      <w:rPr>
        <w:rFonts w:ascii="Wingdings" w:hAnsi="Wingdings" w:hint="default"/>
      </w:rPr>
    </w:lvl>
    <w:lvl w:ilvl="7" w:tplc="6B366BD2" w:tentative="1">
      <w:start w:val="1"/>
      <w:numFmt w:val="bullet"/>
      <w:lvlText w:val=""/>
      <w:lvlJc w:val="left"/>
      <w:pPr>
        <w:tabs>
          <w:tab w:val="num" w:pos="5760"/>
        </w:tabs>
        <w:ind w:left="5760" w:hanging="360"/>
      </w:pPr>
      <w:rPr>
        <w:rFonts w:ascii="Wingdings" w:hAnsi="Wingdings" w:hint="default"/>
      </w:rPr>
    </w:lvl>
    <w:lvl w:ilvl="8" w:tplc="D73CABE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FE"/>
    <w:rsid w:val="00115BDC"/>
    <w:rsid w:val="002A274D"/>
    <w:rsid w:val="00351457"/>
    <w:rsid w:val="003737C8"/>
    <w:rsid w:val="003B2ABF"/>
    <w:rsid w:val="00442CC0"/>
    <w:rsid w:val="004D25F2"/>
    <w:rsid w:val="00532D5B"/>
    <w:rsid w:val="00602572"/>
    <w:rsid w:val="00657912"/>
    <w:rsid w:val="00677167"/>
    <w:rsid w:val="00696AFE"/>
    <w:rsid w:val="007C01A7"/>
    <w:rsid w:val="00805501"/>
    <w:rsid w:val="008B1FFB"/>
    <w:rsid w:val="008F0655"/>
    <w:rsid w:val="00915946"/>
    <w:rsid w:val="00960C67"/>
    <w:rsid w:val="009850A7"/>
    <w:rsid w:val="00A43173"/>
    <w:rsid w:val="00E07257"/>
    <w:rsid w:val="00E71CB2"/>
    <w:rsid w:val="00EA05F1"/>
    <w:rsid w:val="00F30E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EA717-202D-4519-B45E-08D17D6D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15B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91594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91594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6AF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96AFE"/>
    <w:rPr>
      <w:color w:val="0000FF"/>
      <w:u w:val="single"/>
    </w:rPr>
  </w:style>
  <w:style w:type="character" w:customStyle="1" w:styleId="Ttulo3Car">
    <w:name w:val="Título 3 Car"/>
    <w:basedOn w:val="Fuentedeprrafopredeter"/>
    <w:link w:val="Ttulo3"/>
    <w:uiPriority w:val="9"/>
    <w:rsid w:val="00915946"/>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915946"/>
    <w:rPr>
      <w:rFonts w:ascii="Times New Roman" w:eastAsia="Times New Roman" w:hAnsi="Times New Roman" w:cs="Times New Roman"/>
      <w:b/>
      <w:bCs/>
      <w:sz w:val="24"/>
      <w:szCs w:val="24"/>
      <w:lang w:eastAsia="es-ES"/>
    </w:rPr>
  </w:style>
  <w:style w:type="character" w:customStyle="1" w:styleId="numberofcourse">
    <w:name w:val="numberofcourse"/>
    <w:basedOn w:val="Fuentedeprrafopredeter"/>
    <w:rsid w:val="00915946"/>
  </w:style>
  <w:style w:type="paragraph" w:styleId="Prrafodelista">
    <w:name w:val="List Paragraph"/>
    <w:basedOn w:val="Normal"/>
    <w:uiPriority w:val="99"/>
    <w:qFormat/>
    <w:rsid w:val="008F0655"/>
    <w:pPr>
      <w:ind w:left="720"/>
      <w:contextualSpacing/>
    </w:pPr>
  </w:style>
  <w:style w:type="character" w:customStyle="1" w:styleId="Ttulo1Car">
    <w:name w:val="Título 1 Car"/>
    <w:basedOn w:val="Fuentedeprrafopredeter"/>
    <w:link w:val="Ttulo1"/>
    <w:uiPriority w:val="9"/>
    <w:rsid w:val="00115B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13629">
      <w:bodyDiv w:val="1"/>
      <w:marLeft w:val="0"/>
      <w:marRight w:val="0"/>
      <w:marTop w:val="0"/>
      <w:marBottom w:val="0"/>
      <w:divBdr>
        <w:top w:val="none" w:sz="0" w:space="0" w:color="auto"/>
        <w:left w:val="none" w:sz="0" w:space="0" w:color="auto"/>
        <w:bottom w:val="none" w:sz="0" w:space="0" w:color="auto"/>
        <w:right w:val="none" w:sz="0" w:space="0" w:color="auto"/>
      </w:divBdr>
      <w:divsChild>
        <w:div w:id="1158839360">
          <w:marLeft w:val="0"/>
          <w:marRight w:val="0"/>
          <w:marTop w:val="0"/>
          <w:marBottom w:val="0"/>
          <w:divBdr>
            <w:top w:val="none" w:sz="0" w:space="0" w:color="auto"/>
            <w:left w:val="none" w:sz="0" w:space="0" w:color="auto"/>
            <w:bottom w:val="none" w:sz="0" w:space="0" w:color="auto"/>
            <w:right w:val="none" w:sz="0" w:space="0" w:color="auto"/>
          </w:divBdr>
        </w:div>
        <w:div w:id="697661310">
          <w:marLeft w:val="0"/>
          <w:marRight w:val="0"/>
          <w:marTop w:val="0"/>
          <w:marBottom w:val="0"/>
          <w:divBdr>
            <w:top w:val="none" w:sz="0" w:space="0" w:color="auto"/>
            <w:left w:val="none" w:sz="0" w:space="0" w:color="auto"/>
            <w:bottom w:val="none" w:sz="0" w:space="0" w:color="auto"/>
            <w:right w:val="none" w:sz="0" w:space="0" w:color="auto"/>
          </w:divBdr>
          <w:divsChild>
            <w:div w:id="1955941459">
              <w:marLeft w:val="0"/>
              <w:marRight w:val="0"/>
              <w:marTop w:val="0"/>
              <w:marBottom w:val="0"/>
              <w:divBdr>
                <w:top w:val="none" w:sz="0" w:space="0" w:color="auto"/>
                <w:left w:val="none" w:sz="0" w:space="0" w:color="auto"/>
                <w:bottom w:val="none" w:sz="0" w:space="0" w:color="auto"/>
                <w:right w:val="none" w:sz="0" w:space="0" w:color="auto"/>
              </w:divBdr>
              <w:divsChild>
                <w:div w:id="1932543217">
                  <w:marLeft w:val="0"/>
                  <w:marRight w:val="0"/>
                  <w:marTop w:val="0"/>
                  <w:marBottom w:val="0"/>
                  <w:divBdr>
                    <w:top w:val="none" w:sz="0" w:space="0" w:color="auto"/>
                    <w:left w:val="none" w:sz="0" w:space="0" w:color="auto"/>
                    <w:bottom w:val="none" w:sz="0" w:space="0" w:color="auto"/>
                    <w:right w:val="none" w:sz="0" w:space="0" w:color="auto"/>
                  </w:divBdr>
                  <w:divsChild>
                    <w:div w:id="1273518226">
                      <w:marLeft w:val="0"/>
                      <w:marRight w:val="0"/>
                      <w:marTop w:val="0"/>
                      <w:marBottom w:val="0"/>
                      <w:divBdr>
                        <w:top w:val="none" w:sz="0" w:space="0" w:color="auto"/>
                        <w:left w:val="none" w:sz="0" w:space="0" w:color="auto"/>
                        <w:bottom w:val="none" w:sz="0" w:space="0" w:color="auto"/>
                        <w:right w:val="none" w:sz="0" w:space="0" w:color="auto"/>
                      </w:divBdr>
                    </w:div>
                  </w:divsChild>
                </w:div>
                <w:div w:id="1697196365">
                  <w:marLeft w:val="0"/>
                  <w:marRight w:val="0"/>
                  <w:marTop w:val="0"/>
                  <w:marBottom w:val="0"/>
                  <w:divBdr>
                    <w:top w:val="none" w:sz="0" w:space="0" w:color="auto"/>
                    <w:left w:val="none" w:sz="0" w:space="0" w:color="auto"/>
                    <w:bottom w:val="none" w:sz="0" w:space="0" w:color="auto"/>
                    <w:right w:val="none" w:sz="0" w:space="0" w:color="auto"/>
                  </w:divBdr>
                  <w:divsChild>
                    <w:div w:id="1962149090">
                      <w:marLeft w:val="0"/>
                      <w:marRight w:val="0"/>
                      <w:marTop w:val="0"/>
                      <w:marBottom w:val="0"/>
                      <w:divBdr>
                        <w:top w:val="none" w:sz="0" w:space="0" w:color="auto"/>
                        <w:left w:val="none" w:sz="0" w:space="0" w:color="auto"/>
                        <w:bottom w:val="none" w:sz="0" w:space="0" w:color="auto"/>
                        <w:right w:val="none" w:sz="0" w:space="0" w:color="auto"/>
                      </w:divBdr>
                    </w:div>
                  </w:divsChild>
                </w:div>
                <w:div w:id="411202033">
                  <w:marLeft w:val="0"/>
                  <w:marRight w:val="0"/>
                  <w:marTop w:val="0"/>
                  <w:marBottom w:val="0"/>
                  <w:divBdr>
                    <w:top w:val="none" w:sz="0" w:space="0" w:color="auto"/>
                    <w:left w:val="none" w:sz="0" w:space="0" w:color="auto"/>
                    <w:bottom w:val="none" w:sz="0" w:space="0" w:color="auto"/>
                    <w:right w:val="none" w:sz="0" w:space="0" w:color="auto"/>
                  </w:divBdr>
                  <w:divsChild>
                    <w:div w:id="144861982">
                      <w:marLeft w:val="0"/>
                      <w:marRight w:val="0"/>
                      <w:marTop w:val="0"/>
                      <w:marBottom w:val="0"/>
                      <w:divBdr>
                        <w:top w:val="none" w:sz="0" w:space="0" w:color="auto"/>
                        <w:left w:val="none" w:sz="0" w:space="0" w:color="auto"/>
                        <w:bottom w:val="none" w:sz="0" w:space="0" w:color="auto"/>
                        <w:right w:val="none" w:sz="0" w:space="0" w:color="auto"/>
                      </w:divBdr>
                    </w:div>
                  </w:divsChild>
                </w:div>
                <w:div w:id="939872552">
                  <w:marLeft w:val="0"/>
                  <w:marRight w:val="0"/>
                  <w:marTop w:val="0"/>
                  <w:marBottom w:val="0"/>
                  <w:divBdr>
                    <w:top w:val="none" w:sz="0" w:space="0" w:color="auto"/>
                    <w:left w:val="none" w:sz="0" w:space="0" w:color="auto"/>
                    <w:bottom w:val="none" w:sz="0" w:space="0" w:color="auto"/>
                    <w:right w:val="none" w:sz="0" w:space="0" w:color="auto"/>
                  </w:divBdr>
                  <w:divsChild>
                    <w:div w:id="1613248057">
                      <w:marLeft w:val="0"/>
                      <w:marRight w:val="0"/>
                      <w:marTop w:val="0"/>
                      <w:marBottom w:val="0"/>
                      <w:divBdr>
                        <w:top w:val="none" w:sz="0" w:space="0" w:color="auto"/>
                        <w:left w:val="none" w:sz="0" w:space="0" w:color="auto"/>
                        <w:bottom w:val="none" w:sz="0" w:space="0" w:color="auto"/>
                        <w:right w:val="none" w:sz="0" w:space="0" w:color="auto"/>
                      </w:divBdr>
                    </w:div>
                  </w:divsChild>
                </w:div>
                <w:div w:id="1095051987">
                  <w:marLeft w:val="0"/>
                  <w:marRight w:val="0"/>
                  <w:marTop w:val="0"/>
                  <w:marBottom w:val="0"/>
                  <w:divBdr>
                    <w:top w:val="none" w:sz="0" w:space="0" w:color="auto"/>
                    <w:left w:val="none" w:sz="0" w:space="0" w:color="auto"/>
                    <w:bottom w:val="none" w:sz="0" w:space="0" w:color="auto"/>
                    <w:right w:val="none" w:sz="0" w:space="0" w:color="auto"/>
                  </w:divBdr>
                  <w:divsChild>
                    <w:div w:id="426393239">
                      <w:marLeft w:val="0"/>
                      <w:marRight w:val="0"/>
                      <w:marTop w:val="0"/>
                      <w:marBottom w:val="0"/>
                      <w:divBdr>
                        <w:top w:val="none" w:sz="0" w:space="0" w:color="auto"/>
                        <w:left w:val="none" w:sz="0" w:space="0" w:color="auto"/>
                        <w:bottom w:val="none" w:sz="0" w:space="0" w:color="auto"/>
                        <w:right w:val="none" w:sz="0" w:space="0" w:color="auto"/>
                      </w:divBdr>
                    </w:div>
                  </w:divsChild>
                </w:div>
                <w:div w:id="1436904582">
                  <w:marLeft w:val="0"/>
                  <w:marRight w:val="0"/>
                  <w:marTop w:val="0"/>
                  <w:marBottom w:val="0"/>
                  <w:divBdr>
                    <w:top w:val="none" w:sz="0" w:space="0" w:color="auto"/>
                    <w:left w:val="none" w:sz="0" w:space="0" w:color="auto"/>
                    <w:bottom w:val="none" w:sz="0" w:space="0" w:color="auto"/>
                    <w:right w:val="none" w:sz="0" w:space="0" w:color="auto"/>
                  </w:divBdr>
                  <w:divsChild>
                    <w:div w:id="19649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45718">
      <w:bodyDiv w:val="1"/>
      <w:marLeft w:val="0"/>
      <w:marRight w:val="0"/>
      <w:marTop w:val="0"/>
      <w:marBottom w:val="0"/>
      <w:divBdr>
        <w:top w:val="none" w:sz="0" w:space="0" w:color="auto"/>
        <w:left w:val="none" w:sz="0" w:space="0" w:color="auto"/>
        <w:bottom w:val="none" w:sz="0" w:space="0" w:color="auto"/>
        <w:right w:val="none" w:sz="0" w:space="0" w:color="auto"/>
      </w:divBdr>
    </w:div>
    <w:div w:id="1980645415">
      <w:bodyDiv w:val="1"/>
      <w:marLeft w:val="0"/>
      <w:marRight w:val="0"/>
      <w:marTop w:val="0"/>
      <w:marBottom w:val="0"/>
      <w:divBdr>
        <w:top w:val="none" w:sz="0" w:space="0" w:color="auto"/>
        <w:left w:val="none" w:sz="0" w:space="0" w:color="auto"/>
        <w:bottom w:val="none" w:sz="0" w:space="0" w:color="auto"/>
        <w:right w:val="none" w:sz="0" w:space="0" w:color="auto"/>
      </w:divBdr>
      <w:divsChild>
        <w:div w:id="501506133">
          <w:marLeft w:val="547"/>
          <w:marRight w:val="0"/>
          <w:marTop w:val="0"/>
          <w:marBottom w:val="0"/>
          <w:divBdr>
            <w:top w:val="none" w:sz="0" w:space="0" w:color="auto"/>
            <w:left w:val="none" w:sz="0" w:space="0" w:color="auto"/>
            <w:bottom w:val="none" w:sz="0" w:space="0" w:color="auto"/>
            <w:right w:val="none" w:sz="0" w:space="0" w:color="auto"/>
          </w:divBdr>
        </w:div>
        <w:div w:id="15902397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uvs.ssp.sld.cu/course/index.php?categoryid=6" TargetMode="External"/><Relationship Id="rId13" Type="http://schemas.openxmlformats.org/officeDocument/2006/relationships/hyperlink" Target="http://aulavirtual.sld.cu/mod/forum/view.php?id=31570" TargetMode="External"/><Relationship Id="rId3" Type="http://schemas.openxmlformats.org/officeDocument/2006/relationships/settings" Target="settings.xml"/><Relationship Id="rId7" Type="http://schemas.openxmlformats.org/officeDocument/2006/relationships/hyperlink" Target="http://aulauvs.ssp.sld.cu/course/index.php?categoryid=5" TargetMode="External"/><Relationship Id="rId12" Type="http://schemas.openxmlformats.org/officeDocument/2006/relationships/hyperlink" Target="http://aulauvs.ssp.sld.cu/course/index.php?categoryid=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lauvs.ssp.sld.cu/course/index.php?categoryid=4" TargetMode="External"/><Relationship Id="rId11" Type="http://schemas.openxmlformats.org/officeDocument/2006/relationships/hyperlink" Target="http://aulauvs.ssp.sld.cu/course/index.php?categoryid=9" TargetMode="External"/><Relationship Id="rId5" Type="http://schemas.openxmlformats.org/officeDocument/2006/relationships/hyperlink" Target="http://aulauvs.ssp.sld.cu" TargetMode="External"/><Relationship Id="rId15" Type="http://schemas.openxmlformats.org/officeDocument/2006/relationships/theme" Target="theme/theme1.xml"/><Relationship Id="rId10" Type="http://schemas.openxmlformats.org/officeDocument/2006/relationships/hyperlink" Target="http://aulauvs.ssp.sld.cu/course/index.php?categoryid=8" TargetMode="External"/><Relationship Id="rId4" Type="http://schemas.openxmlformats.org/officeDocument/2006/relationships/webSettings" Target="webSettings.xml"/><Relationship Id="rId9" Type="http://schemas.openxmlformats.org/officeDocument/2006/relationships/hyperlink" Target="http://aulauvs.ssp.sld.cu/course/index.php?categoryid=7"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5607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Sanchez Sanchez</dc:creator>
  <cp:keywords/>
  <dc:description/>
  <cp:lastModifiedBy>Carmen Sanchez Sanchez</cp:lastModifiedBy>
  <cp:revision>2</cp:revision>
  <dcterms:created xsi:type="dcterms:W3CDTF">2020-10-21T20:02:00Z</dcterms:created>
  <dcterms:modified xsi:type="dcterms:W3CDTF">2020-10-21T20:02:00Z</dcterms:modified>
</cp:coreProperties>
</file>