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LESIONES QUE AFECTAN LA GLÁNDULA HIPÓFISIS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función hipofisaria puede ser trastornada por diversos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estados patológicos de la propia glándula y así,</w:t>
      </w:r>
    </w:p>
    <w:p w:rsidR="007E7CAD" w:rsidRDefault="00260B16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Vemos</w:t>
      </w:r>
      <w:r w:rsidR="007E7CAD">
        <w:rPr>
          <w:rFonts w:ascii="Times New Roman" w:hAnsi="Times New Roman" w:cs="Times New Roman"/>
          <w:sz w:val="21"/>
          <w:szCs w:val="21"/>
        </w:rPr>
        <w:t xml:space="preserve"> que puede disminuirse por la hipofisectomía 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E7CAD">
        <w:rPr>
          <w:rFonts w:ascii="Times New Roman" w:hAnsi="Times New Roman" w:cs="Times New Roman"/>
          <w:sz w:val="21"/>
          <w:szCs w:val="21"/>
        </w:rPr>
        <w:t>por la radiación utilizada a veces, en pacientes con cáncer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E7CAD">
        <w:rPr>
          <w:rFonts w:ascii="Times New Roman" w:hAnsi="Times New Roman" w:cs="Times New Roman"/>
          <w:sz w:val="21"/>
          <w:szCs w:val="21"/>
        </w:rPr>
        <w:t>mamario. Los síntomas de insuficiencia hipofisaria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E7CAD">
        <w:rPr>
          <w:rFonts w:ascii="Times New Roman" w:hAnsi="Times New Roman" w:cs="Times New Roman"/>
          <w:sz w:val="21"/>
          <w:szCs w:val="21"/>
        </w:rPr>
        <w:t>solo se hacen patentes cuando se ha destruido un 70 % 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E7CAD">
        <w:rPr>
          <w:rFonts w:ascii="Times New Roman" w:hAnsi="Times New Roman" w:cs="Times New Roman"/>
          <w:sz w:val="21"/>
          <w:szCs w:val="21"/>
        </w:rPr>
        <w:t>más del lóbulo anterior.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inflamaciones agudas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crónicas </w:t>
      </w:r>
      <w:r>
        <w:rPr>
          <w:rFonts w:ascii="Times New Roman" w:hAnsi="Times New Roman" w:cs="Times New Roman"/>
          <w:sz w:val="21"/>
          <w:szCs w:val="21"/>
        </w:rPr>
        <w:t xml:space="preserve">y las </w:t>
      </w:r>
      <w:r>
        <w:rPr>
          <w:rFonts w:ascii="Times New Roman" w:hAnsi="Times New Roman" w:cs="Times New Roman"/>
          <w:i/>
          <w:iCs/>
          <w:sz w:val="21"/>
          <w:szCs w:val="21"/>
        </w:rPr>
        <w:t>infecciones</w:t>
      </w:r>
      <w:r w:rsidR="00260B1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bacterianas agudas, </w:t>
      </w:r>
      <w:r>
        <w:rPr>
          <w:rFonts w:ascii="Times New Roman" w:hAnsi="Times New Roman" w:cs="Times New Roman"/>
          <w:sz w:val="21"/>
          <w:szCs w:val="21"/>
        </w:rPr>
        <w:t>poco frecuentes, resultan de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siembras </w:t>
      </w:r>
      <w:proofErr w:type="spellStart"/>
      <w:r>
        <w:rPr>
          <w:rFonts w:ascii="Times New Roman" w:hAnsi="Times New Roman" w:cs="Times New Roman"/>
          <w:sz w:val="21"/>
          <w:szCs w:val="21"/>
        </w:rPr>
        <w:t>bacteriémicas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propagación directa de la infección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 partir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leptomeninges</w:t>
      </w:r>
      <w:proofErr w:type="spellEnd"/>
      <w:r>
        <w:rPr>
          <w:rFonts w:ascii="Times New Roman" w:hAnsi="Times New Roman" w:cs="Times New Roman"/>
          <w:sz w:val="21"/>
          <w:szCs w:val="21"/>
        </w:rPr>
        <w:t>, los senos de la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duramadre o del hueso.</w:t>
      </w:r>
    </w:p>
    <w:p w:rsidR="00260B16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estados inflamatorios crónicos </w:t>
      </w:r>
      <w:r>
        <w:rPr>
          <w:rFonts w:ascii="Times New Roman" w:hAnsi="Times New Roman" w:cs="Times New Roman"/>
          <w:sz w:val="21"/>
          <w:szCs w:val="21"/>
        </w:rPr>
        <w:t>se observan en: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sarcoidosis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generalizada, tuberculosis miliar y sífilis congénita.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0B16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Más raramente, la toxoplasmosis y la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actinomicosis, al igual que otras infecciones por hongos,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afectan la hipófisis.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Existen </w:t>
      </w:r>
      <w:r>
        <w:rPr>
          <w:rFonts w:ascii="Times New Roman" w:hAnsi="Times New Roman" w:cs="Times New Roman"/>
          <w:i/>
          <w:iCs/>
          <w:sz w:val="21"/>
          <w:szCs w:val="21"/>
        </w:rPr>
        <w:t>infiltraciones</w:t>
      </w:r>
      <w:r>
        <w:rPr>
          <w:rFonts w:ascii="Times New Roman" w:hAnsi="Times New Roman" w:cs="Times New Roman"/>
          <w:sz w:val="21"/>
          <w:szCs w:val="21"/>
        </w:rPr>
        <w:t>, con depósitos de sustancia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amiloidea, en la </w:t>
      </w:r>
      <w:proofErr w:type="spellStart"/>
      <w:r>
        <w:rPr>
          <w:rFonts w:ascii="Times New Roman" w:hAnsi="Times New Roman" w:cs="Times New Roman"/>
          <w:sz w:val="21"/>
          <w:szCs w:val="21"/>
        </w:rPr>
        <w:t>amiloidosis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generalizada; en la enfermedad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 </w:t>
      </w:r>
      <w:proofErr w:type="spellStart"/>
      <w:r>
        <w:rPr>
          <w:rFonts w:ascii="Times New Roman" w:hAnsi="Times New Roman" w:cs="Times New Roman"/>
          <w:sz w:val="21"/>
          <w:szCs w:val="21"/>
        </w:rPr>
        <w:t>Hand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Schüller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-Christian (infiltración por </w:t>
      </w:r>
      <w:proofErr w:type="spellStart"/>
      <w:r>
        <w:rPr>
          <w:rFonts w:ascii="Times New Roman" w:hAnsi="Times New Roman" w:cs="Times New Roman"/>
          <w:sz w:val="21"/>
          <w:szCs w:val="21"/>
        </w:rPr>
        <w:t>lipófagos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 lesiona el hueso y se infiltra la hipófisis, sobre todo el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lóbulo posterior; en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glucopolisacaridosis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(síndrome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 Hunter y </w:t>
      </w:r>
      <w:proofErr w:type="spellStart"/>
      <w:r>
        <w:rPr>
          <w:rFonts w:ascii="Times New Roman" w:hAnsi="Times New Roman" w:cs="Times New Roman"/>
          <w:sz w:val="21"/>
          <w:szCs w:val="21"/>
        </w:rPr>
        <w:t>Hurler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), las células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adenohipófisis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pueden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presentar acumulación de </w:t>
      </w:r>
      <w:proofErr w:type="spellStart"/>
      <w:r>
        <w:rPr>
          <w:rFonts w:ascii="Times New Roman" w:hAnsi="Times New Roman" w:cs="Times New Roman"/>
          <w:sz w:val="21"/>
          <w:szCs w:val="21"/>
        </w:rPr>
        <w:t>mucopolisacáridos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Como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lesiones vasculares </w:t>
      </w:r>
      <w:r>
        <w:rPr>
          <w:rFonts w:ascii="Times New Roman" w:hAnsi="Times New Roman" w:cs="Times New Roman"/>
          <w:sz w:val="21"/>
          <w:szCs w:val="21"/>
        </w:rPr>
        <w:t>son bastante comunes los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focos microscópicos de necrosis producidos por lesiones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vasculares diminutas; el infarto extenso de la hipófisis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puede ser consecuencia de aterosclerosis generalizada,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que afecta la carótida interna o sus ramas hipofisarias, o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 trombosis del seno cavernoso; otro mecanismo es la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obstrucción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embólica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los vasos que irrigan la hipófisis;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mucho más frecuente es la necrosis isquémica masiva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del lóbulo anterior, secundaria al </w:t>
      </w:r>
      <w:r>
        <w:rPr>
          <w:rFonts w:ascii="Times New Roman" w:hAnsi="Times New Roman" w:cs="Times New Roman"/>
          <w:i/>
          <w:iCs/>
          <w:sz w:val="21"/>
          <w:szCs w:val="21"/>
        </w:rPr>
        <w:t>shock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60B16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el pasado, este cuadro era más usual observarlo en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las mujeres que tenían hemorragia grave después del parto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y se le dio el nombre de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necrosis posparto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la relación entre posparto y daño hipofisario.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Hoy se observan casos semejantes en mujeres no</w:t>
      </w:r>
      <w:r w:rsidR="00260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embarazadas y en varones, por lo que es mejor </w:t>
      </w:r>
      <w:proofErr w:type="gramStart"/>
      <w:r>
        <w:rPr>
          <w:rFonts w:ascii="Times New Roman" w:hAnsi="Times New Roman" w:cs="Times New Roman"/>
          <w:sz w:val="21"/>
          <w:szCs w:val="21"/>
        </w:rPr>
        <w:t>denominar</w:t>
      </w:r>
      <w:proofErr w:type="gram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cuadro como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síndrome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>, el cual puede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originado por un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shock </w:t>
      </w:r>
      <w:r>
        <w:rPr>
          <w:rFonts w:ascii="Times New Roman" w:hAnsi="Times New Roman" w:cs="Times New Roman"/>
          <w:sz w:val="21"/>
          <w:szCs w:val="21"/>
        </w:rPr>
        <w:t>séptico, por quemadura o por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hemorragia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masiva de cualquier causa. El daño se considera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resultante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insuficiencia vascular o de la trombosis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concomitante</w:t>
      </w:r>
      <w:proofErr w:type="gramEnd"/>
      <w:r>
        <w:rPr>
          <w:rFonts w:ascii="Times New Roman" w:hAnsi="Times New Roman" w:cs="Times New Roman"/>
          <w:sz w:val="21"/>
          <w:szCs w:val="21"/>
        </w:rPr>
        <w:t>, por descenso brusco de la presión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arterial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Se plantea que la coagulación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intravascular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diseminada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constituye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mecanismo íntimo de la necrosis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estas circunstancias (</w:t>
      </w:r>
      <w:proofErr w:type="spellStart"/>
      <w:r>
        <w:rPr>
          <w:rFonts w:ascii="Times New Roman" w:hAnsi="Times New Roman" w:cs="Times New Roman"/>
          <w:sz w:val="21"/>
          <w:szCs w:val="21"/>
        </w:rPr>
        <w:t>McKay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otros).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tumores </w:t>
      </w:r>
      <w:r>
        <w:rPr>
          <w:rFonts w:ascii="Times New Roman" w:hAnsi="Times New Roman" w:cs="Times New Roman"/>
          <w:sz w:val="21"/>
          <w:szCs w:val="21"/>
        </w:rPr>
        <w:t xml:space="preserve">son las lesiones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anatomopatológicas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más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observadas en la hipófisis (además del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síndrome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 adenomas son las neoplasias benignas más frecuentes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pueden constituir un 60 % de los tumores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hipofisarios</w:t>
      </w:r>
      <w:proofErr w:type="gramEnd"/>
      <w:r>
        <w:rPr>
          <w:rFonts w:ascii="Times New Roman" w:hAnsi="Times New Roman" w:cs="Times New Roman"/>
          <w:sz w:val="21"/>
          <w:szCs w:val="21"/>
        </w:rPr>
        <w:t>. Con el advenimiento de la tomografía axial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computarizada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(TAC) y la resonancia magnética nuclear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(RMN) los adenomas se han dividido en </w:t>
      </w:r>
      <w:proofErr w:type="spellStart"/>
      <w:r>
        <w:rPr>
          <w:rFonts w:ascii="Times New Roman" w:hAnsi="Times New Roman" w:cs="Times New Roman"/>
          <w:sz w:val="21"/>
          <w:szCs w:val="21"/>
        </w:rPr>
        <w:t>microadenomas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(&lt; 10 mm) y </w:t>
      </w:r>
      <w:proofErr w:type="spellStart"/>
      <w:r>
        <w:rPr>
          <w:rFonts w:ascii="Times New Roman" w:hAnsi="Times New Roman" w:cs="Times New Roman"/>
          <w:sz w:val="21"/>
          <w:szCs w:val="21"/>
        </w:rPr>
        <w:t>macroadenomas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(&gt; 10 mm). Pueden ser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eufuncionantes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o, mejor,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no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funcionantes</w:t>
      </w:r>
      <w:proofErr w:type="spellEnd"/>
      <w:r>
        <w:rPr>
          <w:rFonts w:ascii="Times New Roman" w:hAnsi="Times New Roman" w:cs="Times New Roman"/>
          <w:sz w:val="21"/>
          <w:szCs w:val="21"/>
        </w:rPr>
        <w:t>, que constituyen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50 % de todos los adenomas, o pueden originar,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 general, hiperfunción hipofisaria.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adenomas formados por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somatotropínicas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originan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gigantismo y acromegalia; los de células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corticotrópicas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, síndrome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prolactinomas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formados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lactotrópicas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(productores de PRL),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constituyen el grupo más frecuente de los adenomas,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originan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cuando son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hiperfuncionantes</w:t>
      </w:r>
      <w:proofErr w:type="spellEnd"/>
      <w:r>
        <w:rPr>
          <w:rFonts w:ascii="Times New Roman" w:hAnsi="Times New Roman" w:cs="Times New Roman"/>
          <w:sz w:val="21"/>
          <w:szCs w:val="21"/>
        </w:rPr>
        <w:t>: galactorrea,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amenorrea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infertilidad femenina, así como disfunción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sexual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galactorrea en el hombre. Hay adenomas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poblaciones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celulares mixtas y la producción hormonal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puede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 variada.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segundo lugar, en orden de frecuencia, hay tumores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supraselares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, como el </w:t>
      </w:r>
      <w:proofErr w:type="spellStart"/>
      <w:r>
        <w:rPr>
          <w:rFonts w:ascii="Times New Roman" w:hAnsi="Times New Roman" w:cs="Times New Roman"/>
          <w:sz w:val="21"/>
          <w:szCs w:val="21"/>
        </w:rPr>
        <w:t>craneofaringioma</w:t>
      </w:r>
      <w:proofErr w:type="spellEnd"/>
      <w:r>
        <w:rPr>
          <w:rFonts w:ascii="Times New Roman" w:hAnsi="Times New Roman" w:cs="Times New Roman"/>
          <w:sz w:val="21"/>
          <w:szCs w:val="21"/>
        </w:rPr>
        <w:t>, el tumor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bolsa de </w:t>
      </w:r>
      <w:proofErr w:type="spellStart"/>
      <w:r>
        <w:rPr>
          <w:rFonts w:ascii="Times New Roman" w:hAnsi="Times New Roman" w:cs="Times New Roman"/>
          <w:sz w:val="21"/>
          <w:szCs w:val="21"/>
        </w:rPr>
        <w:t>Rathke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el </w:t>
      </w:r>
      <w:proofErr w:type="spellStart"/>
      <w:r>
        <w:rPr>
          <w:rFonts w:ascii="Times New Roman" w:hAnsi="Times New Roman" w:cs="Times New Roman"/>
          <w:sz w:val="21"/>
          <w:szCs w:val="21"/>
        </w:rPr>
        <w:t>adamantinoma</w:t>
      </w:r>
      <w:proofErr w:type="spellEnd"/>
      <w:r>
        <w:rPr>
          <w:rFonts w:ascii="Times New Roman" w:hAnsi="Times New Roman" w:cs="Times New Roman"/>
          <w:sz w:val="21"/>
          <w:szCs w:val="21"/>
        </w:rPr>
        <w:t>. Otros tumores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benignos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son más raros: fibromas, hemangiomas,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teratomas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colesteatomas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neoplasias malignas primarias también son raras;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veces se desarrollan en adenomas o en </w:t>
      </w:r>
      <w:proofErr w:type="spellStart"/>
      <w:r>
        <w:rPr>
          <w:rFonts w:ascii="Times New Roman" w:hAnsi="Times New Roman" w:cs="Times New Roman"/>
          <w:sz w:val="21"/>
          <w:szCs w:val="21"/>
        </w:rPr>
        <w:t>craneofaringiomas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preexistentes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tumores malignos secundarios, </w:t>
      </w:r>
      <w:proofErr w:type="spellStart"/>
      <w:r>
        <w:rPr>
          <w:rFonts w:ascii="Times New Roman" w:hAnsi="Times New Roman" w:cs="Times New Roman"/>
          <w:sz w:val="21"/>
          <w:szCs w:val="21"/>
        </w:rPr>
        <w:t>metastásicos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 partir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glándula mamaria, pulmón o tiroides, tampoco son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A0872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A08723"/>
          <w:sz w:val="24"/>
          <w:szCs w:val="24"/>
        </w:rPr>
        <w:t>SÍNDROMES DEL LÓBULO ANTERIOR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SÍNDROME DE HIPERPITUITARISMO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Concepto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 realidad debe llamarse hiperpituitarismo a todo síndrome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resulte de la hipersecreción de cualquiera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hormonas trópicas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tropinas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hipofisarias.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Aunque en realidad estas afecciones aparecen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bastante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frecuencia, todavía no son bien conocidas hasta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presente.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 multiplicidad de células con distintas características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inmunohistoquímicas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se corresponde con la secreción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diferentes hormonas estimulantes, que puede traer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consecuencia la interferencia en la producción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por otras. En estas circunstancias, los síndromes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hiperfunción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hormonal pueden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adoptar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distintos aspectos: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Simples</w:t>
      </w:r>
      <w:r>
        <w:rPr>
          <w:rFonts w:ascii="Times New Roman" w:hAnsi="Times New Roman" w:cs="Times New Roman"/>
          <w:color w:val="000000"/>
          <w:sz w:val="21"/>
          <w:szCs w:val="21"/>
        </w:rPr>
        <w:t>: no afectan más que una función endocrina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gonadal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tiroidea,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etcétera).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Complejos</w:t>
      </w:r>
      <w:r>
        <w:rPr>
          <w:rFonts w:ascii="Times New Roman" w:hAnsi="Times New Roman" w:cs="Times New Roman"/>
          <w:color w:val="000000"/>
          <w:sz w:val="21"/>
          <w:szCs w:val="21"/>
        </w:rPr>
        <w:t>: afectan más de una función endocrina.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Disociados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con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sobre un eje endocrino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hipoestimulación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sobre otro.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Clasificación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Los síndromes de hiperpituitarismo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pueden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ser: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Síndromes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lesionales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u orgánicos.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4"/>
          <w:szCs w:val="24"/>
        </w:rPr>
        <w:t>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Síndromes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reaccionales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 funcionales.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Síndromes de </w:t>
      </w:r>
      <w:proofErr w:type="spellStart"/>
      <w:r>
        <w:rPr>
          <w:rFonts w:ascii="Arial" w:hAnsi="Arial" w:cs="Arial"/>
          <w:color w:val="000000"/>
        </w:rPr>
        <w:t>hiperestimulación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lesionales</w:t>
      </w:r>
      <w:proofErr w:type="spellEnd"/>
      <w:r>
        <w:rPr>
          <w:rFonts w:ascii="Arial" w:hAnsi="Arial" w:cs="Arial"/>
          <w:color w:val="000000"/>
        </w:rPr>
        <w:t xml:space="preserve"> u orgánicos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Son raros y dependen con frecuencia de un adenoma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hipersecretante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de las células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somatotropínicas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corticotropínicas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lactotropínicas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 Constituyen, generalmente,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sìndromes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complejos,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pluriendocrinos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y asociados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signos pituitarios tumorales.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Síndromes de </w:t>
      </w:r>
      <w:proofErr w:type="spellStart"/>
      <w:r>
        <w:rPr>
          <w:rFonts w:ascii="Arial" w:hAnsi="Arial" w:cs="Arial"/>
          <w:color w:val="000000"/>
        </w:rPr>
        <w:t>hiperestimulación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reaccionales</w:t>
      </w:r>
      <w:proofErr w:type="spellEnd"/>
      <w:r>
        <w:rPr>
          <w:rFonts w:ascii="Arial" w:hAnsi="Arial" w:cs="Arial"/>
          <w:color w:val="000000"/>
        </w:rPr>
        <w:t xml:space="preserve"> o funcionales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Son, por el contrario, muy frecuentes y dependen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hiperexcitabilidad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anormal de la dirección hipotalámica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la hipófisis.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hiperexcitación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anormal es a veces la consecuencia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una lesión del hipotálamo, por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meningoencefalitis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la base o tumor cerebral.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Este estímulo inmenso, ejercido sobre los centros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hipotalámicos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anormalmente irritados, puede producirse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déficit hormonal masivo a nivel de los receptores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hísticos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y por interferencia de estímulos demasiado intensos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origen externo, sean físicos, sensoriales 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psicógenos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 ambos casos se estimula el hipotálamo, que reacciona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muestras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hiperexcitabilidad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nerviosa, que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repercuten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sobre la secreción hipofisaria y dan lugar 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desarrollo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de un síndrome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hiperestimulínico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El aspecto clínico de los síndromes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hiperestimulación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puede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ser muy variado: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000000"/>
          <w:sz w:val="21"/>
          <w:szCs w:val="21"/>
        </w:rPr>
        <w:t>La hipersecreción hormonal puede provocar, a su vez,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respuesta similar a nivel de la glándula periférica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correspondiente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y con ello, dar lugar a la aparición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síndromes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hiperhormonales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totales, </w:t>
      </w:r>
      <w:r>
        <w:rPr>
          <w:rFonts w:ascii="Times New Roman" w:hAnsi="Times New Roman" w:cs="Times New Roman"/>
          <w:color w:val="000000"/>
          <w:sz w:val="21"/>
          <w:szCs w:val="21"/>
        </w:rPr>
        <w:t>que comprenden: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ciertos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hipercorticismos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funcionales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crónicos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y la enfermedad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(ver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suprarrenales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tirotropina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la enfermedad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Basedow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clásica.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Para las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los síndromes llamados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hiperfoliculínicos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los síndromes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hiperhormonales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premenopausia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ciertos síndromes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hiperhormonales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la pubertad, etcétera.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somatotropina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ciertos estados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acromegaloides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ciertas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diabetes llamadas hipofisarias y, 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menos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en parte, ciertos cánceres, las enfermedades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adaptación, etcétera.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cs="Times New Roman"/>
          <w:color w:val="000000"/>
          <w:sz w:val="21"/>
          <w:szCs w:val="21"/>
        </w:rPr>
        <w:t>En otras ocasiones, la hipersecreción hormonal se ejerce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glándulas periféricas incapaces de responder,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bien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 causa de una alteración orgánica (esclerosis,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involución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infección) o a causa de un déficit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patológico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de receptividad. En estas condiciones aparece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síndrome de hiperfunción aislado, </w:t>
      </w:r>
      <w:r>
        <w:rPr>
          <w:rFonts w:ascii="Times New Roman" w:hAnsi="Times New Roman" w:cs="Times New Roman"/>
          <w:color w:val="000000"/>
          <w:sz w:val="21"/>
          <w:szCs w:val="21"/>
        </w:rPr>
        <w:t>que se acompaña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una hipofunción de la glándula periférica correspondiente.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Tales síndromes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hiperhormonales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disociados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no están perfectamente descritos todavía.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Sin embargo, se conocen los siguientes: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los síndromes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hipercorticismo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melanodermia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) de la enfermedad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Addison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>
        <w:rPr>
          <w:rFonts w:ascii="Times New Roman" w:hAnsi="Times New Roman" w:cs="Times New Roman"/>
          <w:sz w:val="21"/>
          <w:szCs w:val="21"/>
        </w:rPr>
        <w:t>tirotropina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las formas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hiperhipofisarias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Basedow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especialmente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exoftalmías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edematosas malignas y los síndromes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hipertirostimulínicos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observados en el curso de ciertas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insuficiencias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tiroideas, después de la administración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indebida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extractos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antitiroideos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síntesis.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 xml:space="preserve">Para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los síndromes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hiperfoliculostimulínicos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menopausia, tanto la espontánea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quirúrgica.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d) </w:t>
      </w:r>
      <w:r>
        <w:rPr>
          <w:rFonts w:ascii="Times New Roman" w:hAnsi="Times New Roman" w:cs="Times New Roman"/>
          <w:sz w:val="21"/>
          <w:szCs w:val="21"/>
        </w:rPr>
        <w:t>Para la prolactina: galactorrea, amenorrea e infertilidad.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Sintomatología y exámenes complementarios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síndromes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son extraordinariamente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complejos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requieren un estudio cuidadoso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exhaustivo</w:t>
      </w:r>
      <w:proofErr w:type="gramEnd"/>
      <w:r>
        <w:rPr>
          <w:rFonts w:ascii="Times New Roman" w:hAnsi="Times New Roman" w:cs="Times New Roman"/>
          <w:sz w:val="21"/>
          <w:szCs w:val="21"/>
        </w:rPr>
        <w:t>. A continuación se expondrán, en una forma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breve</w:t>
      </w:r>
      <w:proofErr w:type="gramEnd"/>
      <w:r>
        <w:rPr>
          <w:rFonts w:ascii="Times New Roman" w:hAnsi="Times New Roman" w:cs="Times New Roman"/>
          <w:sz w:val="21"/>
          <w:szCs w:val="21"/>
        </w:rPr>
        <w:t>, los caracteres sintomáticos que se desencadenan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estimulación de las diferentes glándulas y las valoraciones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laboratorio que están al alcance de todo médico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práctico</w:t>
      </w:r>
      <w:proofErr w:type="gramEnd"/>
      <w:r>
        <w:rPr>
          <w:rFonts w:ascii="Times New Roman" w:hAnsi="Times New Roman" w:cs="Times New Roman"/>
          <w:sz w:val="21"/>
          <w:szCs w:val="21"/>
        </w:rPr>
        <w:t>; solamente seremos más extensos en 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 refiere a la hipersecreción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ser la que manifiesta cuadros más definidos y sin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intervención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glándula periférica intermediaria alguna.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Glándula suprarrenal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corticotropina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que actúa sobre esta glándula es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ACTH. Se estima que la acción más característica es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cuadro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recibe el nombre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hipercorticismo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global (ver </w:t>
      </w: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suprarrenal).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ACTH, en su acción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hiperestimulínica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sobre la glándula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>, provoca la aparición de los siguientes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clínicos: obesidad </w:t>
      </w:r>
      <w:proofErr w:type="spellStart"/>
      <w:r>
        <w:rPr>
          <w:rFonts w:ascii="Times New Roman" w:hAnsi="Times New Roman" w:cs="Times New Roman"/>
          <w:sz w:val="21"/>
          <w:szCs w:val="21"/>
        </w:rPr>
        <w:t>faciotroncular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(búfalo), veteado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estrías purpúreas abdominales, hirsutismo,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hipertensión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arterial y osteoporosis dolorosa.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Conjuntamente con la anterior sintomatología pueden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precisarse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siguientes alteraciones en los exámenes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complementarios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poliglobulia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linfopenia</w:t>
      </w:r>
      <w:proofErr w:type="spellEnd"/>
      <w:r>
        <w:rPr>
          <w:rFonts w:ascii="Times New Roman" w:hAnsi="Times New Roman" w:cs="Times New Roman"/>
          <w:sz w:val="21"/>
          <w:szCs w:val="21"/>
        </w:rPr>
        <w:t>, retención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hídrica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sódica,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glucosuria,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provocada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(alterada de tipo diabético), elevación del contenido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urinario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17-cetosteroides y 17-oxicorticosteroides.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Este cuadro recibe el nombre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hipercorticismo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global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enfermedad de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Glándula tiroides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hormona estimuladora del tiroides es la TSH y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misma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provoca, al actuar sobre la glándula tiroidea,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aparición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síntomas clínicos siguientes: hiperplasia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glándula (bocio), taquicardia, adelgazamiento,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hiperactividad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psicomotora, aumento de la sensibilidad 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calor</w:t>
      </w:r>
      <w:proofErr w:type="gramEnd"/>
      <w:r>
        <w:rPr>
          <w:rFonts w:ascii="Times New Roman" w:hAnsi="Times New Roman" w:cs="Times New Roman"/>
          <w:sz w:val="21"/>
          <w:szCs w:val="21"/>
        </w:rPr>
        <w:t>, temblores, etcétera.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Conjuntamente con la anterior sintomatología pueden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precisarse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alteraciones en los exámenes complementarios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siguientes</w:t>
      </w:r>
      <w:proofErr w:type="gramEnd"/>
      <w:r>
        <w:rPr>
          <w:rFonts w:ascii="Times New Roman" w:hAnsi="Times New Roman" w:cs="Times New Roman"/>
          <w:sz w:val="21"/>
          <w:szCs w:val="21"/>
        </w:rPr>
        <w:t>: colesterol sanguíneo bajo, elevación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yodemia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proteica (PBI), elevación de la captación de yodo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radioactivo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(I</w:t>
      </w:r>
      <w:r>
        <w:rPr>
          <w:rFonts w:ascii="Times New Roman" w:hAnsi="Times New Roman" w:cs="Times New Roman"/>
          <w:sz w:val="12"/>
          <w:szCs w:val="12"/>
        </w:rPr>
        <w:t>131</w:t>
      </w:r>
      <w:r>
        <w:rPr>
          <w:rFonts w:ascii="Times New Roman" w:hAnsi="Times New Roman" w:cs="Times New Roman"/>
          <w:sz w:val="21"/>
          <w:szCs w:val="21"/>
        </w:rPr>
        <w:t>), la tiroxina (T4) sérica elevada y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triyodotironina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(T3) sérica elevada; estos dos últimos son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exámenes más importantes.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síndrome cuyas características acabamos de mencionar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recibe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nombre de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hipertiroidismo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>
        <w:rPr>
          <w:rFonts w:ascii="Times New Roman" w:hAnsi="Times New Roman" w:cs="Times New Roman"/>
          <w:i/>
          <w:iCs/>
          <w:sz w:val="21"/>
          <w:szCs w:val="21"/>
        </w:rPr>
        <w:t>tirotoxicosis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Glándulas sexuales (ovarios y testículos)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sus características propias, de acuerdo con el sexo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individuo, haremos su estudio por separado.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la mujer, las hormonas estimuladoras que actúan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estas glándulas son varias: la FSH, la LH y la PRL;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acción de esta última es selectiva sobre las mamas.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hormonas FSH y LH actúan provocando síntomas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llamativos</w:t>
      </w:r>
      <w:proofErr w:type="gramEnd"/>
      <w:r>
        <w:rPr>
          <w:rFonts w:ascii="Times New Roman" w:hAnsi="Times New Roman" w:cs="Times New Roman"/>
          <w:sz w:val="21"/>
          <w:szCs w:val="21"/>
        </w:rPr>
        <w:t>, como son: las oleadas de calor del síndrome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menopáusico</w:t>
      </w:r>
      <w:proofErr w:type="gramEnd"/>
      <w:r>
        <w:rPr>
          <w:rFonts w:ascii="Times New Roman" w:hAnsi="Times New Roman" w:cs="Times New Roman"/>
          <w:sz w:val="21"/>
          <w:szCs w:val="21"/>
        </w:rPr>
        <w:t>. La PRL produce congestión premenstrual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 elevación excesiva, galactorrea-amenorrea, infertilidad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hirsutismo.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el hombre, se estima que las hormonas FSH y LH,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estar elevadas, actúan provocando como acción más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característica</w:t>
      </w:r>
      <w:proofErr w:type="gramEnd"/>
      <w:r>
        <w:rPr>
          <w:rFonts w:ascii="Times New Roman" w:hAnsi="Times New Roman" w:cs="Times New Roman"/>
          <w:sz w:val="21"/>
          <w:szCs w:val="21"/>
        </w:rPr>
        <w:t>, las tendencias eróticas de índole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>, que requieren ser bien definidas en cuanto 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etiología, lo que suele ser, en líneas generales, bastante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difícil</w:t>
      </w:r>
      <w:proofErr w:type="gramEnd"/>
      <w:r>
        <w:rPr>
          <w:rFonts w:ascii="Times New Roman" w:hAnsi="Times New Roman" w:cs="Times New Roman"/>
          <w:sz w:val="21"/>
          <w:szCs w:val="21"/>
        </w:rPr>
        <w:t>, pues se debe descartar la posibilidad de que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manifestaciones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psiconeuróticas</w:t>
      </w:r>
      <w:proofErr w:type="spellEnd"/>
      <w:r>
        <w:rPr>
          <w:rFonts w:ascii="Times New Roman" w:hAnsi="Times New Roman" w:cs="Times New Roman"/>
          <w:sz w:val="21"/>
          <w:szCs w:val="21"/>
        </w:rPr>
        <w:t>, por lo regular,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más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frecuentes. Estas hormonas, en su acción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hiperestimulante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los testículos, provocarían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siguientes: cambios somáticos, disminución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talla, cuello corto, facies ancha y rojiza y exaltación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libido.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Acromegalia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un síndrome clínico provocado por el aumento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patológico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hormona de crecimiento, </w:t>
      </w:r>
      <w:proofErr w:type="spellStart"/>
      <w:r>
        <w:rPr>
          <w:rFonts w:ascii="Times New Roman" w:hAnsi="Times New Roman" w:cs="Times New Roman"/>
          <w:sz w:val="21"/>
          <w:szCs w:val="21"/>
        </w:rPr>
        <w:t>somatotropina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(GH), que se presenta en el adulto mayor de 30 años y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caracteriza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un extraordinario desarrollo de los huesos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partes blandas, más distales del organismo.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Sindromogénesis</w:t>
      </w:r>
      <w:proofErr w:type="spellEnd"/>
      <w:r>
        <w:rPr>
          <w:rFonts w:ascii="Arial" w:hAnsi="Arial" w:cs="Arial"/>
        </w:rPr>
        <w:t xml:space="preserve"> o fisiopatología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aumento de la concentración de hormona de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adulto estimula el crecimiento del tejido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conectivo</w:t>
      </w:r>
      <w:proofErr w:type="gramEnd"/>
      <w:r>
        <w:rPr>
          <w:rFonts w:ascii="Times New Roman" w:hAnsi="Times New Roman" w:cs="Times New Roman"/>
          <w:sz w:val="21"/>
          <w:szCs w:val="21"/>
        </w:rPr>
        <w:t>, los cartílagos y los huesos. Este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volumen del cráneo, manos y pies,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macrosplacnia</w:t>
      </w:r>
      <w:proofErr w:type="spellEnd"/>
      <w:r>
        <w:rPr>
          <w:rFonts w:ascii="Times New Roman" w:hAnsi="Times New Roman" w:cs="Times New Roman"/>
          <w:sz w:val="21"/>
          <w:szCs w:val="21"/>
        </w:rPr>
        <w:t>. Por lo general, no hay aumento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talla</w:t>
      </w:r>
      <w:proofErr w:type="gramEnd"/>
      <w:r>
        <w:rPr>
          <w:rFonts w:ascii="Times New Roman" w:hAnsi="Times New Roman" w:cs="Times New Roman"/>
          <w:sz w:val="21"/>
          <w:szCs w:val="21"/>
        </w:rPr>
        <w:t>, pues por definición aparece después que se ha terminado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formación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endocondral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hueso, con consolidación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epífisis.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Sindromografía</w:t>
      </w:r>
      <w:proofErr w:type="spellEnd"/>
      <w:r>
        <w:rPr>
          <w:rFonts w:ascii="Arial" w:hAnsi="Arial" w:cs="Arial"/>
        </w:rPr>
        <w:t xml:space="preserve"> o diagnóstico positivo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Cuadro clínico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comienzo suele ser insidioso y los primeros síntomas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puramente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subjetivos: dolores difusos, decaimiento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debilidad muscular.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otras ocasiones son las alteraciones propias del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período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estado de la enfermedad, las que llaman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atención</w:t>
      </w:r>
      <w:proofErr w:type="gramEnd"/>
      <w:r>
        <w:rPr>
          <w:rFonts w:ascii="Times New Roman" w:hAnsi="Times New Roman" w:cs="Times New Roman"/>
          <w:sz w:val="21"/>
          <w:szCs w:val="21"/>
        </w:rPr>
        <w:t>, sobre todo en forma evolutiva, a través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años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(fig. 72.4).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morfológicas </w:t>
      </w:r>
      <w:r>
        <w:rPr>
          <w:rFonts w:ascii="Times New Roman" w:hAnsi="Times New Roman" w:cs="Times New Roman"/>
          <w:sz w:val="21"/>
          <w:szCs w:val="21"/>
        </w:rPr>
        <w:t>son: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Aumento de peso.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Talla normal o ligeramente aumentada.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Incurvación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columna dorsal por ensanchamiento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cuerpos vertebrales y confluencia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osteocartilaginosas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; además, hay aposición ósea y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cartilaginoso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los meniscos.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Alteraciones de la cara: prognatismo de la mandíbula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inferior</w:t>
      </w:r>
      <w:proofErr w:type="gramEnd"/>
      <w:r>
        <w:rPr>
          <w:rFonts w:ascii="Times New Roman" w:hAnsi="Times New Roman" w:cs="Times New Roman"/>
          <w:sz w:val="21"/>
          <w:szCs w:val="21"/>
        </w:rPr>
        <w:t>, aumento de las arcadas superciliares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cigomáticas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ampliación de los senos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paranasales</w:t>
      </w:r>
      <w:proofErr w:type="spellEnd"/>
      <w:r>
        <w:rPr>
          <w:rFonts w:ascii="Times New Roman" w:hAnsi="Times New Roman" w:cs="Times New Roman"/>
          <w:sz w:val="21"/>
          <w:szCs w:val="21"/>
        </w:rPr>
        <w:t>, protuberancia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occipital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marcada. A consecuencia del desarrollo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óseo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dientes se separan sobre todo los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arcada inferior (diastema). En conjunto, hay predominio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macizo facial sobre el cráneo, con alteraciones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concomitantes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las formaciones cartilaginosas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partes blandas: los cartílagos de la nariz crecen, 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ensancha este órgano; las orejas también se afectan,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aumentando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tamaño; los labios aumentan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grosor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la lengua se abulta, adquiere gran tamaño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macroglosia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), con profundas estrías (lengua escrotal).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La piel suele aumentar de grosor, tiene aspecto calloso,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anchos, con secreción sebácea y </w:t>
      </w:r>
      <w:proofErr w:type="spellStart"/>
      <w:r>
        <w:rPr>
          <w:rFonts w:ascii="Times New Roman" w:hAnsi="Times New Roman" w:cs="Times New Roman"/>
          <w:sz w:val="21"/>
          <w:szCs w:val="21"/>
        </w:rPr>
        <w:t>sudoral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abundante</w:t>
      </w:r>
      <w:proofErr w:type="gramEnd"/>
      <w:r>
        <w:rPr>
          <w:rFonts w:ascii="Times New Roman" w:hAnsi="Times New Roman" w:cs="Times New Roman"/>
          <w:sz w:val="21"/>
          <w:szCs w:val="21"/>
        </w:rPr>
        <w:t>. Estas alteraciones de las partes blandas obligan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piel de las mejillas a plegarse, lo que acentúa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rasgos faciales y le da al paciente un aspecto grotesco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bestial característico (ver también la figura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24.14, tomo 1, Capítulo 24).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>De modo análogo crecen anormalmente las extremidades,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particular las manos y los pies, que adquieren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aspecto tosco: manos en forma de palas,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dedos en forma de salchichas, por aumento de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blandas; proliferaciones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periósticas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en las extremidades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dedos; los pies también crecen, sobre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anchura.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 xml:space="preserve">Suele comprobarse, además, </w:t>
      </w:r>
      <w:proofErr w:type="spellStart"/>
      <w:r>
        <w:rPr>
          <w:rFonts w:ascii="Times New Roman" w:hAnsi="Times New Roman" w:cs="Times New Roman"/>
          <w:sz w:val="21"/>
          <w:szCs w:val="21"/>
        </w:rPr>
        <w:t>esplacnomegalia</w:t>
      </w:r>
      <w:proofErr w:type="spellEnd"/>
      <w:r>
        <w:rPr>
          <w:rFonts w:ascii="Times New Roman" w:hAnsi="Times New Roman" w:cs="Times New Roman"/>
          <w:sz w:val="21"/>
          <w:szCs w:val="21"/>
        </w:rPr>
        <w:t>, o sea,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tamaño visceral incluso del corazón;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 un desarrollo marcado de los genitales externos,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oposición a la atrofia más o menos marcada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ovarios y de los testículos.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Entre 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endocrinas </w:t>
      </w:r>
      <w:r>
        <w:rPr>
          <w:rFonts w:ascii="Times New Roman" w:hAnsi="Times New Roman" w:cs="Times New Roman"/>
          <w:sz w:val="21"/>
          <w:szCs w:val="21"/>
        </w:rPr>
        <w:t xml:space="preserve">y </w:t>
      </w:r>
      <w:r>
        <w:rPr>
          <w:rFonts w:ascii="Times New Roman" w:hAnsi="Times New Roman" w:cs="Times New Roman"/>
          <w:i/>
          <w:iCs/>
          <w:sz w:val="21"/>
          <w:szCs w:val="21"/>
        </w:rPr>
        <w:t>metabólicas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tenemos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El tiroides puede estar aumentado de tamaño y haber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pasajeros de hipertiroidismo; en los períodos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avanzados</w:t>
      </w:r>
      <w:proofErr w:type="gramEnd"/>
      <w:r>
        <w:rPr>
          <w:rFonts w:ascii="Times New Roman" w:hAnsi="Times New Roman" w:cs="Times New Roman"/>
          <w:sz w:val="21"/>
          <w:szCs w:val="21"/>
        </w:rPr>
        <w:t>, lo corriente es el hipotiroidismo.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La corteza suprarrenal puede estar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hiperplásica</w:t>
      </w:r>
      <w:proofErr w:type="spellEnd"/>
      <w:r>
        <w:rPr>
          <w:rFonts w:ascii="Times New Roman" w:hAnsi="Times New Roman" w:cs="Times New Roman"/>
          <w:sz w:val="21"/>
          <w:szCs w:val="21"/>
        </w:rPr>
        <w:t>, al comienzo,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producir hirsutismo (después, la corteza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agota).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Las gónadas sufren las variaciones ya señaladas.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Se produce diabetes clínica manifiesta, o química, por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diabetógena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hormona del crecimiento.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Veamos las </w:t>
      </w:r>
      <w:r>
        <w:rPr>
          <w:rFonts w:ascii="Times New Roman" w:hAnsi="Times New Roman" w:cs="Times New Roman"/>
          <w:i/>
          <w:iCs/>
          <w:sz w:val="21"/>
          <w:szCs w:val="21"/>
        </w:rPr>
        <w:t>manifestaciones tumorales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Ocurren en los estadios muy avanzados de la enfermedad.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 aparición precoz hace sospechar la posibilidad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carcinoma.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Estas manifestaciones son provocadas por la compresión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ejercida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el tumor sobre las estructuras vecinas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el crecimiento de la hipófisis al desbordar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turca a través de su parte más débil, el diafragma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silla o tienda de la hipófisis. Los síntomas más comunes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resumen a continuación: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Cefalalgia, síntoma frecuente y molesto.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Trastornos de la visión: disminución de la agudeza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visual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ceguera total y hemianopsia </w:t>
      </w:r>
      <w:proofErr w:type="spellStart"/>
      <w:r>
        <w:rPr>
          <w:rFonts w:ascii="Times New Roman" w:hAnsi="Times New Roman" w:cs="Times New Roman"/>
          <w:sz w:val="21"/>
          <w:szCs w:val="21"/>
        </w:rPr>
        <w:t>bitemporal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Los síntomas de la compresión hipotalámica son menos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frecuentes</w:t>
      </w:r>
      <w:proofErr w:type="gramEnd"/>
      <w:r>
        <w:rPr>
          <w:rFonts w:ascii="Times New Roman" w:hAnsi="Times New Roman" w:cs="Times New Roman"/>
          <w:sz w:val="21"/>
          <w:szCs w:val="21"/>
        </w:rPr>
        <w:t>: epilepsia, narcolepsia, obesidad, hipotermia,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hipertermia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diabetes insípida.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 xml:space="preserve">Los signos de hipertensión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endocraneana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sospecharán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cuando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aparezcan: vómitos, bradicardia, edema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papilar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hipertensión.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Exámenes complementarios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Aumento del fósforo inorgánico del suero: más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 mg %.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Incremento de los 17-cetosteroides urinarios.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Equilibrio nitrogenado positivo (al contrario del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Cushing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urinarias normales o bajas.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en algunos casos;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hipercalciuria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</w:t>
      </w:r>
      <w:proofErr w:type="gramEnd"/>
      <w:r>
        <w:rPr>
          <w:rFonts w:ascii="Times New Roman" w:hAnsi="Times New Roman" w:cs="Times New Roman"/>
          <w:sz w:val="21"/>
          <w:szCs w:val="21"/>
        </w:rPr>
        <w:t>. Estas alteraciones desaparecen con el tratamiento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adecuado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En otros casos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hipercalcemia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persiste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puede ser expresión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hiperparatiroidismo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asociado</w:t>
      </w:r>
      <w:proofErr w:type="gramEnd"/>
      <w:r>
        <w:rPr>
          <w:rFonts w:ascii="Times New Roman" w:hAnsi="Times New Roman" w:cs="Times New Roman"/>
          <w:sz w:val="21"/>
          <w:szCs w:val="21"/>
        </w:rPr>
        <w:t>, como parte del síndrome de adenomatosis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múltiple.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>Alteraciones radiológicas: hay alteraciones patológicas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silla turca, como agrandamiento de la misma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ruptura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suelo de la silla y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clinoides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anteriores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posteriores. En ocasiones, solo se pueden observar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adenomas por tomografía axial computarizada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(TAC) y resonancia magnética nuclear (RMN) donde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visualizan imágenes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hiperdensas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8. </w:t>
      </w:r>
      <w:r>
        <w:rPr>
          <w:rFonts w:ascii="Times New Roman" w:hAnsi="Times New Roman" w:cs="Times New Roman"/>
          <w:sz w:val="21"/>
          <w:szCs w:val="21"/>
        </w:rPr>
        <w:t xml:space="preserve">Estudio </w:t>
      </w:r>
      <w:proofErr w:type="spellStart"/>
      <w:r>
        <w:rPr>
          <w:rFonts w:ascii="Times New Roman" w:hAnsi="Times New Roman" w:cs="Times New Roman"/>
          <w:sz w:val="21"/>
          <w:szCs w:val="21"/>
        </w:rPr>
        <w:t>radioinmunológico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hormona de crecimiento.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realiza como un procedimiento sistemático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centros especializados; es el método más directo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descubrir trastornos pituitarios y acromegalia.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mayor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parte de los pacientes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acromegálicos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no tratados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tienen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concentraciones elevadas de la hormona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>; después de la hipofisectomía o de la irradiación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>, estas concentraciones descienden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valores normales. También se realiza la determinación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somatomedina C, la cual se encuentra elevada.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9. </w:t>
      </w:r>
      <w:r>
        <w:rPr>
          <w:rFonts w:ascii="Times New Roman" w:hAnsi="Times New Roman" w:cs="Times New Roman"/>
          <w:sz w:val="21"/>
          <w:szCs w:val="21"/>
        </w:rPr>
        <w:t>Existen otras pruebas como son: la administración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glucosa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dosificación, durante 3 h, de hormona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glicemia; en los sujetos sanos disminuye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notoriamente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concentración plasmática de hormona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crecimiento; muchos pacientes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acromegálicos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tratados no presentan esta disminución.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Etiología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causa, por lo general, es tumoral y se debe a un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adenoma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acidófilas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hipófisis (90 %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casos</w:t>
      </w:r>
      <w:proofErr w:type="gramEnd"/>
      <w:r>
        <w:rPr>
          <w:rFonts w:ascii="Times New Roman" w:hAnsi="Times New Roman" w:cs="Times New Roman"/>
          <w:sz w:val="21"/>
          <w:szCs w:val="21"/>
        </w:rPr>
        <w:t>), que agranda y rompe los límites fisiológicos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continente, la silla turca. Es rara la lesión maligna.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otros casos la acromegalia evoluciona sin tumor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enfermedad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acromegálica</w:t>
      </w:r>
      <w:proofErr w:type="spellEnd"/>
      <w:r>
        <w:rPr>
          <w:rFonts w:ascii="Times New Roman" w:hAnsi="Times New Roman" w:cs="Times New Roman"/>
          <w:sz w:val="21"/>
          <w:szCs w:val="21"/>
        </w:rPr>
        <w:t>); es una enfermedad relativamente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afecta ambos sexos, aunque es algo más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frecuente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el masculino.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Gigantismo hipofisario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 contrario de la acromegalia, que generalmente solo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presenta en adultos (aunque se han descrito casos 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niños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pequeños), el llamado gigantismo hipofisario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atribuye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la hiperfunción de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prehipófisis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acontecida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edad juvenil, antes de osificarse el cartílago de conjunción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diáfisis con las epífisis, o sea, antes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 años. Por lo general se observa en el sexo masculino.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Tales casos forman un contingente no pequeño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gigantes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exhibidos en los circos. La mayoría fallece antes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30 años; en la autopsia aparece una </w:t>
      </w:r>
      <w:proofErr w:type="spellStart"/>
      <w:r>
        <w:rPr>
          <w:rFonts w:ascii="Times New Roman" w:hAnsi="Times New Roman" w:cs="Times New Roman"/>
          <w:sz w:val="21"/>
          <w:szCs w:val="21"/>
        </w:rPr>
        <w:t>esplacnomegalia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notable</w:t>
      </w:r>
      <w:proofErr w:type="gramEnd"/>
      <w:r>
        <w:rPr>
          <w:rFonts w:ascii="Times New Roman" w:hAnsi="Times New Roman" w:cs="Times New Roman"/>
          <w:sz w:val="21"/>
          <w:szCs w:val="21"/>
        </w:rPr>
        <w:t>: corazón, hígado, bazo, riñones y otros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órganos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internos, al igual que la </w:t>
      </w:r>
      <w:proofErr w:type="spellStart"/>
      <w:r>
        <w:rPr>
          <w:rFonts w:ascii="Times New Roman" w:hAnsi="Times New Roman" w:cs="Times New Roman"/>
          <w:sz w:val="21"/>
          <w:szCs w:val="21"/>
        </w:rPr>
        <w:t>macrosplacnia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acromegálico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Sindromogénesis</w:t>
      </w:r>
      <w:proofErr w:type="spellEnd"/>
      <w:r>
        <w:rPr>
          <w:rFonts w:ascii="Arial" w:hAnsi="Arial" w:cs="Arial"/>
        </w:rPr>
        <w:t xml:space="preserve"> o fisiopatología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idéntica a la acromegalia, pero el aspecto clínico 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diferente</w:t>
      </w:r>
      <w:proofErr w:type="gramEnd"/>
      <w:r>
        <w:rPr>
          <w:rFonts w:ascii="Times New Roman" w:hAnsi="Times New Roman" w:cs="Times New Roman"/>
          <w:sz w:val="21"/>
          <w:szCs w:val="21"/>
        </w:rPr>
        <w:t>. Un aumento marcado de la hormona de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niño determina una talla excesiva, pero generalmente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proporcionada</w:t>
      </w:r>
      <w:proofErr w:type="gramEnd"/>
      <w:r>
        <w:rPr>
          <w:rFonts w:ascii="Times New Roman" w:hAnsi="Times New Roman" w:cs="Times New Roman"/>
          <w:sz w:val="21"/>
          <w:szCs w:val="21"/>
        </w:rPr>
        <w:t>, a causa del crecimiento óseo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simultáneo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epifisario</w:t>
      </w:r>
      <w:proofErr w:type="spellEnd"/>
      <w:r>
        <w:rPr>
          <w:rFonts w:ascii="Times New Roman" w:hAnsi="Times New Roman" w:cs="Times New Roman"/>
          <w:sz w:val="21"/>
          <w:szCs w:val="21"/>
        </w:rPr>
        <w:t>. Estos pacientes no presentan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deformaciones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distales tan características de la acromegalia.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Sindromografía</w:t>
      </w:r>
      <w:proofErr w:type="spellEnd"/>
      <w:r>
        <w:rPr>
          <w:rFonts w:ascii="Arial" w:hAnsi="Arial" w:cs="Arial"/>
        </w:rPr>
        <w:t xml:space="preserve"> o diagnóstico positivo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Cuadro clínico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inicio tan solo suele llamar la atención el exceso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estatura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niño, por lo que, frente a toda variación extrema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talla conviene precisar los valores normales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diversas edades, comparando las tablas de la talla,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seguridad de que cualquier crecimiento que sobrepase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desproporcionadamente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 que se corresponde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edad y sexo obliga, aun en ausencia de sintomatología,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pensar en gigantismo e ir a buscar un aumento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concentración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hormona de crecimiento en el plasma,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método </w:t>
      </w:r>
      <w:proofErr w:type="spellStart"/>
      <w:r>
        <w:rPr>
          <w:rFonts w:ascii="Times New Roman" w:hAnsi="Times New Roman" w:cs="Times New Roman"/>
          <w:sz w:val="21"/>
          <w:szCs w:val="21"/>
        </w:rPr>
        <w:t>radioinmunológico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la mayoría de los pacientes, tanto de gigantismo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acromegalia, la evolución es insidiosa, y a menudo,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enfermedades no son notadas por el paciente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la familia durante años, ya que los cambios progresivos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lentos en la estructura y el aspecto, aparecen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sutilmente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manifestaciones morfológicas </w:t>
      </w:r>
      <w:r>
        <w:rPr>
          <w:rFonts w:ascii="Times New Roman" w:hAnsi="Times New Roman" w:cs="Times New Roman"/>
          <w:sz w:val="21"/>
          <w:szCs w:val="21"/>
        </w:rPr>
        <w:t>son: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Desarrollo excesivo del esqueleto, a veces a expensas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brazos y piernas.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Actitudes viciosas: cifosis, pie plano y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genu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valgum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Debilidad y delgadez muscular.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Fácil susceptibilidad a las infecciones.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 xml:space="preserve">En ocasiones, </w:t>
      </w:r>
      <w:proofErr w:type="spellStart"/>
      <w:r>
        <w:rPr>
          <w:rFonts w:ascii="Times New Roman" w:hAnsi="Times New Roman" w:cs="Times New Roman"/>
          <w:sz w:val="21"/>
          <w:szCs w:val="21"/>
        </w:rPr>
        <w:t>hiperprognatismo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facial, exoftalmía ligera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diastema dental.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 manifestaciones endocrinas son: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Junto al exceso de talla se observa hipopituitarismo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gonadal</w:t>
      </w:r>
      <w:proofErr w:type="gramEnd"/>
      <w:r>
        <w:rPr>
          <w:rFonts w:ascii="Times New Roman" w:hAnsi="Times New Roman" w:cs="Times New Roman"/>
          <w:sz w:val="21"/>
          <w:szCs w:val="21"/>
        </w:rPr>
        <w:t>: infantilismo psíquico y retardo del desarrollo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genital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Hipertiroidismo fugaz (a veces).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Exámenes complementarios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Radiografías de huesos: osteoporosis.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Fósforo en sangre elevado.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Hormona de crecimiento o GH elevada, con prueba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PTG patológica, sin </w:t>
      </w:r>
      <w:proofErr w:type="spellStart"/>
      <w:r>
        <w:rPr>
          <w:rFonts w:ascii="Times New Roman" w:hAnsi="Times New Roman" w:cs="Times New Roman"/>
          <w:sz w:val="21"/>
          <w:szCs w:val="21"/>
        </w:rPr>
        <w:t>frenaje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inhibición de los niveles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plasmáticos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GH.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4. </w:t>
      </w:r>
      <w:r>
        <w:rPr>
          <w:rFonts w:ascii="Times New Roman" w:hAnsi="Times New Roman" w:cs="Times New Roman"/>
          <w:sz w:val="21"/>
          <w:szCs w:val="21"/>
        </w:rPr>
        <w:t>Elevación de la somatomedina C.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interrelación de la hipófisis con las demás glándulas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causa de que sus alteraciones provoquen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variaciones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muy sensibles en el aspecto y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sintomatología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estos casos. Por esto es necesario valorar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distintos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tipos de gigantismo.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justificado poner en duda la etiología hipofisaria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cuando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No hay signos de acromegalia.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La silla turca no está agrandada.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Hay muchos antecedentes familiares de estatura extremadamente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elevada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por consiguiente, de gigantismo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constitucional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armónico, </w:t>
      </w:r>
      <w:r>
        <w:rPr>
          <w:rFonts w:ascii="Times New Roman" w:hAnsi="Times New Roman" w:cs="Times New Roman"/>
          <w:sz w:val="21"/>
          <w:szCs w:val="21"/>
        </w:rPr>
        <w:t>no endocrino, constitucional,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primordial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genotípico (heredado) se aprecia un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simple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aumento de la estatura, proporcional en todos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segmentos</w:t>
      </w:r>
      <w:proofErr w:type="gramEnd"/>
      <w:r>
        <w:rPr>
          <w:rFonts w:ascii="Times New Roman" w:hAnsi="Times New Roman" w:cs="Times New Roman"/>
          <w:sz w:val="21"/>
          <w:szCs w:val="21"/>
        </w:rPr>
        <w:t>, y de cuyo estudio se desprende que: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El esqueleto del sujeto está formado por huesos largos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sólidos.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Sus caracteres sexuales y psíquicos son normales;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conserva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potencia sexual, la libido y la inteligencia.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Los exámenes de laboratorio son normales.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hipogonadal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eunucoide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presenta: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Un esqueleto formado por huesos largos e inmaduros.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Predominio de longitud de los miembros inferiores sobre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superiores y la braza es mayor que la talla.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Caracteres sexuales y psíquicos: lenta ideación, impotencia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sexual</w:t>
      </w:r>
      <w:proofErr w:type="gramEnd"/>
      <w:r>
        <w:rPr>
          <w:rFonts w:ascii="Times New Roman" w:hAnsi="Times New Roman" w:cs="Times New Roman"/>
          <w:sz w:val="21"/>
          <w:szCs w:val="21"/>
        </w:rPr>
        <w:t>, frigidez.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 xml:space="preserve">Los exámenes de laboratorio indican: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urinarias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disminuidas o ausentes y 17-cetosteroides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muy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bajos.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gigantismo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acromegaloide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presenta: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Esqueleto formado por huesos anchos y densos.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Caracteres sexuales y psíquicos: gran desarrollo sexual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veces lenta ideación, respectivamente.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 xml:space="preserve">Los exámenes de laboratorio indican: </w:t>
      </w:r>
      <w:proofErr w:type="spellStart"/>
      <w:r>
        <w:rPr>
          <w:rFonts w:ascii="Times New Roman" w:hAnsi="Times New Roman" w:cs="Times New Roman"/>
          <w:sz w:val="21"/>
          <w:szCs w:val="21"/>
        </w:rPr>
        <w:t>fosforemia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4-6 mg %,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urinarias disminuidas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17-cetosteroides altos.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Etiología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 igual a la señalada en la acromegalia.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SÍNDROME DE HIPOPITUITARISMO: INSUFICIENCIA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HIPOFISARIA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Concepto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le denomina así al cuadro clínico resultante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destrucción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hipófisis anterior con atrofia secundaria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gónadas, el tiroides y la corteza suprarrenal.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También se conoce como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panhipofisismo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, que indica ausencia total de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secreciones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Simmonds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 otro sinónimo. Cuando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causa es la necrosis puerperal de la glándula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conoce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 el nombre de síndrome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Sindromogénesis</w:t>
      </w:r>
      <w:proofErr w:type="spellEnd"/>
      <w:r>
        <w:rPr>
          <w:rFonts w:ascii="Arial" w:hAnsi="Arial" w:cs="Arial"/>
          <w:b/>
          <w:bCs/>
          <w:i/>
          <w:iCs/>
        </w:rPr>
        <w:t xml:space="preserve"> o fisiopatología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En el plano </w:t>
      </w:r>
      <w:proofErr w:type="spellStart"/>
      <w:r>
        <w:rPr>
          <w:rFonts w:ascii="Times New Roman" w:hAnsi="Times New Roman" w:cs="Times New Roman"/>
          <w:sz w:val="21"/>
          <w:szCs w:val="21"/>
        </w:rPr>
        <w:t>fisiopatológico</w:t>
      </w:r>
      <w:proofErr w:type="spellEnd"/>
      <w:r>
        <w:rPr>
          <w:rFonts w:ascii="Times New Roman" w:hAnsi="Times New Roman" w:cs="Times New Roman"/>
          <w:sz w:val="21"/>
          <w:szCs w:val="21"/>
        </w:rPr>
        <w:t>, la insuficiencia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antehipofisaria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no difiere de los demás síndromes de insuficiencia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</w:t>
      </w:r>
      <w:proofErr w:type="gramEnd"/>
      <w:r>
        <w:rPr>
          <w:rFonts w:ascii="Times New Roman" w:hAnsi="Times New Roman" w:cs="Times New Roman"/>
          <w:sz w:val="21"/>
          <w:szCs w:val="21"/>
        </w:rPr>
        <w:t>; en ella se presenta una extinción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actividades fisiológicas de la glándula.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Teniendo en cuenta las numerosas actividades fisiológicas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</w:rPr>
        <w:t>antehipófisis</w:t>
      </w:r>
      <w:proofErr w:type="spellEnd"/>
      <w:r>
        <w:rPr>
          <w:rFonts w:ascii="Times New Roman" w:hAnsi="Times New Roman" w:cs="Times New Roman"/>
          <w:sz w:val="21"/>
          <w:szCs w:val="21"/>
        </w:rPr>
        <w:t>, los déficits serán numerosos: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Signos directos </w:t>
      </w:r>
      <w:r>
        <w:rPr>
          <w:rFonts w:ascii="Times New Roman" w:hAnsi="Times New Roman" w:cs="Times New Roman"/>
          <w:sz w:val="21"/>
          <w:szCs w:val="21"/>
        </w:rPr>
        <w:t>de insuficiencia hormonal: nanismo en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niño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insuficiencia de hormona del crecimiento.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Signos indirectos </w:t>
      </w:r>
      <w:r>
        <w:rPr>
          <w:rFonts w:ascii="Times New Roman" w:hAnsi="Times New Roman" w:cs="Times New Roman"/>
          <w:sz w:val="21"/>
          <w:szCs w:val="21"/>
        </w:rPr>
        <w:t>de insuficiencia hormonal: colocación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reposo de tres glándulas periféricas: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 xml:space="preserve">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por supresión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función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Insuficiencia tiroidea por supresión de la función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tirotrópica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 xml:space="preserve">Insuficiencia gonadal por supresión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Alteración de diversos metabolismos: por ejemplo,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déficit de ACTH y de GH.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Trastornos deficitarios complejos; señalemos tres ejemplos: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sz w:val="21"/>
          <w:szCs w:val="21"/>
        </w:rPr>
        <w:t xml:space="preserve">Los trastornos del metabolismo </w:t>
      </w:r>
      <w:proofErr w:type="spellStart"/>
      <w:r>
        <w:rPr>
          <w:rFonts w:ascii="Times New Roman" w:hAnsi="Times New Roman" w:cs="Times New Roman"/>
          <w:sz w:val="21"/>
          <w:szCs w:val="21"/>
        </w:rPr>
        <w:t>hidroelectrolítico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dependen de la cortisona y de los </w:t>
      </w:r>
      <w:proofErr w:type="spellStart"/>
      <w:r>
        <w:rPr>
          <w:rFonts w:ascii="Times New Roman" w:hAnsi="Times New Roman" w:cs="Times New Roman"/>
          <w:sz w:val="21"/>
          <w:szCs w:val="21"/>
        </w:rPr>
        <w:t>mineralocorticoides</w:t>
      </w:r>
      <w:proofErr w:type="spellEnd"/>
      <w:r>
        <w:rPr>
          <w:rFonts w:ascii="Times New Roman" w:hAnsi="Times New Roman" w:cs="Times New Roman"/>
          <w:sz w:val="21"/>
          <w:szCs w:val="21"/>
        </w:rPr>
        <w:t>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menudo están en parte enmascarados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déficit asociado de la función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antidiurética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cual se debe a la misma etiología.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 xml:space="preserve">Los síndromes de desconexión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hipotalamohipofisaria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donde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misma lesión destructora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producirá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déficit (amenorrea por supresión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factores activadores de las células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gonadotrópicas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una aceleración secretoria (galactorrea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supresión del factor inhibitorio de las células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prolactínicas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). Así se desarrolla el síndrome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amenorrea-galactorrea.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>Finalmente, ciertos adenomas hipofisarios son responsables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hipersecreción de una </w:t>
      </w:r>
      <w:proofErr w:type="spellStart"/>
      <w:r>
        <w:rPr>
          <w:rFonts w:ascii="Times New Roman" w:hAnsi="Times New Roman" w:cs="Times New Roman"/>
          <w:sz w:val="21"/>
          <w:szCs w:val="21"/>
        </w:rPr>
        <w:t>tropina</w:t>
      </w:r>
      <w:proofErr w:type="spellEnd"/>
      <w:r>
        <w:rPr>
          <w:rFonts w:ascii="Times New Roman" w:hAnsi="Times New Roman" w:cs="Times New Roman"/>
          <w:sz w:val="21"/>
          <w:szCs w:val="21"/>
        </w:rPr>
        <w:t>, pero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paralelamente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actúan, por su volumen, como un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proceso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expansivo y por este hecho dan lugar 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compresión, responsable de un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hipofisismo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demás sectores.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Sindromografía</w:t>
      </w:r>
      <w:proofErr w:type="spellEnd"/>
      <w:r>
        <w:rPr>
          <w:rFonts w:ascii="Arial" w:hAnsi="Arial" w:cs="Arial"/>
          <w:b/>
          <w:bCs/>
          <w:i/>
          <w:iCs/>
        </w:rPr>
        <w:t xml:space="preserve"> o diagnóstico positivo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clínico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 recogerse una historia clínica de hemorragia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puerperal</w:t>
      </w:r>
      <w:proofErr w:type="gramEnd"/>
      <w:r>
        <w:rPr>
          <w:rFonts w:ascii="Times New Roman" w:hAnsi="Times New Roman" w:cs="Times New Roman"/>
          <w:sz w:val="21"/>
          <w:szCs w:val="21"/>
        </w:rPr>
        <w:t>, síntomas y signos de tumor intracraneal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compresión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quiasmática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signos de deficiencias glandulares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múltiples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índole y el volumen de la lesión explican la rapidez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comienzo de la insuficiencia hipofisaria.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>deficiencia del lóbulo anterior en el adulto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(fig.72.5) se corresponde con la enfermedad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Simmonds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(caquexia hipofisaria), la cual se presenta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más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frecuencia en la mujer. Aunque la anorexia es muy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manifiesta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algunos pacientes, la caquexia es rara. Solo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aparece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como un hecho terminal en el paciente no tratado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los casos muy avanzados de anorexia nerviosa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ver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fig. 24.11, tomo 1, Capítulo 24). Cuando aparece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después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una hemorragia durante el parto, recibe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nombre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síndrome de </w:t>
      </w:r>
      <w:proofErr w:type="spellStart"/>
      <w:r>
        <w:rPr>
          <w:rFonts w:ascii="Times New Roman" w:hAnsi="Times New Roman" w:cs="Times New Roman"/>
          <w:sz w:val="21"/>
          <w:szCs w:val="21"/>
        </w:rPr>
        <w:t>Sheehan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(fig. 72.6).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Después de un accidente obstétrico, la sintomatología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instala insensiblemente al cabo de meses o años. 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veces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imposibilidad de amamantar al recién nacido,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otras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pérdida del vello pubiano y el axilar. Las reglas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 recuperan o son escasas y transitorias, seguidas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amenorrea</w:t>
      </w:r>
      <w:proofErr w:type="gramEnd"/>
      <w:r>
        <w:rPr>
          <w:rFonts w:ascii="Times New Roman" w:hAnsi="Times New Roman" w:cs="Times New Roman"/>
          <w:sz w:val="21"/>
          <w:szCs w:val="21"/>
        </w:rPr>
        <w:t>. La libido se pierde. Más tarde aparecen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insuficiencia tiroidea y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aunque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 siempre en el orden establecido.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Cuando la necrosis puerperal de la hipófisis es extensa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grave aparecen síntomas como diabetes insípida 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 En los casos más graves, al cabo de unas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semanas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paciente puede morir por insuficiencia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suprarrenal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aguda.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general, la paciente está débil, se fatiga fácilmente,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muestra indiferente a su higiene personal y a su casa.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Pueden existir cambios de personalidad con cuadros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depresión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psicosis franca. A veces presenta una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emaciación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cuerpo, senilidad precoz y piel seca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arrugada</w:t>
      </w:r>
      <w:proofErr w:type="gramEnd"/>
      <w:r>
        <w:rPr>
          <w:rFonts w:ascii="Times New Roman" w:hAnsi="Times New Roman" w:cs="Times New Roman"/>
          <w:sz w:val="21"/>
          <w:szCs w:val="21"/>
        </w:rPr>
        <w:t>, produciéndose la configuración de la “pata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gallina</w:t>
      </w:r>
      <w:proofErr w:type="gramEnd"/>
      <w:r>
        <w:rPr>
          <w:rFonts w:ascii="Times New Roman" w:hAnsi="Times New Roman" w:cs="Times New Roman"/>
          <w:sz w:val="21"/>
          <w:szCs w:val="21"/>
        </w:rPr>
        <w:t>” con arrugas alrededor de la boca y a lo largo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mejillas. Se acentúan las manifestaciones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hipotiroidismo</w:t>
      </w:r>
      <w:proofErr w:type="gramEnd"/>
      <w:r>
        <w:rPr>
          <w:rFonts w:ascii="Times New Roman" w:hAnsi="Times New Roman" w:cs="Times New Roman"/>
          <w:sz w:val="21"/>
          <w:szCs w:val="21"/>
        </w:rPr>
        <w:t>, como intolerancia marcada al frío, constipación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pérdida del tercio externo de las cejas.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por lo general sufren atrofia, aunque en casos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pueden estar conservadas. Hay atrofia de los órganos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genitales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cuadro clínico </w:t>
      </w:r>
      <w:r>
        <w:rPr>
          <w:rFonts w:ascii="Times New Roman" w:hAnsi="Times New Roman" w:cs="Times New Roman"/>
          <w:sz w:val="21"/>
          <w:szCs w:val="21"/>
        </w:rPr>
        <w:t>típico resulta muy evidente en la fase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tardía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(15-20 años después del accidente obstétrico).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principal de muerte es la 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deficiencia del lóbulo anterior en el hombre se sospecha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desaparición de la libido y la potencia sexual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antes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normales) con atrofia genital o no, además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síntomas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señalados para la mujer (ver fig. 72.5).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ambos, la tensión arterial es baja, el pulso lento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débil</w:t>
      </w:r>
      <w:proofErr w:type="gramEnd"/>
      <w:r>
        <w:rPr>
          <w:rFonts w:ascii="Times New Roman" w:hAnsi="Times New Roman" w:cs="Times New Roman"/>
          <w:sz w:val="21"/>
          <w:szCs w:val="21"/>
        </w:rPr>
        <w:t>. A veces se presenta un cuadro de colapso precedido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manifestaciones clínicas de náuseas, vómitos, fiebre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 hipotensión </w:t>
      </w:r>
      <w:r>
        <w:rPr>
          <w:rFonts w:ascii="Times New Roman" w:hAnsi="Times New Roman" w:cs="Times New Roman"/>
          <w:i/>
          <w:iCs/>
          <w:sz w:val="21"/>
          <w:szCs w:val="21"/>
        </w:rPr>
        <w:t>(crisis suprarrenal).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coma hipofisario con hipotensión, hipotermia 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presentarse en forma gradual (sin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aparente) o rápido, como respuesta a una enfermedad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menor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Los tumores </w:t>
      </w:r>
      <w:proofErr w:type="spellStart"/>
      <w:r>
        <w:rPr>
          <w:rFonts w:ascii="Times New Roman" w:hAnsi="Times New Roman" w:cs="Times New Roman"/>
          <w:sz w:val="21"/>
          <w:szCs w:val="21"/>
        </w:rPr>
        <w:t>intraselares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que aumentan de volumen,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adenoma de células cromófobas, pueden tener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también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comienzo insidioso. En estos casos la muerte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generalmente por trastornos mecánicos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compresivos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interrelación de la hipófisis con las demás glándulas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endocrinas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la causa de que sus alteraciones provoquen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variaciones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muy sensibles en el aspecto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sintomatología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estos casos. Por esto es necesario valorar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distintos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tipos de gigantismo.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Exámenes complementarios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Los exámenes complementarios de la deficiencia del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lóbulo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anterior en el adulto muestran: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 xml:space="preserve">Anemia </w:t>
      </w:r>
      <w:proofErr w:type="spellStart"/>
      <w:r>
        <w:rPr>
          <w:rFonts w:ascii="Times New Roman" w:hAnsi="Times New Roman" w:cs="Times New Roman"/>
          <w:sz w:val="21"/>
          <w:szCs w:val="21"/>
        </w:rPr>
        <w:t>normocrómica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moderada.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Glicemia baja.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Cortisol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plasmático con 17-hidroxicorticoides y 17- </w:t>
      </w:r>
      <w:proofErr w:type="spellStart"/>
      <w:r>
        <w:rPr>
          <w:rFonts w:ascii="Times New Roman" w:hAnsi="Times New Roman" w:cs="Times New Roman"/>
          <w:sz w:val="21"/>
          <w:szCs w:val="21"/>
        </w:rPr>
        <w:t>cetosteroides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bajos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TSH y T4 disminuidos.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FSH y LH disminuidas.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 xml:space="preserve">Concentración de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disminuida (120 </w:t>
      </w:r>
      <w:proofErr w:type="spellStart"/>
      <w:r>
        <w:rPr>
          <w:rFonts w:ascii="Times New Roman" w:hAnsi="Times New Roman" w:cs="Times New Roman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sz w:val="21"/>
          <w:szCs w:val="21"/>
        </w:rPr>
        <w:t>/L, o menos)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K sérico normal.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>Rayos X de cráneo: dan imágenes normales cuando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hay lesiones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intraselares</w:t>
      </w:r>
      <w:proofErr w:type="spellEnd"/>
      <w:r>
        <w:rPr>
          <w:rFonts w:ascii="Times New Roman" w:hAnsi="Times New Roman" w:cs="Times New Roman"/>
          <w:sz w:val="21"/>
          <w:szCs w:val="21"/>
        </w:rPr>
        <w:t>. En los casos de tumores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observa alargamiento sagital o forma esférica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La extensión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extraselar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masa situada dentro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masa de la silla turca se acompaña de la disminución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agudeza visual, atrofia óptica y hemianopsia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bitemporal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homónima.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Etiología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etiología de la deficiencia del lóbulo anterior en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adulto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 variada (ver fig. 72.5).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 más frecuente es el adenoma de células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cromófobas</w:t>
      </w:r>
      <w:proofErr w:type="gramEnd"/>
      <w:r>
        <w:rPr>
          <w:rFonts w:ascii="Times New Roman" w:hAnsi="Times New Roman" w:cs="Times New Roman"/>
          <w:sz w:val="21"/>
          <w:szCs w:val="21"/>
        </w:rPr>
        <w:t>. En los accidentes obstétricos, por lo general,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causa es la necrosis posparto por trombosis de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vasos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hipofisarios, como parte del síndrome de coagulación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intravascular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generalizada.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Pueden ser causas menos frecuentes las lesiones no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tumorales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(sin fibrosis) de causa desconocida,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granulomas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específicos: sifilíticos y tuberculosos, los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aneurismas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carótida interna, las infecciones agudas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asociadas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diabetes </w:t>
      </w:r>
      <w:proofErr w:type="spellStart"/>
      <w:r>
        <w:rPr>
          <w:rFonts w:ascii="Times New Roman" w:hAnsi="Times New Roman" w:cs="Times New Roman"/>
          <w:sz w:val="21"/>
          <w:szCs w:val="21"/>
        </w:rPr>
        <w:t>mellitus</w:t>
      </w:r>
      <w:proofErr w:type="spellEnd"/>
      <w:r>
        <w:rPr>
          <w:rFonts w:ascii="Times New Roman" w:hAnsi="Times New Roman" w:cs="Times New Roman"/>
          <w:sz w:val="21"/>
          <w:szCs w:val="21"/>
        </w:rPr>
        <w:t>, las meningitis, las fracturas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base del cráneo, la trombosis séptica del seno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cavernoso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 los traumatismos (ejemplo, herida de bala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silla turca).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algunas ocasiones el defecto primario 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hipotalámico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sarcoidosis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 cáncer </w:t>
      </w:r>
      <w:proofErr w:type="spellStart"/>
      <w:r>
        <w:rPr>
          <w:rFonts w:ascii="Times New Roman" w:hAnsi="Times New Roman" w:cs="Times New Roman"/>
          <w:sz w:val="21"/>
          <w:szCs w:val="21"/>
        </w:rPr>
        <w:t>metastásico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Desde 1952 en que se comenzó a utilizar la extirpación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como tratamiento paliativo para el cáncer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metastásico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y la retinopatía diabética, han podido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observarse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consecuencias hormonales y metabólicas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hipofisectomía en el hombre. También puede verse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después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aplicación de métodos para suprimir la función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: criocirugía, cirugía </w:t>
      </w:r>
      <w:proofErr w:type="spellStart"/>
      <w:r>
        <w:rPr>
          <w:rFonts w:ascii="Times New Roman" w:hAnsi="Times New Roman" w:cs="Times New Roman"/>
          <w:sz w:val="21"/>
          <w:szCs w:val="21"/>
        </w:rPr>
        <w:t>estereotáxica</w:t>
      </w:r>
      <w:proofErr w:type="spellEnd"/>
      <w:r>
        <w:rPr>
          <w:rFonts w:ascii="Times New Roman" w:hAnsi="Times New Roman" w:cs="Times New Roman"/>
          <w:sz w:val="21"/>
          <w:szCs w:val="21"/>
        </w:rPr>
        <w:t>, sección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tallo hipofisario, radioterapia exterior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ciclotrón</w:t>
      </w:r>
      <w:proofErr w:type="gramEnd"/>
      <w:r>
        <w:rPr>
          <w:rFonts w:ascii="Times New Roman" w:hAnsi="Times New Roman" w:cs="Times New Roman"/>
          <w:sz w:val="21"/>
          <w:szCs w:val="21"/>
        </w:rPr>
        <w:t>, etcétera.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>deficiencia de una sola hormona de la hipófisis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es difícil de determinar, ya que puede tratarse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fase temprana de un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>. Mientras que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algunos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enanos hipofisarios sufren </w:t>
      </w:r>
      <w:proofErr w:type="spellStart"/>
      <w:r>
        <w:rPr>
          <w:rFonts w:ascii="Times New Roman" w:hAnsi="Times New Roman" w:cs="Times New Roman"/>
          <w:sz w:val="21"/>
          <w:szCs w:val="21"/>
        </w:rPr>
        <w:t>panhipopituitarismo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otros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padecen déficit de hormona de crecimiento solamente,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origen hipofisario o hipotalámico. También se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observa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este hecho en los casos de enfermedad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Hand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Schüller</w:t>
      </w:r>
      <w:proofErr w:type="spellEnd"/>
      <w:r>
        <w:rPr>
          <w:rFonts w:ascii="Times New Roman" w:hAnsi="Times New Roman" w:cs="Times New Roman"/>
          <w:sz w:val="21"/>
          <w:szCs w:val="21"/>
        </w:rPr>
        <w:t>-Christian, con estatura corta.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 plantea un déficit de prolactina en las mujeres que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presentan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insuficiencia en la lactancia después del parto.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insuficiencia idiopática de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puede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manifestar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varias formas (eventualmente con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anosmia</w:t>
      </w:r>
      <w:proofErr w:type="gramEnd"/>
      <w:r>
        <w:rPr>
          <w:rFonts w:ascii="Times New Roman" w:hAnsi="Times New Roman" w:cs="Times New Roman"/>
          <w:sz w:val="21"/>
          <w:szCs w:val="21"/>
        </w:rPr>
        <w:t>), en varones y hembras. Se señalan deficiencias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aisladas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TSH y ACTH.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forma frecuente de deficiencia de ACTH se observa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los pacientes sometidos a tratamientos duraderos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corticosteroides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tratamiento prolongado con hormona tiroidea y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anticonceptivos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suele inducir deficiencias de TSH y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que curan en forma espontánea.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insuficiencia hipofisaria en la infancia </w:t>
      </w:r>
      <w:r>
        <w:rPr>
          <w:rFonts w:ascii="Times New Roman" w:hAnsi="Times New Roman" w:cs="Times New Roman"/>
          <w:sz w:val="21"/>
          <w:szCs w:val="21"/>
        </w:rPr>
        <w:t>causa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enanismo</w:t>
      </w:r>
      <w:proofErr w:type="gramEnd"/>
      <w:r>
        <w:rPr>
          <w:rFonts w:ascii="Times New Roman" w:hAnsi="Times New Roman" w:cs="Times New Roman"/>
          <w:sz w:val="21"/>
          <w:szCs w:val="21"/>
        </w:rPr>
        <w:t>, si existe un déficit de TSH, y eunucoidismo,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el déficit es fundamentalmente de las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causa más común de la hipofunción es un fallo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selectivo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producción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por la hipófisis,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alguna lesión orgánica o sin ella.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ausencia de un estímulo hipofisario sobre la maduración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testicular</w:t>
      </w:r>
      <w:proofErr w:type="gramEnd"/>
      <w:r>
        <w:rPr>
          <w:rFonts w:ascii="Times New Roman" w:hAnsi="Times New Roman" w:cs="Times New Roman"/>
          <w:sz w:val="21"/>
          <w:szCs w:val="21"/>
        </w:rPr>
        <w:t>, el desarrollo puberal no tiene lugar y las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características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sexuales secundarias no se desarrollan.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 pene permanece pequeño, con proporciones infantiles;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escroto no desarrolla las arrugas maduras y la próstata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crece hasta el tamaño adulto. La laringe no aumenta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tamaño y la voz mantiene el tono alto de la niñez.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Algún pelo púbico puede aparecer, pero, por lo general,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escaso y fino, en contradicción con el vello púbico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maduro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(grueso); tampoco se extiende hacia arriba a lo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largo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línea alba. El pelo axilar no aparece o es escaso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también</w:t>
      </w:r>
      <w:proofErr w:type="gramEnd"/>
      <w:r>
        <w:rPr>
          <w:rFonts w:ascii="Times New Roman" w:hAnsi="Times New Roman" w:cs="Times New Roman"/>
          <w:sz w:val="21"/>
          <w:szCs w:val="21"/>
        </w:rPr>
        <w:t>. El crecimiento de la barba está completamente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ausente</w:t>
      </w:r>
      <w:proofErr w:type="gramEnd"/>
      <w:r>
        <w:rPr>
          <w:rFonts w:ascii="Times New Roman" w:hAnsi="Times New Roman" w:cs="Times New Roman"/>
          <w:sz w:val="21"/>
          <w:szCs w:val="21"/>
        </w:rPr>
        <w:t>. La calvicie frontal no se desarrolla y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cabello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la cabeza es abundante.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causa de la persistencia prolongada de líneas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epifisarias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abiertas, el crecimiento en la talla continúa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durante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período mayor de lo normal, particularmente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extremidades, siempre que la secreción de la hormona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somatotrópica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(crecimiento) sea adecuada los brazos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las piernas crecen desproporcionadamente largos.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 observan proporciones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eunucoides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las medidas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siguientes</w:t>
      </w:r>
      <w:proofErr w:type="gramEnd"/>
      <w:r>
        <w:rPr>
          <w:rFonts w:ascii="Times New Roman" w:hAnsi="Times New Roman" w:cs="Times New Roman"/>
          <w:sz w:val="21"/>
          <w:szCs w:val="21"/>
        </w:rPr>
        <w:t>: la longitud inferior del cuerpo (desde las plantas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hasta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sínfisis del pubis) excede la longitud superior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desde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sínfisis hasta la parte de arriba del cráneo), y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brazada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excede la talla de pie, aunque deben ser normalmente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iguales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(fig. 72.7).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osteoporosis, a veces se observa en estos pacientes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eunucoides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, presumiblemente por ausencia del efecto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anabólico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sobre la proteína que poseen los andrógenos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testiculares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desarrollan libido o potencia; usualmente son tímidos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introvertidos, características que a menudo pueden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mejorarse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considerablemente con una terapia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hormonal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adecuada.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 los casos más severos de insuficiencia hipofisaria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anterior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comienzo juvenil, causada por tumores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hipófisis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por lesiones </w:t>
      </w:r>
      <w:proofErr w:type="spellStart"/>
      <w:r>
        <w:rPr>
          <w:rFonts w:ascii="Times New Roman" w:hAnsi="Times New Roman" w:cs="Times New Roman"/>
          <w:sz w:val="21"/>
          <w:szCs w:val="21"/>
        </w:rPr>
        <w:t>extrahipofisarias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(tales como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craneofaringiomas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) que atacan la glándula, el cuadro clínico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generalmente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incluye síntomas, signos y rasgos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laboratorio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hipotiroidismo y de insuficiencia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corticosuprarrenal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Estos pacientes mantienen las proporciones normales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cuerpo gracias a una secreción baja de la hormona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crecimiento. El hipotiroidismo puede ser una causa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adicional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enanismo, ya sea debido a la falta del efecto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directo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usual de la hormona tiroidea sobre la maduración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esqueleto o porque la insuficiencia tiroidea conduce 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fallo de la hipófisis para producir cantidades adecuadas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hormona del crecimiento. En los adultos no ocurren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cambios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las proporciones del cuerpo.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 exámenes complementarios de la insuficiencia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la infancia muestran: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FSH y LH ausentes o disminuidas.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TSH disminuida.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Cortisol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plasmático disminuido.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sz w:val="21"/>
          <w:szCs w:val="21"/>
        </w:rPr>
        <w:t>GH disminuida, sin respuesta a la prueba de sensibilidad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insulina.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Cuando el enanismo es esporádico, la deficiencia puede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incluir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solamente la hormona de crecimiento o diversas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hormonas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hipofisarias.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 los casos de enanismo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hipopituitario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observan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cifras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basales plasmáticas de hormona de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bajas</w:t>
      </w:r>
      <w:proofErr w:type="gramEnd"/>
      <w:r>
        <w:rPr>
          <w:rFonts w:ascii="Times New Roman" w:hAnsi="Times New Roman" w:cs="Times New Roman"/>
          <w:sz w:val="21"/>
          <w:szCs w:val="21"/>
        </w:rPr>
        <w:t>. Es necesario demostrar que no ocurre secreción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GH como respuesta al estímulo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hipoglicémico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insuficiencia de reacción de la hormona de crecimiento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</w:rPr>
        <w:t>hipoglicemia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es la anomalía de laboratorio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más frecuentemente se encuentra en los casos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hipopituitarismo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el adulto y es característica únicamente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enanismo que se asocia a deficiencia de GH.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etiología </w:t>
      </w:r>
      <w:r>
        <w:rPr>
          <w:rFonts w:ascii="Times New Roman" w:hAnsi="Times New Roman" w:cs="Times New Roman"/>
          <w:sz w:val="21"/>
          <w:szCs w:val="21"/>
        </w:rPr>
        <w:t>de la insuficiencia hipofisaria en la infancia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variada. La insuficiencia hipofisaria constituye una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causa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rara. Le corresponde menos del 10 % de los casos.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 los tumores, el más frecuente es el </w:t>
      </w:r>
      <w:proofErr w:type="spellStart"/>
      <w:r>
        <w:rPr>
          <w:rFonts w:ascii="Times New Roman" w:hAnsi="Times New Roman" w:cs="Times New Roman"/>
          <w:sz w:val="21"/>
          <w:szCs w:val="21"/>
        </w:rPr>
        <w:t>craneofaringioma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Otras causas son quistes por encima de la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silla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turca, enfermedad de </w:t>
      </w:r>
      <w:proofErr w:type="spellStart"/>
      <w:r>
        <w:rPr>
          <w:rFonts w:ascii="Times New Roman" w:hAnsi="Times New Roman" w:cs="Times New Roman"/>
          <w:sz w:val="21"/>
          <w:szCs w:val="21"/>
        </w:rPr>
        <w:t>Hand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Schüller</w:t>
      </w:r>
      <w:proofErr w:type="spellEnd"/>
      <w:r>
        <w:rPr>
          <w:rFonts w:ascii="Times New Roman" w:hAnsi="Times New Roman" w:cs="Times New Roman"/>
          <w:sz w:val="21"/>
          <w:szCs w:val="21"/>
        </w:rPr>
        <w:t>-Christian. En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niños que sufren el síndrome de falta de cariño materno,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señala deficiencia reversible de hormona de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crecimiento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La secreción de dicha hormona y de </w:t>
      </w:r>
      <w:proofErr w:type="spellStart"/>
      <w:r>
        <w:rPr>
          <w:rFonts w:ascii="Times New Roman" w:hAnsi="Times New Roman" w:cs="Times New Roman"/>
          <w:sz w:val="21"/>
          <w:szCs w:val="21"/>
        </w:rPr>
        <w:t>gonadotropina</w:t>
      </w:r>
      <w:proofErr w:type="spellEnd"/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afecta más fácilmente que la función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tirotrópica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</w:rPr>
        <w:t>corticotrópica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la hipófisis. Además, este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síndrome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puede ser originado por las lesiones infecciosas,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inflamatorias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 traumáticas señaladas en el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hipopituitarismo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adulto. Se ha observado fibrosis</w:t>
      </w:r>
    </w:p>
    <w:p w:rsidR="007E7CAD" w:rsidRDefault="007E7CAD" w:rsidP="0026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hipofisaria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idiopática.</w:t>
      </w:r>
    </w:p>
    <w:p w:rsidR="00D43823" w:rsidRDefault="00D43823" w:rsidP="00260B16">
      <w:pPr>
        <w:jc w:val="both"/>
      </w:pPr>
    </w:p>
    <w:sectPr w:rsidR="00D43823" w:rsidSect="008D7C3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CAD"/>
    <w:rsid w:val="00260B16"/>
    <w:rsid w:val="007E7CAD"/>
    <w:rsid w:val="00B33E4A"/>
    <w:rsid w:val="00D4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5543</Words>
  <Characters>30489</Characters>
  <Application>Microsoft Office Word</Application>
  <DocSecurity>0</DocSecurity>
  <Lines>254</Lines>
  <Paragraphs>71</Paragraphs>
  <ScaleCrop>false</ScaleCrop>
  <Company>Heaven</Company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3</cp:revision>
  <dcterms:created xsi:type="dcterms:W3CDTF">2008-12-17T06:40:00Z</dcterms:created>
  <dcterms:modified xsi:type="dcterms:W3CDTF">2009-01-04T06:16:00Z</dcterms:modified>
</cp:coreProperties>
</file>