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9" w:rsidRPr="004B39F9" w:rsidRDefault="004B39F9" w:rsidP="004B39F9">
      <w:pPr>
        <w:spacing w:after="0" w:line="24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4B39F9">
        <w:rPr>
          <w:b/>
          <w:i/>
          <w:sz w:val="24"/>
          <w:szCs w:val="24"/>
          <w:u w:val="single"/>
          <w:lang w:val="es-ES"/>
        </w:rPr>
        <w:t>SÍNDROME CEREBELOSO</w:t>
      </w:r>
    </w:p>
    <w:p w:rsidR="004B39F9" w:rsidRPr="004B39F9" w:rsidRDefault="004B39F9" w:rsidP="004B39F9">
      <w:pPr>
        <w:spacing w:after="0" w:line="240" w:lineRule="auto"/>
        <w:rPr>
          <w:b/>
          <w:bCs/>
          <w:sz w:val="23"/>
          <w:szCs w:val="23"/>
          <w:lang w:val="es-ES"/>
        </w:rPr>
      </w:pPr>
    </w:p>
    <w:p w:rsidR="00222056" w:rsidRPr="004B39F9" w:rsidRDefault="004B39F9" w:rsidP="004B39F9">
      <w:pPr>
        <w:spacing w:after="0" w:line="240" w:lineRule="auto"/>
        <w:rPr>
          <w:sz w:val="23"/>
          <w:szCs w:val="23"/>
          <w:lang w:val="es-ES"/>
        </w:rPr>
      </w:pPr>
      <w:r w:rsidRPr="004B39F9">
        <w:rPr>
          <w:b/>
          <w:bCs/>
          <w:sz w:val="23"/>
          <w:szCs w:val="23"/>
          <w:lang w:val="es-ES"/>
        </w:rPr>
        <w:t>CEREBELO</w:t>
      </w:r>
      <w:r w:rsidRPr="004B39F9">
        <w:rPr>
          <w:sz w:val="23"/>
          <w:szCs w:val="23"/>
          <w:lang w:val="es-ES"/>
        </w:rPr>
        <w:br/>
        <w:t>RELACIÓN ESTRUCTURA-FUNCIÓN</w:t>
      </w:r>
    </w:p>
    <w:p w:rsidR="00000000" w:rsidRPr="004B39F9" w:rsidRDefault="004B39F9" w:rsidP="004B39F9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Lóbulo floculo nodular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Filogenética: </w:t>
      </w:r>
      <w:proofErr w:type="spellStart"/>
      <w:r w:rsidRPr="004B39F9">
        <w:rPr>
          <w:sz w:val="23"/>
          <w:szCs w:val="23"/>
          <w:lang w:val="es-ES"/>
        </w:rPr>
        <w:t>Arquicerebelo</w:t>
      </w:r>
      <w:proofErr w:type="spellEnd"/>
      <w:r w:rsidRPr="004B39F9">
        <w:rPr>
          <w:sz w:val="23"/>
          <w:szCs w:val="23"/>
          <w:lang w:val="es-ES"/>
        </w:rPr>
        <w:t xml:space="preserve"> 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Conexiones: Aferencia </w:t>
      </w:r>
      <w:proofErr w:type="spellStart"/>
      <w:r w:rsidRPr="004B39F9">
        <w:rPr>
          <w:sz w:val="23"/>
          <w:szCs w:val="23"/>
          <w:lang w:val="es-ES"/>
        </w:rPr>
        <w:t>propioceptiva</w:t>
      </w:r>
      <w:proofErr w:type="spellEnd"/>
      <w:r w:rsidRPr="004B39F9">
        <w:rPr>
          <w:sz w:val="23"/>
          <w:szCs w:val="23"/>
          <w:lang w:val="es-ES"/>
        </w:rPr>
        <w:t xml:space="preserve"> de núcleos </w:t>
      </w:r>
      <w:proofErr w:type="spellStart"/>
      <w:r w:rsidRPr="004B39F9">
        <w:rPr>
          <w:sz w:val="23"/>
          <w:szCs w:val="23"/>
          <w:lang w:val="es-ES"/>
        </w:rPr>
        <w:t>vestibulares</w:t>
      </w:r>
      <w:proofErr w:type="spellEnd"/>
      <w:r w:rsidRPr="004B39F9">
        <w:rPr>
          <w:sz w:val="23"/>
          <w:szCs w:val="23"/>
          <w:lang w:val="es-ES"/>
        </w:rPr>
        <w:t xml:space="preserve"> (</w:t>
      </w:r>
      <w:proofErr w:type="spellStart"/>
      <w:r w:rsidRPr="004B39F9">
        <w:rPr>
          <w:sz w:val="23"/>
          <w:szCs w:val="23"/>
          <w:lang w:val="es-ES"/>
        </w:rPr>
        <w:t>vestibulocerebelo</w:t>
      </w:r>
      <w:proofErr w:type="spellEnd"/>
      <w:r w:rsidRPr="004B39F9">
        <w:rPr>
          <w:sz w:val="23"/>
          <w:szCs w:val="23"/>
          <w:lang w:val="es-ES"/>
        </w:rPr>
        <w:t>)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Función: Equilibrio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Lóbulo anterior (vermis y corteza </w:t>
      </w:r>
      <w:proofErr w:type="spellStart"/>
      <w:r w:rsidRPr="004B39F9">
        <w:rPr>
          <w:sz w:val="23"/>
          <w:szCs w:val="23"/>
          <w:lang w:val="es-ES"/>
        </w:rPr>
        <w:t>paravermica</w:t>
      </w:r>
      <w:proofErr w:type="spellEnd"/>
      <w:r w:rsidRPr="004B39F9">
        <w:rPr>
          <w:sz w:val="23"/>
          <w:szCs w:val="23"/>
          <w:lang w:val="es-ES"/>
        </w:rPr>
        <w:t>)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Filogenética: </w:t>
      </w:r>
      <w:proofErr w:type="spellStart"/>
      <w:r w:rsidRPr="004B39F9">
        <w:rPr>
          <w:sz w:val="23"/>
          <w:szCs w:val="23"/>
          <w:lang w:val="es-ES"/>
        </w:rPr>
        <w:t>Paleocerebelo</w:t>
      </w:r>
      <w:proofErr w:type="spellEnd"/>
      <w:r w:rsidRPr="004B39F9">
        <w:rPr>
          <w:sz w:val="23"/>
          <w:szCs w:val="23"/>
          <w:lang w:val="es-ES"/>
        </w:rPr>
        <w:t xml:space="preserve"> 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Conexiones: Aferencia </w:t>
      </w:r>
      <w:proofErr w:type="spellStart"/>
      <w:r w:rsidRPr="004B39F9">
        <w:rPr>
          <w:sz w:val="23"/>
          <w:szCs w:val="23"/>
          <w:lang w:val="es-ES"/>
        </w:rPr>
        <w:t>propioceptiva</w:t>
      </w:r>
      <w:proofErr w:type="spellEnd"/>
      <w:r w:rsidRPr="004B39F9">
        <w:rPr>
          <w:sz w:val="23"/>
          <w:szCs w:val="23"/>
          <w:lang w:val="es-ES"/>
        </w:rPr>
        <w:t xml:space="preserve"> de músculos y tendones (</w:t>
      </w:r>
      <w:proofErr w:type="spellStart"/>
      <w:r w:rsidRPr="004B39F9">
        <w:rPr>
          <w:sz w:val="23"/>
          <w:szCs w:val="23"/>
          <w:lang w:val="es-ES"/>
        </w:rPr>
        <w:t>espinocerebelo</w:t>
      </w:r>
      <w:proofErr w:type="spellEnd"/>
      <w:r w:rsidRPr="004B39F9">
        <w:rPr>
          <w:sz w:val="23"/>
          <w:szCs w:val="23"/>
          <w:lang w:val="es-ES"/>
        </w:rPr>
        <w:t>)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Función: Postura y tono muscular</w:t>
      </w:r>
    </w:p>
    <w:p w:rsidR="00000000" w:rsidRPr="004B39F9" w:rsidRDefault="004B39F9" w:rsidP="004B39F9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Lóbulo posterior (hemisferios </w:t>
      </w:r>
      <w:proofErr w:type="spellStart"/>
      <w:r w:rsidRPr="004B39F9">
        <w:rPr>
          <w:sz w:val="23"/>
          <w:szCs w:val="23"/>
          <w:lang w:val="es-ES"/>
        </w:rPr>
        <w:t>cerebelosos</w:t>
      </w:r>
      <w:proofErr w:type="spellEnd"/>
      <w:r w:rsidRPr="004B39F9">
        <w:rPr>
          <w:sz w:val="23"/>
          <w:szCs w:val="23"/>
          <w:lang w:val="es-ES"/>
        </w:rPr>
        <w:t>)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Filogenética: </w:t>
      </w:r>
      <w:proofErr w:type="spellStart"/>
      <w:r w:rsidRPr="004B39F9">
        <w:rPr>
          <w:sz w:val="23"/>
          <w:szCs w:val="23"/>
          <w:lang w:val="es-ES"/>
        </w:rPr>
        <w:t>Neocerebelo</w:t>
      </w:r>
      <w:proofErr w:type="spellEnd"/>
      <w:r w:rsidRPr="004B39F9">
        <w:rPr>
          <w:sz w:val="23"/>
          <w:szCs w:val="23"/>
          <w:lang w:val="es-ES"/>
        </w:rPr>
        <w:t xml:space="preserve"> 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Conexiones: Aferencia desde la corteza cerebral frontal a</w:t>
      </w:r>
      <w:r w:rsidRPr="004B39F9">
        <w:rPr>
          <w:sz w:val="23"/>
          <w:szCs w:val="23"/>
          <w:lang w:val="es-ES"/>
        </w:rPr>
        <w:t xml:space="preserve"> través de los núcleos propios del puente (vía </w:t>
      </w:r>
      <w:proofErr w:type="spellStart"/>
      <w:r w:rsidRPr="004B39F9">
        <w:rPr>
          <w:sz w:val="23"/>
          <w:szCs w:val="23"/>
          <w:lang w:val="es-ES"/>
        </w:rPr>
        <w:t>frontopontocerebelosa</w:t>
      </w:r>
      <w:proofErr w:type="spellEnd"/>
      <w:r w:rsidRPr="004B39F9">
        <w:rPr>
          <w:sz w:val="23"/>
          <w:szCs w:val="23"/>
          <w:lang w:val="es-ES"/>
        </w:rPr>
        <w:t>)</w:t>
      </w:r>
    </w:p>
    <w:p w:rsidR="00000000" w:rsidRPr="004B39F9" w:rsidRDefault="004B39F9" w:rsidP="004B39F9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Función: Control de los movimiento que requieren habilidades y se originan en la corteza cerebral. </w:t>
      </w:r>
    </w:p>
    <w:p w:rsidR="004B39F9" w:rsidRPr="004B39F9" w:rsidRDefault="004B39F9" w:rsidP="004B39F9">
      <w:pPr>
        <w:spacing w:after="0" w:line="240" w:lineRule="auto"/>
        <w:ind w:left="1440"/>
        <w:rPr>
          <w:sz w:val="23"/>
          <w:szCs w:val="23"/>
        </w:rPr>
      </w:pPr>
    </w:p>
    <w:p w:rsidR="004B39F9" w:rsidRPr="004B39F9" w:rsidRDefault="004B39F9" w:rsidP="004B39F9">
      <w:pPr>
        <w:spacing w:after="0" w:line="240" w:lineRule="auto"/>
        <w:rPr>
          <w:sz w:val="23"/>
          <w:szCs w:val="23"/>
          <w:lang w:val="es-ES"/>
        </w:rPr>
      </w:pPr>
      <w:r w:rsidRPr="004B39F9">
        <w:rPr>
          <w:sz w:val="23"/>
          <w:szCs w:val="23"/>
          <w:lang w:val="es-ES"/>
        </w:rPr>
        <w:t>SÍNDROME CEREBELOSO</w:t>
      </w:r>
    </w:p>
    <w:p w:rsidR="00000000" w:rsidRPr="004B39F9" w:rsidRDefault="004B39F9" w:rsidP="004B39F9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Disminución del tono muscular.</w:t>
      </w:r>
    </w:p>
    <w:p w:rsidR="00000000" w:rsidRPr="004B39F9" w:rsidRDefault="004B39F9" w:rsidP="004B39F9">
      <w:pPr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Disminución de la resistencia al movimiento pasivo.</w:t>
      </w:r>
    </w:p>
    <w:p w:rsidR="00000000" w:rsidRPr="004B39F9" w:rsidRDefault="004B39F9" w:rsidP="004B39F9">
      <w:pPr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Fenómeno de rebote (Holmes)</w:t>
      </w:r>
    </w:p>
    <w:p w:rsidR="00000000" w:rsidRPr="004B39F9" w:rsidRDefault="004B39F9" w:rsidP="004B39F9">
      <w:pPr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Recorrido mayor en los movimientos de balanceo (</w:t>
      </w:r>
      <w:proofErr w:type="spellStart"/>
      <w:r w:rsidRPr="004B39F9">
        <w:rPr>
          <w:sz w:val="23"/>
          <w:szCs w:val="23"/>
          <w:lang w:val="es-ES"/>
        </w:rPr>
        <w:t>pendularidad</w:t>
      </w:r>
      <w:proofErr w:type="spellEnd"/>
      <w:r w:rsidRPr="004B39F9">
        <w:rPr>
          <w:sz w:val="23"/>
          <w:szCs w:val="23"/>
          <w:lang w:val="es-ES"/>
        </w:rPr>
        <w:t>)</w:t>
      </w:r>
    </w:p>
    <w:p w:rsidR="00000000" w:rsidRPr="004B39F9" w:rsidRDefault="004B39F9" w:rsidP="004B39F9">
      <w:pPr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Mayor desplazamiento de miembros extendidos</w:t>
      </w:r>
    </w:p>
    <w:p w:rsidR="00000000" w:rsidRPr="004B39F9" w:rsidRDefault="004B39F9" w:rsidP="004B39F9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Trastornos del equilibrio y la marcha.</w:t>
      </w:r>
    </w:p>
    <w:p w:rsidR="00000000" w:rsidRPr="004B39F9" w:rsidRDefault="004B39F9" w:rsidP="004B39F9">
      <w:pPr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MARCHA</w:t>
      </w:r>
    </w:p>
    <w:p w:rsidR="00000000" w:rsidRPr="004B39F9" w:rsidRDefault="004B39F9" w:rsidP="004B39F9">
      <w:pPr>
        <w:numPr>
          <w:ilvl w:val="2"/>
          <w:numId w:val="7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Amplia base de sustentación</w:t>
      </w:r>
    </w:p>
    <w:p w:rsidR="00000000" w:rsidRPr="004B39F9" w:rsidRDefault="004B39F9" w:rsidP="004B39F9">
      <w:pPr>
        <w:numPr>
          <w:ilvl w:val="2"/>
          <w:numId w:val="7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Pasos inciertos (unos más cortos, otros más largos)</w:t>
      </w:r>
    </w:p>
    <w:p w:rsidR="00000000" w:rsidRPr="004B39F9" w:rsidRDefault="004B39F9" w:rsidP="004B39F9">
      <w:pPr>
        <w:numPr>
          <w:ilvl w:val="2"/>
          <w:numId w:val="7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Marcha haciendo eses (S), dando bandazos de un lado a otro</w:t>
      </w:r>
    </w:p>
    <w:p w:rsidR="00000000" w:rsidRPr="004B39F9" w:rsidRDefault="004B39F9" w:rsidP="004B39F9">
      <w:pPr>
        <w:numPr>
          <w:ilvl w:val="2"/>
          <w:numId w:val="7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Empeora cuando se para, se detiene bruscamente o gira</w:t>
      </w:r>
    </w:p>
    <w:p w:rsidR="00000000" w:rsidRPr="004B39F9" w:rsidRDefault="004B39F9" w:rsidP="004B39F9">
      <w:pPr>
        <w:numPr>
          <w:ilvl w:val="2"/>
          <w:numId w:val="7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Menos grave: Caminar en línea recta con un pie delante de otro</w:t>
      </w:r>
    </w:p>
    <w:p w:rsidR="00000000" w:rsidRPr="004B39F9" w:rsidRDefault="004B39F9" w:rsidP="004B39F9">
      <w:pPr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ESTACIÓN</w:t>
      </w:r>
    </w:p>
    <w:p w:rsidR="00000000" w:rsidRPr="004B39F9" w:rsidRDefault="004B39F9" w:rsidP="004B39F9">
      <w:pPr>
        <w:numPr>
          <w:ilvl w:val="2"/>
          <w:numId w:val="6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Oscila en posi</w:t>
      </w:r>
      <w:r w:rsidRPr="004B39F9">
        <w:rPr>
          <w:sz w:val="23"/>
          <w:szCs w:val="23"/>
          <w:lang w:val="es-ES"/>
        </w:rPr>
        <w:t>ción de pie.</w:t>
      </w:r>
    </w:p>
    <w:p w:rsidR="00000000" w:rsidRPr="004B39F9" w:rsidRDefault="004B39F9" w:rsidP="004B39F9">
      <w:pPr>
        <w:numPr>
          <w:ilvl w:val="2"/>
          <w:numId w:val="6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Puede empeorar ligeramente al cerrar los ojos (NO ROMBERG)</w:t>
      </w:r>
    </w:p>
    <w:p w:rsidR="00000000" w:rsidRPr="004B39F9" w:rsidRDefault="004B39F9" w:rsidP="004B39F9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 xml:space="preserve"> Incoordinación (ataxia) del movimiento voluntario.</w:t>
      </w:r>
    </w:p>
    <w:p w:rsidR="004B39F9" w:rsidRPr="004B39F9" w:rsidRDefault="004B39F9" w:rsidP="004B39F9">
      <w:pPr>
        <w:spacing w:after="0" w:line="240" w:lineRule="auto"/>
        <w:ind w:left="720"/>
        <w:rPr>
          <w:sz w:val="23"/>
          <w:szCs w:val="23"/>
        </w:rPr>
      </w:pPr>
      <w:r w:rsidRPr="004B39F9">
        <w:rPr>
          <w:sz w:val="23"/>
          <w:szCs w:val="23"/>
          <w:lang w:val="es-ES"/>
        </w:rPr>
        <w:t>Anormalidad en la velocidad, alcance y fuerza del movimiento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u w:val="single"/>
          <w:lang w:val="es-ES"/>
        </w:rPr>
        <w:t>Disinergia</w:t>
      </w:r>
      <w:r w:rsidRPr="004B39F9">
        <w:rPr>
          <w:sz w:val="23"/>
          <w:szCs w:val="23"/>
          <w:lang w:val="es-ES"/>
        </w:rPr>
        <w:t>: Retardo e irregularidad en la aceleración y desaceleración.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u w:val="single"/>
          <w:lang w:val="es-ES"/>
        </w:rPr>
        <w:t>Dismetría</w:t>
      </w:r>
      <w:r w:rsidRPr="004B39F9">
        <w:rPr>
          <w:sz w:val="23"/>
          <w:szCs w:val="23"/>
          <w:lang w:val="es-ES"/>
        </w:rPr>
        <w:t>: No alcanza o se pasa al alcanzar un o</w:t>
      </w:r>
      <w:r w:rsidRPr="004B39F9">
        <w:rPr>
          <w:sz w:val="23"/>
          <w:szCs w:val="23"/>
          <w:lang w:val="es-ES"/>
        </w:rPr>
        <w:t>bjeto, con movimientos posteriores de corrección.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u w:val="single"/>
          <w:lang w:val="es-ES"/>
        </w:rPr>
        <w:t>Descomposición del movimiento</w:t>
      </w:r>
      <w:r w:rsidRPr="004B39F9">
        <w:rPr>
          <w:sz w:val="23"/>
          <w:szCs w:val="23"/>
          <w:lang w:val="es-ES"/>
        </w:rPr>
        <w:t xml:space="preserve">: Anormal </w:t>
      </w:r>
      <w:proofErr w:type="spellStart"/>
      <w:r w:rsidRPr="004B39F9">
        <w:rPr>
          <w:sz w:val="23"/>
          <w:szCs w:val="23"/>
          <w:lang w:val="es-ES"/>
        </w:rPr>
        <w:t>cronoregulación</w:t>
      </w:r>
      <w:proofErr w:type="spellEnd"/>
      <w:r w:rsidRPr="004B39F9">
        <w:rPr>
          <w:sz w:val="23"/>
          <w:szCs w:val="23"/>
          <w:lang w:val="es-ES"/>
        </w:rPr>
        <w:t xml:space="preserve"> de músculos agonistas y </w:t>
      </w:r>
      <w:proofErr w:type="spellStart"/>
      <w:r w:rsidRPr="004B39F9">
        <w:rPr>
          <w:sz w:val="23"/>
          <w:szCs w:val="23"/>
          <w:lang w:val="es-ES"/>
        </w:rPr>
        <w:t>antiagonistas</w:t>
      </w:r>
      <w:proofErr w:type="spellEnd"/>
      <w:r w:rsidRPr="004B39F9">
        <w:rPr>
          <w:sz w:val="23"/>
          <w:szCs w:val="23"/>
          <w:lang w:val="es-ES"/>
        </w:rPr>
        <w:t>.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proofErr w:type="spellStart"/>
      <w:r w:rsidRPr="004B39F9">
        <w:rPr>
          <w:sz w:val="23"/>
          <w:szCs w:val="23"/>
          <w:u w:val="single"/>
          <w:lang w:val="es-ES"/>
        </w:rPr>
        <w:t>Disdiadococinesia</w:t>
      </w:r>
      <w:proofErr w:type="spellEnd"/>
      <w:r w:rsidRPr="004B39F9">
        <w:rPr>
          <w:sz w:val="23"/>
          <w:szCs w:val="23"/>
          <w:lang w:val="es-ES"/>
        </w:rPr>
        <w:t>: Ritmos alternantes alterados.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u w:val="single"/>
          <w:lang w:val="es-ES"/>
        </w:rPr>
        <w:t>Temblor intencional</w:t>
      </w:r>
      <w:r w:rsidRPr="004B39F9">
        <w:rPr>
          <w:sz w:val="23"/>
          <w:szCs w:val="23"/>
          <w:lang w:val="es-ES"/>
        </w:rPr>
        <w:t>: Movimiento rítmico al acercar los dedos</w:t>
      </w:r>
      <w:r w:rsidRPr="004B39F9">
        <w:rPr>
          <w:sz w:val="23"/>
          <w:szCs w:val="23"/>
          <w:lang w:val="es-ES"/>
        </w:rPr>
        <w:t xml:space="preserve"> al objeto 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u w:val="single"/>
          <w:lang w:val="es-ES"/>
        </w:rPr>
        <w:lastRenderedPageBreak/>
        <w:t>Trastorno del habla</w:t>
      </w:r>
      <w:r w:rsidRPr="004B39F9">
        <w:rPr>
          <w:sz w:val="23"/>
          <w:szCs w:val="23"/>
          <w:lang w:val="es-ES"/>
        </w:rPr>
        <w:t>: Disartria escandida (corta palabras en sílabas y el habla es lenta, cada sílaba se pronuncia con más o menos fuerza)</w:t>
      </w:r>
    </w:p>
    <w:p w:rsidR="00000000" w:rsidRPr="004B39F9" w:rsidRDefault="004B39F9" w:rsidP="004B39F9">
      <w:pPr>
        <w:numPr>
          <w:ilvl w:val="1"/>
          <w:numId w:val="8"/>
        </w:numPr>
        <w:spacing w:after="0" w:line="240" w:lineRule="auto"/>
        <w:rPr>
          <w:sz w:val="23"/>
          <w:szCs w:val="23"/>
        </w:rPr>
      </w:pPr>
      <w:r w:rsidRPr="004B39F9">
        <w:rPr>
          <w:sz w:val="23"/>
          <w:szCs w:val="23"/>
          <w:u w:val="single"/>
          <w:lang w:val="es-ES"/>
        </w:rPr>
        <w:t>Trastornos en la mirada</w:t>
      </w:r>
      <w:r w:rsidRPr="004B39F9">
        <w:rPr>
          <w:sz w:val="23"/>
          <w:szCs w:val="23"/>
          <w:lang w:val="es-ES"/>
        </w:rPr>
        <w:t xml:space="preserve">: Mirada conjugada con una serie de movimientos espásticos. Enfoque con </w:t>
      </w:r>
      <w:r w:rsidRPr="004B39F9">
        <w:rPr>
          <w:sz w:val="23"/>
          <w:szCs w:val="23"/>
          <w:lang w:val="es-ES"/>
        </w:rPr>
        <w:t>oscilaciones.</w:t>
      </w:r>
    </w:p>
    <w:p w:rsidR="004B39F9" w:rsidRPr="004B39F9" w:rsidRDefault="004B39F9" w:rsidP="004B39F9">
      <w:pPr>
        <w:spacing w:after="0" w:line="240" w:lineRule="auto"/>
        <w:rPr>
          <w:sz w:val="23"/>
          <w:szCs w:val="23"/>
          <w:lang w:val="es-ES"/>
        </w:rPr>
      </w:pPr>
    </w:p>
    <w:p w:rsidR="004B39F9" w:rsidRDefault="004B39F9" w:rsidP="004B39F9">
      <w:pPr>
        <w:spacing w:after="0" w:line="240" w:lineRule="auto"/>
        <w:rPr>
          <w:sz w:val="23"/>
          <w:szCs w:val="23"/>
          <w:lang w:val="es-ES"/>
        </w:rPr>
      </w:pPr>
      <w:r w:rsidRPr="004B39F9">
        <w:rPr>
          <w:sz w:val="23"/>
          <w:szCs w:val="23"/>
          <w:lang w:val="es-ES"/>
        </w:rPr>
        <w:t>ETIOLOGÍA DEL SÍNDROME CEREBELOSO</w:t>
      </w:r>
    </w:p>
    <w:p w:rsidR="004B39F9" w:rsidRPr="004B39F9" w:rsidRDefault="004B39F9" w:rsidP="004B39F9">
      <w:pPr>
        <w:spacing w:after="0" w:line="240" w:lineRule="auto"/>
        <w:rPr>
          <w:sz w:val="23"/>
          <w:szCs w:val="23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2"/>
        <w:gridCol w:w="3042"/>
        <w:gridCol w:w="3042"/>
      </w:tblGrid>
      <w:tr w:rsidR="004B39F9" w:rsidRPr="004B39F9" w:rsidTr="004B39F9">
        <w:trPr>
          <w:trHeight w:val="352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AGUDO</w:t>
            </w:r>
            <w:r w:rsidRPr="004B39F9">
              <w:rPr>
                <w:b/>
                <w:bCs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SUBAGUDO (semanas) 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CRÓNICO (meses-años) </w:t>
            </w:r>
          </w:p>
        </w:tc>
      </w:tr>
      <w:tr w:rsidR="004B39F9" w:rsidRPr="004B39F9" w:rsidTr="004B39F9">
        <w:trPr>
          <w:trHeight w:val="4318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F9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TRANSITORIO </w:t>
            </w:r>
          </w:p>
          <w:p w:rsidR="00000000" w:rsidRPr="004B39F9" w:rsidRDefault="004B39F9" w:rsidP="004B39F9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Intoxicación (alcohol, litio, barbitúricos,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fenitoína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>)</w:t>
            </w:r>
          </w:p>
          <w:p w:rsidR="004B39F9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AGUDO REVERSIBLE</w:t>
            </w:r>
          </w:p>
          <w:p w:rsidR="00000000" w:rsidRPr="004B39F9" w:rsidRDefault="004B39F9" w:rsidP="004B39F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proofErr w:type="spellStart"/>
            <w:r w:rsidRPr="004B39F9">
              <w:rPr>
                <w:sz w:val="23"/>
                <w:szCs w:val="23"/>
                <w:lang w:val="es-ES"/>
              </w:rPr>
              <w:t>Hiperamonemias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de la infancia</w:t>
            </w:r>
          </w:p>
          <w:p w:rsidR="00000000" w:rsidRPr="004B39F9" w:rsidRDefault="004B39F9" w:rsidP="004B39F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proofErr w:type="spellStart"/>
            <w:r w:rsidRPr="004B39F9">
              <w:rPr>
                <w:sz w:val="23"/>
                <w:szCs w:val="23"/>
                <w:lang w:val="es-ES"/>
              </w:rPr>
              <w:t>Postinfecciosa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</w:t>
            </w:r>
          </w:p>
          <w:p w:rsidR="00000000" w:rsidRPr="004B39F9" w:rsidRDefault="004B39F9" w:rsidP="004B39F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proofErr w:type="spellStart"/>
            <w:r w:rsidRPr="004B39F9">
              <w:rPr>
                <w:sz w:val="23"/>
                <w:szCs w:val="23"/>
                <w:lang w:val="es-ES"/>
              </w:rPr>
              <w:t>Cerebelitis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viral</w:t>
            </w:r>
          </w:p>
          <w:p w:rsidR="004B39F9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AGUDO DURADERO</w:t>
            </w:r>
          </w:p>
          <w:p w:rsidR="00000000" w:rsidRPr="004B39F9" w:rsidRDefault="004B39F9" w:rsidP="004B39F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</w:t>
            </w:r>
            <w:r w:rsidRPr="004B39F9">
              <w:rPr>
                <w:sz w:val="23"/>
                <w:szCs w:val="23"/>
                <w:lang w:val="es-ES"/>
              </w:rPr>
              <w:t>Intoxicación por mercurio o toluenos</w:t>
            </w:r>
          </w:p>
          <w:p w:rsidR="004B39F9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UNILATERAL</w:t>
            </w:r>
          </w:p>
          <w:p w:rsidR="004B39F9" w:rsidRPr="004B39F9" w:rsidRDefault="004B39F9" w:rsidP="004B39F9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</w:t>
            </w:r>
            <w:r w:rsidRPr="004B39F9">
              <w:rPr>
                <w:sz w:val="23"/>
                <w:szCs w:val="23"/>
                <w:lang w:val="es-ES"/>
              </w:rPr>
              <w:t>Infarto, hemorragia y ATI</w:t>
            </w:r>
          </w:p>
          <w:p w:rsidR="00000000" w:rsidRPr="004B39F9" w:rsidRDefault="004B39F9" w:rsidP="004B39F9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Traumatismo 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F9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DIFUSO</w:t>
            </w:r>
          </w:p>
          <w:p w:rsidR="00000000" w:rsidRPr="004B39F9" w:rsidRDefault="004B39F9" w:rsidP="004B39F9">
            <w:pPr>
              <w:numPr>
                <w:ilvl w:val="0"/>
                <w:numId w:val="13"/>
              </w:numPr>
              <w:tabs>
                <w:tab w:val="clear" w:pos="720"/>
                <w:tab w:val="num" w:pos="448"/>
              </w:tabs>
              <w:spacing w:after="0" w:line="240" w:lineRule="auto"/>
              <w:ind w:left="438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Tumores (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astocitoma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quístico,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meduloblastoma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,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hemangioblasma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>)</w:t>
            </w:r>
          </w:p>
          <w:p w:rsidR="00000000" w:rsidRPr="004B39F9" w:rsidRDefault="004B39F9" w:rsidP="004B39F9">
            <w:pPr>
              <w:numPr>
                <w:ilvl w:val="0"/>
                <w:numId w:val="13"/>
              </w:numPr>
              <w:tabs>
                <w:tab w:val="clear" w:pos="720"/>
                <w:tab w:val="num" w:pos="374"/>
              </w:tabs>
              <w:spacing w:after="0" w:line="240" w:lineRule="auto"/>
              <w:ind w:left="374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Alcohólico-nutricional</w:t>
            </w:r>
          </w:p>
          <w:p w:rsidR="004B39F9" w:rsidRDefault="004B39F9" w:rsidP="004B39F9">
            <w:pPr>
              <w:numPr>
                <w:ilvl w:val="0"/>
                <w:numId w:val="13"/>
              </w:numPr>
              <w:tabs>
                <w:tab w:val="clear" w:pos="720"/>
                <w:tab w:val="num" w:pos="374"/>
              </w:tabs>
              <w:spacing w:after="0" w:line="240" w:lineRule="auto"/>
              <w:ind w:left="374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Paraneoplásica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(mama, ovario)</w:t>
            </w:r>
          </w:p>
          <w:p w:rsidR="004B39F9" w:rsidRPr="004B39F9" w:rsidRDefault="004B39F9" w:rsidP="004B39F9">
            <w:pPr>
              <w:numPr>
                <w:ilvl w:val="0"/>
                <w:numId w:val="13"/>
              </w:numPr>
              <w:tabs>
                <w:tab w:val="clear" w:pos="720"/>
                <w:tab w:val="num" w:pos="374"/>
              </w:tabs>
              <w:spacing w:after="0" w:line="240" w:lineRule="auto"/>
              <w:ind w:left="374"/>
              <w:rPr>
                <w:sz w:val="23"/>
                <w:szCs w:val="23"/>
              </w:rPr>
            </w:pPr>
            <w:proofErr w:type="spellStart"/>
            <w:r w:rsidRPr="004B39F9">
              <w:rPr>
                <w:sz w:val="23"/>
                <w:szCs w:val="23"/>
                <w:lang w:val="es-ES"/>
              </w:rPr>
              <w:t>Enf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.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Creuzfeldt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>-Jakob</w:t>
            </w:r>
          </w:p>
          <w:p w:rsidR="004B39F9" w:rsidRDefault="004B39F9" w:rsidP="004B39F9">
            <w:pPr>
              <w:spacing w:after="0" w:line="240" w:lineRule="auto"/>
              <w:rPr>
                <w:sz w:val="23"/>
                <w:szCs w:val="23"/>
                <w:lang w:val="es-ES"/>
              </w:rPr>
            </w:pPr>
          </w:p>
          <w:p w:rsidR="004B39F9" w:rsidRPr="004B39F9" w:rsidRDefault="004B39F9" w:rsidP="004B39F9">
            <w:pPr>
              <w:spacing w:after="0" w:line="240" w:lineRule="auto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UNILATERAL</w:t>
            </w:r>
          </w:p>
          <w:p w:rsidR="004B39F9" w:rsidRPr="004B39F9" w:rsidRDefault="004B39F9" w:rsidP="004B39F9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Absceso</w:t>
            </w:r>
          </w:p>
          <w:p w:rsidR="00000000" w:rsidRPr="004B39F9" w:rsidRDefault="004B39F9" w:rsidP="004B39F9">
            <w:pPr>
              <w:numPr>
                <w:ilvl w:val="0"/>
                <w:numId w:val="14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Esclerosis múltiple 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B39F9" w:rsidRDefault="004B39F9" w:rsidP="004B39F9">
            <w:pPr>
              <w:numPr>
                <w:ilvl w:val="0"/>
                <w:numId w:val="14"/>
              </w:numPr>
              <w:tabs>
                <w:tab w:val="clear" w:pos="720"/>
                <w:tab w:val="num" w:pos="467"/>
              </w:tabs>
              <w:spacing w:after="0" w:line="240" w:lineRule="auto"/>
              <w:ind w:left="440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</w:t>
            </w:r>
            <w:r w:rsidRPr="004B39F9">
              <w:rPr>
                <w:sz w:val="23"/>
                <w:szCs w:val="23"/>
                <w:lang w:val="es-ES"/>
              </w:rPr>
              <w:t xml:space="preserve">Degeneraciones 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espinocerebelososas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</w:t>
            </w:r>
          </w:p>
          <w:p w:rsidR="00000000" w:rsidRPr="004B39F9" w:rsidRDefault="004B39F9" w:rsidP="004B39F9">
            <w:pPr>
              <w:numPr>
                <w:ilvl w:val="0"/>
                <w:numId w:val="14"/>
              </w:numPr>
              <w:tabs>
                <w:tab w:val="clear" w:pos="720"/>
                <w:tab w:val="num" w:pos="467"/>
              </w:tabs>
              <w:spacing w:after="0" w:line="240" w:lineRule="auto"/>
              <w:ind w:left="440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Atrofia de múltiples sistemas</w:t>
            </w:r>
          </w:p>
          <w:p w:rsidR="00000000" w:rsidRPr="004B39F9" w:rsidRDefault="004B39F9" w:rsidP="004B39F9">
            <w:pPr>
              <w:numPr>
                <w:ilvl w:val="0"/>
                <w:numId w:val="14"/>
              </w:numPr>
              <w:tabs>
                <w:tab w:val="clear" w:pos="720"/>
                <w:tab w:val="num" w:pos="467"/>
              </w:tabs>
              <w:spacing w:after="0" w:line="240" w:lineRule="auto"/>
              <w:ind w:left="440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 Enfermedades metabólicas hereditarias</w:t>
            </w:r>
          </w:p>
          <w:p w:rsidR="00000000" w:rsidRPr="004B39F9" w:rsidRDefault="004B39F9" w:rsidP="004B39F9">
            <w:pPr>
              <w:numPr>
                <w:ilvl w:val="0"/>
                <w:numId w:val="14"/>
              </w:numPr>
              <w:tabs>
                <w:tab w:val="clear" w:pos="720"/>
                <w:tab w:val="num" w:pos="467"/>
              </w:tabs>
              <w:spacing w:after="0" w:line="240" w:lineRule="auto"/>
              <w:ind w:left="440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>Ataxias de la infancia (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telangiectásica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, agenesia,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Arnold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Chiari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>)</w:t>
            </w:r>
          </w:p>
          <w:p w:rsidR="00000000" w:rsidRPr="004B39F9" w:rsidRDefault="004B39F9" w:rsidP="004B39F9">
            <w:pPr>
              <w:numPr>
                <w:ilvl w:val="0"/>
                <w:numId w:val="14"/>
              </w:numPr>
              <w:tabs>
                <w:tab w:val="clear" w:pos="720"/>
                <w:tab w:val="num" w:pos="467"/>
              </w:tabs>
              <w:spacing w:after="0" w:line="240" w:lineRule="auto"/>
              <w:ind w:left="440"/>
              <w:rPr>
                <w:sz w:val="23"/>
                <w:szCs w:val="23"/>
              </w:rPr>
            </w:pPr>
            <w:r w:rsidRPr="004B39F9">
              <w:rPr>
                <w:sz w:val="23"/>
                <w:szCs w:val="23"/>
                <w:lang w:val="es-ES"/>
              </w:rPr>
              <w:t xml:space="preserve">Epilepsia </w:t>
            </w:r>
            <w:proofErr w:type="spellStart"/>
            <w:r w:rsidRPr="004B39F9">
              <w:rPr>
                <w:sz w:val="23"/>
                <w:szCs w:val="23"/>
                <w:lang w:val="es-ES"/>
              </w:rPr>
              <w:t>mioclónica</w:t>
            </w:r>
            <w:proofErr w:type="spellEnd"/>
            <w:r w:rsidRPr="004B39F9">
              <w:rPr>
                <w:sz w:val="23"/>
                <w:szCs w:val="23"/>
                <w:lang w:val="es-ES"/>
              </w:rPr>
              <w:t xml:space="preserve"> progresiva </w:t>
            </w:r>
          </w:p>
        </w:tc>
      </w:tr>
    </w:tbl>
    <w:p w:rsidR="004B39F9" w:rsidRPr="004B39F9" w:rsidRDefault="004B39F9" w:rsidP="004B39F9">
      <w:pPr>
        <w:spacing w:after="0" w:line="240" w:lineRule="auto"/>
        <w:rPr>
          <w:sz w:val="23"/>
          <w:szCs w:val="23"/>
        </w:rPr>
      </w:pPr>
    </w:p>
    <w:p w:rsidR="004B39F9" w:rsidRPr="004B39F9" w:rsidRDefault="004B39F9" w:rsidP="004B39F9">
      <w:pPr>
        <w:spacing w:after="0" w:line="240" w:lineRule="auto"/>
        <w:rPr>
          <w:sz w:val="23"/>
          <w:szCs w:val="23"/>
        </w:rPr>
      </w:pPr>
    </w:p>
    <w:sectPr w:rsidR="004B39F9" w:rsidRPr="004B39F9" w:rsidSect="00222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73E"/>
    <w:multiLevelType w:val="hybridMultilevel"/>
    <w:tmpl w:val="0F8CC986"/>
    <w:lvl w:ilvl="0" w:tplc="C5225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ED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81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27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7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EC4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33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C5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362842"/>
    <w:multiLevelType w:val="hybridMultilevel"/>
    <w:tmpl w:val="27B0D6C4"/>
    <w:lvl w:ilvl="0" w:tplc="8EC4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C5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48C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37EE0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0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AA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A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F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89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57081"/>
    <w:multiLevelType w:val="hybridMultilevel"/>
    <w:tmpl w:val="B492FD0A"/>
    <w:lvl w:ilvl="0" w:tplc="ECCC09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8F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61B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0A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8F2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62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A6A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33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2F3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8D5034"/>
    <w:multiLevelType w:val="hybridMultilevel"/>
    <w:tmpl w:val="2A08F4CA"/>
    <w:lvl w:ilvl="0" w:tplc="8216F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3D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8F78">
      <w:start w:val="14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AC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92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8B6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0C9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B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0D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DB5516"/>
    <w:multiLevelType w:val="hybridMultilevel"/>
    <w:tmpl w:val="0D8AB992"/>
    <w:lvl w:ilvl="0" w:tplc="BACE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47E8">
      <w:start w:val="1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E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0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F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4F7808"/>
    <w:multiLevelType w:val="hybridMultilevel"/>
    <w:tmpl w:val="3398B018"/>
    <w:lvl w:ilvl="0" w:tplc="F4180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A4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2D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40A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A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9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2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2C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C8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C13B90"/>
    <w:multiLevelType w:val="hybridMultilevel"/>
    <w:tmpl w:val="72827526"/>
    <w:lvl w:ilvl="0" w:tplc="9634D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6E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40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AD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4E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29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C2D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ED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C8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3B4EB1"/>
    <w:multiLevelType w:val="hybridMultilevel"/>
    <w:tmpl w:val="631C8934"/>
    <w:lvl w:ilvl="0" w:tplc="19901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81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4C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5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63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4C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86A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3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44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393FB9"/>
    <w:multiLevelType w:val="hybridMultilevel"/>
    <w:tmpl w:val="B7F48E86"/>
    <w:lvl w:ilvl="0" w:tplc="2FC4E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52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68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493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8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E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F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8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4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E47347"/>
    <w:multiLevelType w:val="hybridMultilevel"/>
    <w:tmpl w:val="99748C48"/>
    <w:lvl w:ilvl="0" w:tplc="8EC4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2F0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FE1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E0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0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AA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A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F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89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B1FFF"/>
    <w:multiLevelType w:val="hybridMultilevel"/>
    <w:tmpl w:val="68B09030"/>
    <w:lvl w:ilvl="0" w:tplc="05B07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E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ED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1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66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A9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09A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EB6890"/>
    <w:multiLevelType w:val="hybridMultilevel"/>
    <w:tmpl w:val="47A28E24"/>
    <w:lvl w:ilvl="0" w:tplc="8EC4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C5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48C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37EE0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0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AA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A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F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89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C4566"/>
    <w:multiLevelType w:val="hybridMultilevel"/>
    <w:tmpl w:val="49F81D50"/>
    <w:lvl w:ilvl="0" w:tplc="051C57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A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E4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C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B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64E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1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8E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F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D10679"/>
    <w:multiLevelType w:val="hybridMultilevel"/>
    <w:tmpl w:val="00D06C7A"/>
    <w:lvl w:ilvl="0" w:tplc="8EC4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4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20FE1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E0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0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AA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A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F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89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9F9"/>
    <w:rsid w:val="00222056"/>
    <w:rsid w:val="004B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5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20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0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9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708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63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581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18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08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6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50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089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5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4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3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13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7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2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29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8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5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2378</Characters>
  <Application>Microsoft Office Word</Application>
  <DocSecurity>0</DocSecurity>
  <Lines>19</Lines>
  <Paragraphs>5</Paragraphs>
  <ScaleCrop>false</ScaleCrop>
  <Company>Heaven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Eylen</dc:creator>
  <cp:keywords/>
  <dc:description/>
  <cp:lastModifiedBy>Eylen</cp:lastModifiedBy>
  <cp:revision>1</cp:revision>
  <dcterms:created xsi:type="dcterms:W3CDTF">2009-01-23T05:16:00Z</dcterms:created>
  <dcterms:modified xsi:type="dcterms:W3CDTF">2009-01-23T05:23:00Z</dcterms:modified>
</cp:coreProperties>
</file>