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B80" w:rsidRPr="00A02DC4" w:rsidRDefault="00497B80">
      <w:pPr>
        <w:rPr>
          <w:b/>
          <w:lang w:val="es-MX"/>
        </w:rPr>
      </w:pPr>
      <w:r w:rsidRPr="00A02DC4">
        <w:rPr>
          <w:b/>
          <w:lang w:val="es-MX"/>
        </w:rPr>
        <w:t>Mencione los 5 diagnósticos electrocardiográficos en los que se encuentra en complejo QRS ensanchado.</w:t>
      </w:r>
    </w:p>
    <w:p w:rsidR="00A02DC4" w:rsidRDefault="00A02DC4">
      <w:pPr>
        <w:rPr>
          <w:b/>
          <w:lang w:val="es-MX"/>
        </w:rPr>
      </w:pPr>
    </w:p>
    <w:p w:rsidR="00E67C6A" w:rsidRPr="00A02DC4" w:rsidRDefault="00497B80">
      <w:pPr>
        <w:rPr>
          <w:b/>
          <w:lang w:val="es-MX"/>
        </w:rPr>
      </w:pPr>
      <w:r w:rsidRPr="00A02DC4">
        <w:rPr>
          <w:b/>
          <w:lang w:val="es-MX"/>
        </w:rPr>
        <w:t>Mencione las derivaciones del EKG donde se puede observar el infarto de cara diafragmática y lateral bajo.</w:t>
      </w:r>
    </w:p>
    <w:p w:rsidR="00A02DC4" w:rsidRDefault="00A02DC4">
      <w:pPr>
        <w:rPr>
          <w:lang w:val="es-MX"/>
        </w:rPr>
      </w:pPr>
    </w:p>
    <w:p w:rsidR="00497B80" w:rsidRPr="00A02DC4" w:rsidRDefault="00497B80">
      <w:pPr>
        <w:rPr>
          <w:b/>
          <w:lang w:val="es-MX"/>
        </w:rPr>
      </w:pPr>
      <w:r w:rsidRPr="00A02DC4">
        <w:rPr>
          <w:b/>
          <w:lang w:val="es-MX"/>
        </w:rPr>
        <w:t>Mencione 5 criterios de crecimiento del ventrículo izquierdo.</w:t>
      </w:r>
    </w:p>
    <w:p w:rsidR="00AA2AD7" w:rsidRDefault="00AA2AD7">
      <w:pPr>
        <w:rPr>
          <w:lang w:val="es-MX"/>
        </w:rPr>
      </w:pPr>
    </w:p>
    <w:p w:rsidR="00497B80" w:rsidRPr="00AA2AD7" w:rsidRDefault="00497B80">
      <w:pPr>
        <w:rPr>
          <w:b/>
          <w:lang w:val="es-MX"/>
        </w:rPr>
      </w:pPr>
      <w:r w:rsidRPr="00AA2AD7">
        <w:rPr>
          <w:b/>
          <w:lang w:val="es-MX"/>
        </w:rPr>
        <w:t>Ejemplifique con un grafico las etapas evolutivas y los cambios morfológicos que demuestran en el EKG en el infarto al miocardio agudo.</w:t>
      </w:r>
    </w:p>
    <w:p w:rsidR="00AA2AD7" w:rsidRDefault="00AA2AD7">
      <w:pPr>
        <w:rPr>
          <w:lang w:val="es-MX"/>
        </w:rPr>
      </w:pPr>
      <w:r>
        <w:rPr>
          <w:lang w:val="es-MX"/>
        </w:rPr>
        <w:t>Lesión</w:t>
      </w:r>
    </w:p>
    <w:p w:rsidR="00AA2AD7" w:rsidRDefault="00AA2AD7">
      <w:pPr>
        <w:rPr>
          <w:lang w:val="es-MX"/>
        </w:rPr>
      </w:pPr>
    </w:p>
    <w:p w:rsidR="00AA2AD7" w:rsidRDefault="00AA2AD7">
      <w:pPr>
        <w:rPr>
          <w:lang w:val="es-MX"/>
        </w:rPr>
      </w:pPr>
      <w:r>
        <w:rPr>
          <w:lang w:val="es-MX"/>
        </w:rPr>
        <w:t xml:space="preserve">Isquemia </w:t>
      </w:r>
    </w:p>
    <w:p w:rsidR="00AA2AD7" w:rsidRDefault="00AA2AD7">
      <w:pPr>
        <w:rPr>
          <w:lang w:val="es-MX"/>
        </w:rPr>
      </w:pPr>
    </w:p>
    <w:p w:rsidR="00AA2AD7" w:rsidRDefault="00AA2AD7">
      <w:pPr>
        <w:rPr>
          <w:lang w:val="es-MX"/>
        </w:rPr>
      </w:pPr>
      <w:r>
        <w:rPr>
          <w:lang w:val="es-MX"/>
        </w:rPr>
        <w:t>Infarto</w:t>
      </w:r>
    </w:p>
    <w:p w:rsidR="00AA2AD7" w:rsidRDefault="00AA2AD7">
      <w:pPr>
        <w:rPr>
          <w:lang w:val="es-MX"/>
        </w:rPr>
      </w:pPr>
    </w:p>
    <w:p w:rsidR="00497B80" w:rsidRPr="00AA2AD7" w:rsidRDefault="00497B80">
      <w:pPr>
        <w:rPr>
          <w:b/>
          <w:lang w:val="es-MX"/>
        </w:rPr>
      </w:pPr>
      <w:r w:rsidRPr="00AA2AD7">
        <w:rPr>
          <w:b/>
          <w:lang w:val="es-MX"/>
        </w:rPr>
        <w:t>Haga el gra</w:t>
      </w:r>
      <w:r w:rsidR="00F65ECB">
        <w:rPr>
          <w:b/>
          <w:lang w:val="es-MX"/>
        </w:rPr>
        <w:t xml:space="preserve">fico de fibrilación ventricular </w:t>
      </w:r>
    </w:p>
    <w:p w:rsidR="00224109" w:rsidRDefault="00224109">
      <w:pPr>
        <w:rPr>
          <w:sz w:val="48"/>
          <w:szCs w:val="48"/>
          <w:lang w:val="es-MX"/>
        </w:rPr>
      </w:pPr>
    </w:p>
    <w:p w:rsidR="00224109" w:rsidRDefault="00224109">
      <w:pPr>
        <w:rPr>
          <w:sz w:val="48"/>
          <w:szCs w:val="48"/>
          <w:lang w:val="es-MX"/>
        </w:rPr>
      </w:pPr>
    </w:p>
    <w:p w:rsidR="00224109" w:rsidRDefault="00224109">
      <w:pPr>
        <w:rPr>
          <w:sz w:val="48"/>
          <w:szCs w:val="48"/>
          <w:lang w:val="es-MX"/>
        </w:rPr>
      </w:pPr>
    </w:p>
    <w:p w:rsidR="00224109" w:rsidRDefault="00224109">
      <w:pPr>
        <w:rPr>
          <w:sz w:val="48"/>
          <w:szCs w:val="48"/>
          <w:lang w:val="es-MX"/>
        </w:rPr>
      </w:pPr>
    </w:p>
    <w:p w:rsidR="00497B80" w:rsidRDefault="00224109">
      <w:pPr>
        <w:rPr>
          <w:sz w:val="48"/>
          <w:szCs w:val="48"/>
          <w:lang w:val="es-MX"/>
        </w:rPr>
      </w:pPr>
      <w:bookmarkStart w:id="0" w:name="_GoBack"/>
      <w:bookmarkEnd w:id="0"/>
      <w:r w:rsidRPr="00224109">
        <w:rPr>
          <w:sz w:val="48"/>
          <w:szCs w:val="48"/>
          <w:lang w:val="es-MX"/>
        </w:rPr>
        <w:t>Clave</w:t>
      </w:r>
    </w:p>
    <w:p w:rsidR="00224109" w:rsidRPr="00A02DC4" w:rsidRDefault="00224109" w:rsidP="00224109">
      <w:pPr>
        <w:rPr>
          <w:b/>
          <w:lang w:val="es-MX"/>
        </w:rPr>
      </w:pPr>
      <w:r w:rsidRPr="00A02DC4">
        <w:rPr>
          <w:b/>
          <w:lang w:val="es-MX"/>
        </w:rPr>
        <w:t>Mencione los 5 diagnósticos electrocardiográficos en los que se encuentra en complejo QRS ensanchado.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 xml:space="preserve">Bloqueo fascicular anterior izquierdo 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lastRenderedPageBreak/>
        <w:t>Bloqueo fascicular posterior derecho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Bloqueo fascicular posterior izquierdo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Bloqueo completo de rama derecha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Bloqueo completo de rama izquierda</w:t>
      </w:r>
    </w:p>
    <w:p w:rsidR="00224109" w:rsidRDefault="00224109" w:rsidP="00224109">
      <w:pPr>
        <w:rPr>
          <w:b/>
          <w:lang w:val="es-MX"/>
        </w:rPr>
      </w:pPr>
    </w:p>
    <w:p w:rsidR="00224109" w:rsidRPr="00A02DC4" w:rsidRDefault="00224109" w:rsidP="00224109">
      <w:pPr>
        <w:rPr>
          <w:b/>
          <w:lang w:val="es-MX"/>
        </w:rPr>
      </w:pPr>
      <w:r w:rsidRPr="00A02DC4">
        <w:rPr>
          <w:b/>
          <w:lang w:val="es-MX"/>
        </w:rPr>
        <w:t>Mencione las derivaciones del EKG donde se puede observar el infarto de cara diafragmática y lateral bajo.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Cara diafragmática D2, D3 y AVF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 xml:space="preserve">Lateral bajo V5 y V6 </w:t>
      </w:r>
    </w:p>
    <w:p w:rsidR="00224109" w:rsidRDefault="00224109" w:rsidP="00224109">
      <w:pPr>
        <w:rPr>
          <w:lang w:val="es-MX"/>
        </w:rPr>
      </w:pPr>
    </w:p>
    <w:p w:rsidR="00224109" w:rsidRPr="00A02DC4" w:rsidRDefault="00224109" w:rsidP="00224109">
      <w:pPr>
        <w:rPr>
          <w:b/>
          <w:lang w:val="es-MX"/>
        </w:rPr>
      </w:pPr>
      <w:r w:rsidRPr="00A02DC4">
        <w:rPr>
          <w:b/>
          <w:lang w:val="es-MX"/>
        </w:rPr>
        <w:t>Mencione 5 criterios de crecimiento del ventrículo izquierdo.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 xml:space="preserve">Índice de Sokolow Lyon  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Índice de White Bock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Índice de Cornell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Índice de Lewis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Desviación izquierda del eje eléctrico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 xml:space="preserve"> </w:t>
      </w:r>
    </w:p>
    <w:p w:rsidR="00224109" w:rsidRPr="00AA2AD7" w:rsidRDefault="00224109" w:rsidP="00224109">
      <w:pPr>
        <w:rPr>
          <w:b/>
          <w:lang w:val="es-MX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463550</wp:posOffset>
                </wp:positionV>
                <wp:extent cx="962025" cy="346075"/>
                <wp:effectExtent l="9525" t="13970" r="9525" b="11430"/>
                <wp:wrapNone/>
                <wp:docPr id="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2025" cy="346075"/>
                        </a:xfrm>
                        <a:custGeom>
                          <a:avLst/>
                          <a:gdLst>
                            <a:gd name="T0" fmla="*/ 0 w 1515"/>
                            <a:gd name="T1" fmla="*/ 317 h 545"/>
                            <a:gd name="T2" fmla="*/ 240 w 1515"/>
                            <a:gd name="T3" fmla="*/ 317 h 545"/>
                            <a:gd name="T4" fmla="*/ 330 w 1515"/>
                            <a:gd name="T5" fmla="*/ 182 h 545"/>
                            <a:gd name="T6" fmla="*/ 450 w 1515"/>
                            <a:gd name="T7" fmla="*/ 332 h 545"/>
                            <a:gd name="T8" fmla="*/ 585 w 1515"/>
                            <a:gd name="T9" fmla="*/ 497 h 545"/>
                            <a:gd name="T10" fmla="*/ 645 w 1515"/>
                            <a:gd name="T11" fmla="*/ 47 h 545"/>
                            <a:gd name="T12" fmla="*/ 690 w 1515"/>
                            <a:gd name="T13" fmla="*/ 212 h 545"/>
                            <a:gd name="T14" fmla="*/ 870 w 1515"/>
                            <a:gd name="T15" fmla="*/ 242 h 545"/>
                            <a:gd name="T16" fmla="*/ 915 w 1515"/>
                            <a:gd name="T17" fmla="*/ 347 h 545"/>
                            <a:gd name="T18" fmla="*/ 1365 w 1515"/>
                            <a:gd name="T19" fmla="*/ 377 h 545"/>
                            <a:gd name="T20" fmla="*/ 1515 w 1515"/>
                            <a:gd name="T21" fmla="*/ 392 h 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515" h="545">
                              <a:moveTo>
                                <a:pt x="0" y="317"/>
                              </a:moveTo>
                              <a:cubicBezTo>
                                <a:pt x="92" y="328"/>
                                <a:pt x="185" y="339"/>
                                <a:pt x="240" y="317"/>
                              </a:cubicBezTo>
                              <a:cubicBezTo>
                                <a:pt x="295" y="295"/>
                                <a:pt x="295" y="179"/>
                                <a:pt x="330" y="182"/>
                              </a:cubicBezTo>
                              <a:cubicBezTo>
                                <a:pt x="365" y="185"/>
                                <a:pt x="407" y="279"/>
                                <a:pt x="450" y="332"/>
                              </a:cubicBezTo>
                              <a:cubicBezTo>
                                <a:pt x="493" y="385"/>
                                <a:pt x="553" y="545"/>
                                <a:pt x="585" y="497"/>
                              </a:cubicBezTo>
                              <a:cubicBezTo>
                                <a:pt x="617" y="449"/>
                                <a:pt x="628" y="94"/>
                                <a:pt x="645" y="47"/>
                              </a:cubicBezTo>
                              <a:cubicBezTo>
                                <a:pt x="662" y="0"/>
                                <a:pt x="653" y="180"/>
                                <a:pt x="690" y="212"/>
                              </a:cubicBezTo>
                              <a:cubicBezTo>
                                <a:pt x="727" y="244"/>
                                <a:pt x="832" y="219"/>
                                <a:pt x="870" y="242"/>
                              </a:cubicBezTo>
                              <a:cubicBezTo>
                                <a:pt x="908" y="265"/>
                                <a:pt x="832" y="324"/>
                                <a:pt x="915" y="347"/>
                              </a:cubicBezTo>
                              <a:cubicBezTo>
                                <a:pt x="998" y="370"/>
                                <a:pt x="1265" y="370"/>
                                <a:pt x="1365" y="377"/>
                              </a:cubicBezTo>
                              <a:cubicBezTo>
                                <a:pt x="1465" y="384"/>
                                <a:pt x="1493" y="389"/>
                                <a:pt x="1515" y="3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35.7pt;margin-top:36.5pt;width:75.75pt;height:2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15,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92QtgQAAJIOAAAOAAAAZHJzL2Uyb0RvYy54bWysV11vpDYUfa/U/2DxWCkBg2FglMlqm8lU&#10;lbbtSpv+AA+YARUwtZlMsqv+915/QExSdmnVeWCwfTn3nnPta/vm3VPboEcmZM27nYevAw+xLudF&#10;3Z123u8Ph6vUQ3KgXUEb3rGd98yk9+72++9uLv2WhbziTcEEApBObi/9zquGod/6vswr1lJ5zXvW&#10;wWDJRUsHaIqTXwh6AfS28cMgSPwLF0UveM6khN69GfRuNX5Zsnz4rSwlG1Cz8yC2QT+Ffh7V07+9&#10;oduToH1V5zYM+h+iaGndgdMJak8His6ifgPV1rngkpfDdc5bn5dlnTPNAdjg4BWbTxXtmeYC4sh+&#10;kkn+f7D5r48fBaqLnUc81NEWUnQQjCnBUabUufRyC0af+o9C8ZP9B57/IWHAn42ohgQbdLz8wgtA&#10;oeeBa0WeStGqL4EretLCP0/Cs6cB5dCZJWEQxh7KYSgiSbCJlWufbseP87McfmJcA9HHD3IweSvg&#10;Tate2NgfIMdl20AKf/BRgC4Ix1hjQWYmG+zYRHiDKhSTN0ahYxSSJajIsVqEAmWnmKJoCQroT1Y4&#10;Df85qsQxIvES1MaxiqIFKFiYk784jRe0yhwrki1ohV3VE7KEhV3hyRKWK3ySLVHErvIhXuCIXenT&#10;zSKYq31IlsBc8TO8yHKm/iJNV34cJYtobgKizYJooZsANeUXshm6GYgyhyistdO4mmg1LrD8qbMr&#10;DN4QVTU90Iu651ItZrXcYMk+YLtcwUotxwVjyKwyjlYZQ+aU8VgIvo4MmVHGm1XIoLwy1tUNaH8d&#10;WU1tZQ1z11Skb5hbjjA9V5lblqZGfTsYyxOvI4otU7yOqppEiipMEid2E5SdBQL209c7qfAQ7KRH&#10;9Q3d9nRQk2d8RRc4E6gKjKqdp4qsGmj5I3vg2mR42RGgelq3L+P5+VjnP7LPrnVmFI7C1HrUGDgF&#10;HxB8FGmuEIjuhsJtuifwOeS8Zb/JDFQI/4aTgbLdeDPzAPVce4CKbcOfY85bxgOsdvvNzAMJoHIA&#10;h3DuAcq84RCt90AyKI9KDpDF4RDHpnva7kw8UP21NdT31RwSbIIlZCZHAmlRjjPi+oUtwTj4F/iJ&#10;ybM9oZlAExs/TufdmVEItoHV8W9CKzaZRZqCyDoHZs2M8wi2DtNN1nvIAiNFCNl2cjB6iMKZY9hP&#10;tIeIrNcoy4yHCKJzPGDlUWf/Vf8472AbWa0TJiNYOosXv0yx2QQwq11NPVioEJQqH84qhqYqEbp/&#10;qhXa5uV81/FD3TSaUNOpCpLFcDZU9ULypi7UoG6I0/GuEeiRqqO9/lmHMzPBz12hwSpGi3v7PtC6&#10;Me/gvNGbFpxFbeVSp1J9dv+SBdl9ep+SKxIm91ck2O+v3h/uyFVywJt4H+3v7vb4LxUaJtuqLgrW&#10;qejGewQm687p9kZjbgDTTWLGQrpkD/r3lqw/D0OLDFzGf81On9rVQd2c7I+8eIZDu+DmYgQXOXip&#10;uPjsoQtcinae/PNMBfNQ83MHt44ME1VRB90g8UZtGcIdObojtMsBaucNHhwd1OvdYG5e517Upwo8&#10;YZ3Wjr+Hy0JZq0O9js9EZRtw8dEM7CVN3azctrZ6uUre/g0AAP//AwBQSwMEFAAGAAgAAAAhACxC&#10;uULgAAAACQEAAA8AAABkcnMvZG93bnJldi54bWxMj8FOwzAQRO9I/IO1SNyoU5eSEuJUiBYJqeJA&#10;6aFHN1mSUHsdxW6a/j3LCU6r0TzNzuTL0VkxYB9aTxqmkwQEUumrlmoNu8/XuwWIEA1VxnpCDRcM&#10;sCyur3KTVf5MHzhsYy04hEJmNDQxdpmUoWzQmTDxHRJ7X753JrLsa1n15szhzkqVJA/SmZb4Q2M6&#10;fGmwPG5PTsM6rr7fLunxfT7M9rih2q53K6v17c34/AQi4hj/YPitz9Wh4E4Hf6IqCKshnd4zyXfG&#10;k9hXSj2CODCo0jnIIpf/FxQ/AAAA//8DAFBLAQItABQABgAIAAAAIQC2gziS/gAAAOEBAAATAAAA&#10;AAAAAAAAAAAAAAAAAABbQ29udGVudF9UeXBlc10ueG1sUEsBAi0AFAAGAAgAAAAhADj9If/WAAAA&#10;lAEAAAsAAAAAAAAAAAAAAAAALwEAAF9yZWxzLy5yZWxzUEsBAi0AFAAGAAgAAAAhAPH73ZC2BAAA&#10;kg4AAA4AAAAAAAAAAAAAAAAALgIAAGRycy9lMm9Eb2MueG1sUEsBAi0AFAAGAAgAAAAhACxCuULg&#10;AAAACQEAAA8AAAAAAAAAAAAAAAAAEAcAAGRycy9kb3ducmV2LnhtbFBLBQYAAAAABAAEAPMAAAAd&#10;CAAAAAA=&#10;" path="m,317v92,11,185,22,240,c295,295,295,179,330,182v35,3,77,97,120,150c493,385,553,545,585,497,617,449,628,94,645,47v17,-47,8,133,45,165c727,244,832,219,870,242v38,23,-38,82,45,105c998,370,1265,370,1365,377v100,7,128,12,150,15e" filled="f">
                <v:path arrowok="t" o:connecttype="custom" o:connectlocs="0,201295;152400,201295;209550,115570;285750,210820;371475,315595;409575,29845;438150,134620;552450,153670;581025,220345;866775,239395;962025,248920" o:connectangles="0,0,0,0,0,0,0,0,0,0,0"/>
              </v:shape>
            </w:pict>
          </mc:Fallback>
        </mc:AlternateContent>
      </w:r>
      <w:r w:rsidRPr="00AA2AD7">
        <w:rPr>
          <w:b/>
          <w:lang w:val="es-MX"/>
        </w:rPr>
        <w:t>Ejemplifique con un grafico las etapas evolutivas y los cambios morfológicos que demuestran en el EKG en el infarto al miocardio agudo.</w: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>Lesión</w:t>
      </w:r>
    </w:p>
    <w:p w:rsidR="00224109" w:rsidRDefault="00224109" w:rsidP="0022410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257810</wp:posOffset>
                </wp:positionV>
                <wp:extent cx="1035050" cy="390525"/>
                <wp:effectExtent l="9525" t="12700" r="12700" b="635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0" cy="390525"/>
                        </a:xfrm>
                        <a:custGeom>
                          <a:avLst/>
                          <a:gdLst>
                            <a:gd name="T0" fmla="*/ 0 w 1630"/>
                            <a:gd name="T1" fmla="*/ 305 h 615"/>
                            <a:gd name="T2" fmla="*/ 360 w 1630"/>
                            <a:gd name="T3" fmla="*/ 305 h 615"/>
                            <a:gd name="T4" fmla="*/ 435 w 1630"/>
                            <a:gd name="T5" fmla="*/ 425 h 615"/>
                            <a:gd name="T6" fmla="*/ 480 w 1630"/>
                            <a:gd name="T7" fmla="*/ 320 h 615"/>
                            <a:gd name="T8" fmla="*/ 495 w 1630"/>
                            <a:gd name="T9" fmla="*/ 35 h 615"/>
                            <a:gd name="T10" fmla="*/ 555 w 1630"/>
                            <a:gd name="T11" fmla="*/ 110 h 615"/>
                            <a:gd name="T12" fmla="*/ 840 w 1630"/>
                            <a:gd name="T13" fmla="*/ 125 h 615"/>
                            <a:gd name="T14" fmla="*/ 900 w 1630"/>
                            <a:gd name="T15" fmla="*/ 425 h 615"/>
                            <a:gd name="T16" fmla="*/ 1050 w 1630"/>
                            <a:gd name="T17" fmla="*/ 605 h 615"/>
                            <a:gd name="T18" fmla="*/ 1185 w 1630"/>
                            <a:gd name="T19" fmla="*/ 365 h 615"/>
                            <a:gd name="T20" fmla="*/ 1560 w 1630"/>
                            <a:gd name="T21" fmla="*/ 305 h 615"/>
                            <a:gd name="T22" fmla="*/ 1605 w 1630"/>
                            <a:gd name="T23" fmla="*/ 425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630" h="615">
                              <a:moveTo>
                                <a:pt x="0" y="305"/>
                              </a:moveTo>
                              <a:cubicBezTo>
                                <a:pt x="144" y="295"/>
                                <a:pt x="288" y="285"/>
                                <a:pt x="360" y="305"/>
                              </a:cubicBezTo>
                              <a:cubicBezTo>
                                <a:pt x="432" y="325"/>
                                <a:pt x="415" y="423"/>
                                <a:pt x="435" y="425"/>
                              </a:cubicBezTo>
                              <a:cubicBezTo>
                                <a:pt x="455" y="427"/>
                                <a:pt x="470" y="385"/>
                                <a:pt x="480" y="320"/>
                              </a:cubicBezTo>
                              <a:cubicBezTo>
                                <a:pt x="490" y="255"/>
                                <a:pt x="483" y="70"/>
                                <a:pt x="495" y="35"/>
                              </a:cubicBezTo>
                              <a:cubicBezTo>
                                <a:pt x="507" y="0"/>
                                <a:pt x="498" y="95"/>
                                <a:pt x="555" y="110"/>
                              </a:cubicBezTo>
                              <a:cubicBezTo>
                                <a:pt x="612" y="125"/>
                                <a:pt x="782" y="73"/>
                                <a:pt x="840" y="125"/>
                              </a:cubicBezTo>
                              <a:cubicBezTo>
                                <a:pt x="898" y="177"/>
                                <a:pt x="865" y="345"/>
                                <a:pt x="900" y="425"/>
                              </a:cubicBezTo>
                              <a:cubicBezTo>
                                <a:pt x="935" y="505"/>
                                <a:pt x="1003" y="615"/>
                                <a:pt x="1050" y="605"/>
                              </a:cubicBezTo>
                              <a:cubicBezTo>
                                <a:pt x="1097" y="595"/>
                                <a:pt x="1100" y="415"/>
                                <a:pt x="1185" y="365"/>
                              </a:cubicBezTo>
                              <a:cubicBezTo>
                                <a:pt x="1270" y="315"/>
                                <a:pt x="1490" y="295"/>
                                <a:pt x="1560" y="305"/>
                              </a:cubicBezTo>
                              <a:cubicBezTo>
                                <a:pt x="1630" y="315"/>
                                <a:pt x="1617" y="370"/>
                                <a:pt x="1605" y="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5.45pt;margin-top:20.3pt;width:81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0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RW4QQAAHkPAAAOAAAAZHJzL2Uyb0RvYy54bWysV1lv4zYQfi/Q/0DosUAiUZclI85iG8dF&#10;gW27wKY/gNZhCZVFlZTjZIv+986QlEx5o0AtmgeHx2iOby7O3YeXY0OeCyFr3m4ceus5pGgzntft&#10;YeP8/rS7SRwie9bmrOFtsXFeC+l8uP/+u7tzty58XvEmLwQBJq1cn7uNU/V9t3ZdmVXFkclb3hUt&#10;XJZcHFkPW3Fwc8HOwP3YuL7nxe6Zi7wTPCukhNOtvnTuFf+yLLL+t7KURU+ajQO69epXqN89/rr3&#10;d2x9EKyr6syowf6DFkdWtyB0ZLVlPSMnUX/D6lhngkte9rcZP7q8LOusUDaANdS7suZLxbpC2QLg&#10;yG6ESf5/bLNfnz8LUucbJ3BIy47gop0oCgScUAXPuZNroPrSfRZooOw+8ewPCbi5kxvcSKAh+/Mv&#10;PAc27NRzBclLKY74JRhLXhTyryPyxUtPMjikXhB5ETgog7sg9SI/Qte4bD18nZ1k/1PBFSf2/En2&#10;2nM5rBTuudH+CZiUxwac+INLPHImNA4GN4801KIJvIhUJKZKIDhwJPJtoniOFcA2iptlFVpEYRDN&#10;aBXZVP6MVrFNlMxptbKoAt9720BIzVH1MJ3TKrWoQPU3oYJIubCKojlW1Mad0hm1qA18Es6ZSG3k&#10;6Rxc1IY+9WaZLcKe2uBTiNcZR1Ib/nguvqiNP6XJLGoTD8QzLvBtF9BoNl592wezAevbPqBowtuJ&#10;5NtOCG0nQOoehuRk1ZCv2UtrEhZWhGGT8FSR6LjE4oDZCxXgiZrsByrM7hliUBKJg0XEEAhIPNSV&#10;9zmDo5F4tYgz+BGJ00XEmCpIDbmgC9z7imAyKPJlRmK4K/JlZmJAK/JlhmLEKvJlpmJIIjmE3BJT&#10;MeYU+cRUiCNAyASNgH5+3cmFQ6CT71EEW3esx1gbluQMrQXrP6k2DpZ4vDjy5+KJK5L+0pAgFYyW&#10;l/vstK+zH4uvNjUNNcR+ahpGp5j4icbGTybHQawxuHCf8pzuNKsw0EAEugeCUUpCCOojPiHknLZV&#10;HwfD8aD/lOd0Z1hFwzfK76OElVF2akOYmGPwp/HjBJc3JaT6Gx8k2comUC/ABhBknwKUeAqWLOUf&#10;eVBi4ZMrPtoHU89AO1Kk0G8Ws49N2kFbsRVdJdozq4kHoEVpAeObZYrIdKc9kKRaVbqaeCCJDRLh&#10;RC70LSUBCuxiE1ITF/Cssk2gnqddMD54tELYzZQMqPWLZVAv1W6IppAD1Ebh4VVlhECTU0ICsHOp&#10;q6k/hOUVs3CIsSvh0Pu0kH9jiSoSGINXQmKqLQymIYst8R2XQNHCSqQesGNJwkpmPWJbvqubRqVB&#10;02KhSvHRi2VJ8qbO8VJtxGH/0AjyzHCCUX8GugmZ4Kc2V8yqguWPZt2zutFrEN6oVgovblMg8e2t&#10;RpS/Ui99TB6T8Cb048eb0Ntubz7uHsKbeEdX0TbYPjxs6d+oGg3XVZ3nRYvaDeMSDZeNI2Zw04PO&#10;ODBNrJC2sTv1962x7lQNBTLYMvxX1qnZBMcRHATles/zVxhNBNfzH8yrsKi4+OqQM8x+G0f+eWKi&#10;cEjzcwvDVQpFHmKoV5swWmEjE/bN3r5hbQasNk7vwIMGlw+9HjBPnagPFUiiyq0t/wgjUVnj5KL0&#10;01qZDcx3ygIzi+IAae8V1WVivv8HAAD//wMAUEsDBBQABgAIAAAAIQD9NLtq3gAAAAkBAAAPAAAA&#10;ZHJzL2Rvd25yZXYueG1sTI/BTsMwDIbvSLxDZCRuLFmBaeuaTggGEqepKxduXpO1FY1TNdlaeHq8&#10;Exzt/9Pvz9lmcp042yG0njTMZwqEpcqblmoNH+Xr3RJEiEgGO09Ww7cNsMmvrzJMjR+psOd9rAWX&#10;UEhRQxNjn0oZqsY6DDPfW+Ls6AeHkcehlmbAkctdJxOlFtJhS3yhwd4+N7b62p+chqXbleNP+xbL&#10;7WeC77ttgS9DofXtzfS0BhHtFP9guOizOuTsdPAnMkF0GlZqxaSGB7UAwXnyeM+LA4MqmYPMM/n/&#10;g/wXAAD//wMAUEsBAi0AFAAGAAgAAAAhALaDOJL+AAAA4QEAABMAAAAAAAAAAAAAAAAAAAAAAFtD&#10;b250ZW50X1R5cGVzXS54bWxQSwECLQAUAAYACAAAACEAOP0h/9YAAACUAQAACwAAAAAAAAAAAAAA&#10;AAAvAQAAX3JlbHMvLnJlbHNQSwECLQAUAAYACAAAACEACkDkVuEEAAB5DwAADgAAAAAAAAAAAAAA&#10;AAAuAgAAZHJzL2Uyb0RvYy54bWxQSwECLQAUAAYACAAAACEA/TS7at4AAAAJAQAADwAAAAAAAAAA&#10;AAAAAAA7BwAAZHJzL2Rvd25yZXYueG1sUEsFBgAAAAAEAAQA8wAAAEYIAAAAAA==&#10;" path="m,305v144,-10,288,-20,360,c432,325,415,423,435,425v20,2,35,-40,45,-105c490,255,483,70,495,35v12,-35,3,60,60,75c612,125,782,73,840,125v58,52,25,220,60,300c935,505,1003,615,1050,605v47,-10,50,-190,135,-240c1270,315,1490,295,1560,305v70,10,57,65,45,120e" filled="f">
                <v:path arrowok="t" o:connecttype="custom" o:connectlocs="0,193675;228600,193675;276225,269875;304800,203200;314325,22225;352425,69850;533400,79375;571500,269875;666750,384175;752475,231775;990600,193675;1019175,269875" o:connectangles="0,0,0,0,0,0,0,0,0,0,0,0"/>
              </v:shape>
            </w:pict>
          </mc:Fallback>
        </mc:AlternateContent>
      </w:r>
    </w:p>
    <w:p w:rsidR="00224109" w:rsidRDefault="00224109" w:rsidP="00224109">
      <w:pPr>
        <w:rPr>
          <w:lang w:val="es-MX"/>
        </w:rPr>
      </w:pPr>
      <w:r>
        <w:rPr>
          <w:lang w:val="es-MX"/>
        </w:rPr>
        <w:t xml:space="preserve">Isquemia </w:t>
      </w:r>
    </w:p>
    <w:p w:rsidR="00224109" w:rsidRDefault="00224109" w:rsidP="00224109">
      <w:pPr>
        <w:rPr>
          <w:lang w:val="es-MX"/>
        </w:rPr>
      </w:pPr>
    </w:p>
    <w:p w:rsidR="00224109" w:rsidRDefault="00224109" w:rsidP="0022410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10795</wp:posOffset>
                </wp:positionV>
                <wp:extent cx="1343025" cy="421640"/>
                <wp:effectExtent l="9525" t="10795" r="9525" b="5715"/>
                <wp:wrapNone/>
                <wp:docPr id="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3025" cy="421640"/>
                        </a:xfrm>
                        <a:custGeom>
                          <a:avLst/>
                          <a:gdLst>
                            <a:gd name="T0" fmla="*/ 0 w 2115"/>
                            <a:gd name="T1" fmla="*/ 217 h 664"/>
                            <a:gd name="T2" fmla="*/ 375 w 2115"/>
                            <a:gd name="T3" fmla="*/ 142 h 664"/>
                            <a:gd name="T4" fmla="*/ 630 w 2115"/>
                            <a:gd name="T5" fmla="*/ 232 h 664"/>
                            <a:gd name="T6" fmla="*/ 780 w 2115"/>
                            <a:gd name="T7" fmla="*/ 232 h 664"/>
                            <a:gd name="T8" fmla="*/ 855 w 2115"/>
                            <a:gd name="T9" fmla="*/ 637 h 664"/>
                            <a:gd name="T10" fmla="*/ 930 w 2115"/>
                            <a:gd name="T11" fmla="*/ 67 h 664"/>
                            <a:gd name="T12" fmla="*/ 1050 w 2115"/>
                            <a:gd name="T13" fmla="*/ 232 h 664"/>
                            <a:gd name="T14" fmla="*/ 1320 w 2115"/>
                            <a:gd name="T15" fmla="*/ 247 h 664"/>
                            <a:gd name="T16" fmla="*/ 1395 w 2115"/>
                            <a:gd name="T17" fmla="*/ 352 h 664"/>
                            <a:gd name="T18" fmla="*/ 1530 w 2115"/>
                            <a:gd name="T19" fmla="*/ 502 h 664"/>
                            <a:gd name="T20" fmla="*/ 1630 w 2115"/>
                            <a:gd name="T21" fmla="*/ 277 h 664"/>
                            <a:gd name="T22" fmla="*/ 2010 w 2115"/>
                            <a:gd name="T23" fmla="*/ 262 h 664"/>
                            <a:gd name="T24" fmla="*/ 2115 w 2115"/>
                            <a:gd name="T25" fmla="*/ 292 h 6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115" h="664">
                              <a:moveTo>
                                <a:pt x="0" y="217"/>
                              </a:moveTo>
                              <a:cubicBezTo>
                                <a:pt x="135" y="178"/>
                                <a:pt x="270" y="139"/>
                                <a:pt x="375" y="142"/>
                              </a:cubicBezTo>
                              <a:cubicBezTo>
                                <a:pt x="480" y="145"/>
                                <a:pt x="563" y="217"/>
                                <a:pt x="630" y="232"/>
                              </a:cubicBezTo>
                              <a:cubicBezTo>
                                <a:pt x="697" y="247"/>
                                <a:pt x="742" y="165"/>
                                <a:pt x="780" y="232"/>
                              </a:cubicBezTo>
                              <a:cubicBezTo>
                                <a:pt x="818" y="299"/>
                                <a:pt x="830" y="664"/>
                                <a:pt x="855" y="637"/>
                              </a:cubicBezTo>
                              <a:cubicBezTo>
                                <a:pt x="880" y="610"/>
                                <a:pt x="898" y="134"/>
                                <a:pt x="930" y="67"/>
                              </a:cubicBezTo>
                              <a:cubicBezTo>
                                <a:pt x="962" y="0"/>
                                <a:pt x="985" y="202"/>
                                <a:pt x="1050" y="232"/>
                              </a:cubicBezTo>
                              <a:cubicBezTo>
                                <a:pt x="1115" y="262"/>
                                <a:pt x="1263" y="227"/>
                                <a:pt x="1320" y="247"/>
                              </a:cubicBezTo>
                              <a:cubicBezTo>
                                <a:pt x="1377" y="267"/>
                                <a:pt x="1360" y="309"/>
                                <a:pt x="1395" y="352"/>
                              </a:cubicBezTo>
                              <a:cubicBezTo>
                                <a:pt x="1430" y="395"/>
                                <a:pt x="1491" y="514"/>
                                <a:pt x="1530" y="502"/>
                              </a:cubicBezTo>
                              <a:cubicBezTo>
                                <a:pt x="1569" y="490"/>
                                <a:pt x="1550" y="317"/>
                                <a:pt x="1630" y="277"/>
                              </a:cubicBezTo>
                              <a:cubicBezTo>
                                <a:pt x="1710" y="237"/>
                                <a:pt x="1929" y="260"/>
                                <a:pt x="2010" y="262"/>
                              </a:cubicBezTo>
                              <a:cubicBezTo>
                                <a:pt x="2091" y="264"/>
                                <a:pt x="2103" y="278"/>
                                <a:pt x="2115" y="29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5.45pt;margin-top:.85pt;width:105.75pt;height:3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5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7jFgUAAGUQAAAOAAAAZHJzL2Uyb0RvYy54bWysWG1v2zYQ/j5g/4HQxwGJROrdiFN0cTwM&#10;6LYCzX4ALcmWMFnUKDlOWuy/746kFSotEXVYPriSeHrunufIO11v3j0dW/JYyaER3dqj14FHqq4Q&#10;ZdMd1t6fD9urzCPDyLuSt6Kr1t5zNXjvbn/84ebcryomatGWlSQA0g2rc7/26nHsV74/FHV15MO1&#10;6KsOFvdCHvkIt/Lgl5KfAf3Y+iwIEv8sZNlLUVTDAE83etG7Vfj7fVWMf+z3QzWSdu1BbKP6lep3&#10;h7/+7Q1fHSTv66YwYfD/EMWRNx04naA2fOTkJJuvoI5NIcUg9uN1IY6+2O+bolIcgA0NXrH5VPO+&#10;UlxAnKGfZBr+P9ji98ePkjTl2mMe6fgRUrSVVYWCE0pRnnM/rMDqU/9RIsGh/yCKvwZY8GcreDOA&#10;DdmdfxMlwPDTKJQkT3t5xDeBLHlSyj9PyldPIyngIQ2jMGCxRwpYixhNIpUan68ubxenYfylEgqJ&#10;P34YRp25Eq6U7qWJ/gGyvD+2kMSffBKQM2GUxibNkw21bBhNSU2SJHptBIJMQGEaO6BCy4pG7NtQ&#10;kWWUhK6ogP7kkIUOqMQySjMXVGpZOaHgaE7+sthFMLesktChFbVVz50MYUe9uExcWLbwNIhdHKkt&#10;vZMktbWnIXOizdSPXLHZ8tMwd4lG7QSEsSOX1M4Ajd2y2TmIAwcas3NA3duM2UlgqYMps7OAtcmx&#10;/9ksC4krNjsLeCJdaLMs5BYalILD5bDz+nL+i6fOFAC4IhybTqCKTi8GLDZYDaCiPKhKBhBghdXC&#10;YQyU0TjESvCmMTBCY1Vb3jSGbYPG6SJk2BVonC8yxpOH1rpYvxkINRzh8CwhiadHoS+jSQ1P2P6L&#10;0A1TuowqbnAMBjbwEnTcwcp8GVVmqEIXstC1oGaPSficeP0hIT0CHxI7fIevej7i1rxckjO0VWw/&#10;pF572GFw4SgeqwehTMaXfghdyLh9WS9Ou6b4ufpsW9MQ0IAVTTPjUoGwVGsDJcl+DG1LW0fMoM8x&#10;53e9gooyAxWZtqkfxwkcdHBsAgWuyhrKjH4cLveQ5FAdESpSnC9QKQSpqCUzx9DkvttDhpUVPeQz&#10;OTIT7NTsNQfofcoauttilTITVQLnT6deyZHl2jF8z9iPoSNqD8sd5IlWYwafZzpSFii1L8phk/xu&#10;jajamCgSeLIoUHbJNJulB3undqLThidjtkHnd1paGqYm18krsESDhcEsQ9hSlRPomYtzQeHbUb8E&#10;L9tMohxaHTCMoYzZz6HT6udaxmVM4gS6MIBF+SwlNDbah3TOcDoZoAA4X+YkNeWc6a04JThn2jkD&#10;2Swm2JdVUCaHi5ywwMjCLt+8OleMBuaIv6ot00bJv5UT8IllTzGc6p8K5OWDvRPbpm1V4G2HVTGP&#10;ocxiDRxE25S4qG7kYXfXSvLIcVpTf0a6mZkUp65UYHXFy3tzPfKm1dfgvFVtHqYLU41xzlDj2Jc8&#10;yO+z+yy6ilhyfxUFm83V++1ddJVsaRpvws3d3Yb+g6HRaFU3ZVl1GN1lNKTRstHLDKl6qJuGwxmL&#10;wSa7VX9fk/XnYSiRgcvlX8VOzWE4eulZbSfKZxjDpNCzLszmcFEL+dkjZ5hz197w94nLyiPtrx0M&#10;kjmNYNYio7qJ4hQPubRXdvYK7wqAWnujBx9beHk36mH61MvmUIMnqtLaifcw/u0bnNJUfDoqcwOz&#10;rGJg5m4clu17ZfXyvwO3/wIAAP//AwBQSwMEFAAGAAgAAAAhABa7I0PdAAAABwEAAA8AAABkcnMv&#10;ZG93bnJldi54bWxMjk9Lw0AQxe+C32EZwYvYTRuJbcymiODBg6Kt6HWaHZNgdjZkN2n00zue9Pj+&#10;8N6v2M6uUxMNofVsYLlIQBFX3rZcG3jd31+uQYWIbLHzTAa+KMC2PD0pMLf+yC807WKtZIRDjgaa&#10;GPtc61A15DAsfE8s2YcfHEaRQ63tgEcZd51eJUmmHbYsDw32dNdQ9bkbnYFHV6f4duGmedo/j98P&#10;mD5l7bsx52fz7Q2oSHP8K8MvvqBDKUwHP7INqjOwSTbSFP8alMRpsroCdTCQrZegy0L/5y9/AAAA&#10;//8DAFBLAQItABQABgAIAAAAIQC2gziS/gAAAOEBAAATAAAAAAAAAAAAAAAAAAAAAABbQ29udGVu&#10;dF9UeXBlc10ueG1sUEsBAi0AFAAGAAgAAAAhADj9If/WAAAAlAEAAAsAAAAAAAAAAAAAAAAALwEA&#10;AF9yZWxzLy5yZWxzUEsBAi0AFAAGAAgAAAAhALN2/uMWBQAAZRAAAA4AAAAAAAAAAAAAAAAALgIA&#10;AGRycy9lMm9Eb2MueG1sUEsBAi0AFAAGAAgAAAAhABa7I0PdAAAABwEAAA8AAAAAAAAAAAAAAAAA&#10;cAcAAGRycy9kb3ducmV2LnhtbFBLBQYAAAAABAAEAPMAAAB6CAAAAAA=&#10;" path="m,217c135,178,270,139,375,142v105,3,188,75,255,90c697,247,742,165,780,232v38,67,50,432,75,405c880,610,898,134,930,67,962,,985,202,1050,232v65,30,213,-5,270,15c1377,267,1360,309,1395,352v35,43,96,162,135,150c1569,490,1550,317,1630,277v80,-40,299,-17,380,-15c2091,264,2103,278,2115,292e" filled="f">
                <v:path arrowok="t" o:connecttype="custom" o:connectlocs="0,137795;238125,90170;400050,147320;495300,147320;542925,404495;590550,42545;666750,147320;838200,156845;885825,223520;971550,318770;1035050,175895;1276350,166370;1343025,185420" o:connectangles="0,0,0,0,0,0,0,0,0,0,0,0,0"/>
              </v:shape>
            </w:pict>
          </mc:Fallback>
        </mc:AlternateContent>
      </w:r>
      <w:r>
        <w:rPr>
          <w:lang w:val="es-MX"/>
        </w:rPr>
        <w:t>Infarto</w:t>
      </w:r>
    </w:p>
    <w:p w:rsidR="00224109" w:rsidRDefault="00224109" w:rsidP="00224109">
      <w:pPr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83820</wp:posOffset>
                </wp:positionV>
                <wp:extent cx="695325" cy="593725"/>
                <wp:effectExtent l="9525" t="6985" r="9525" b="8890"/>
                <wp:wrapNone/>
                <wp:docPr id="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325" cy="593725"/>
                        </a:xfrm>
                        <a:custGeom>
                          <a:avLst/>
                          <a:gdLst>
                            <a:gd name="T0" fmla="*/ 0 w 1095"/>
                            <a:gd name="T1" fmla="*/ 567 h 935"/>
                            <a:gd name="T2" fmla="*/ 150 w 1095"/>
                            <a:gd name="T3" fmla="*/ 252 h 935"/>
                            <a:gd name="T4" fmla="*/ 300 w 1095"/>
                            <a:gd name="T5" fmla="*/ 582 h 935"/>
                            <a:gd name="T6" fmla="*/ 465 w 1095"/>
                            <a:gd name="T7" fmla="*/ 447 h 935"/>
                            <a:gd name="T8" fmla="*/ 645 w 1095"/>
                            <a:gd name="T9" fmla="*/ 867 h 935"/>
                            <a:gd name="T10" fmla="*/ 885 w 1095"/>
                            <a:gd name="T11" fmla="*/ 40 h 935"/>
                            <a:gd name="T12" fmla="*/ 1095 w 1095"/>
                            <a:gd name="T13" fmla="*/ 627 h 9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95" h="935">
                              <a:moveTo>
                                <a:pt x="0" y="567"/>
                              </a:moveTo>
                              <a:cubicBezTo>
                                <a:pt x="50" y="408"/>
                                <a:pt x="100" y="249"/>
                                <a:pt x="150" y="252"/>
                              </a:cubicBezTo>
                              <a:cubicBezTo>
                                <a:pt x="200" y="255"/>
                                <a:pt x="247" y="550"/>
                                <a:pt x="300" y="582"/>
                              </a:cubicBezTo>
                              <a:cubicBezTo>
                                <a:pt x="353" y="614"/>
                                <a:pt x="407" y="400"/>
                                <a:pt x="465" y="447"/>
                              </a:cubicBezTo>
                              <a:cubicBezTo>
                                <a:pt x="523" y="494"/>
                                <a:pt x="575" y="935"/>
                                <a:pt x="645" y="867"/>
                              </a:cubicBezTo>
                              <a:cubicBezTo>
                                <a:pt x="715" y="799"/>
                                <a:pt x="810" y="80"/>
                                <a:pt x="885" y="40"/>
                              </a:cubicBezTo>
                              <a:cubicBezTo>
                                <a:pt x="960" y="0"/>
                                <a:pt x="1060" y="529"/>
                                <a:pt x="1095" y="62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97.7pt;margin-top:6.6pt;width:54.75pt;height:4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5,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CzEQQAABcLAAAOAAAAZHJzL2Uyb0RvYy54bWysVm2PozYQ/l6p/8HiY6UsmBgC0WZP12RT&#10;VbrenXTbH+CACaiAqe0ku1f1v3fGJgncLteoaj4Qvzw8M8/M2Mz9u+emJkehdCXblUfvAo+INpN5&#10;1e5X3u9P21niEW14m/NatmLlvQjtvXv48Yf7U7cUoSxlnQtFgKTVy1O38kpjuqXv66wUDdd3shMt&#10;bBZSNdzAVO39XPETsDe1HwZB7J+kyjslM6E1rG7cpvdg+YtCZOZTUWhhSL3ywDdjn8o+d/j0H+75&#10;cq94V1ZZ7wb/D140vGrB6IVqww0nB1W9omqqTEktC3OXycaXRVFlwmoANTT4Rs2XknfCaoHg6O4S&#10;Jv3/0WYfj58VqXLInUda3kCKtkoIDDihIYbn1OkloL50nxUK1N0Hmf2hYcMf7eBEA4bsTr/JHGj4&#10;wUgbkudCNfgmiCXPNvIvl8iLZ0MyWIzTaB5GHslgK0rnCxijBb48v5wdtPlFSEvEjx+0cYnLYWTD&#10;nvfOP0GSi6aGHP7kk4CcCA1SywWpuWBA6gUTxQtSknT+ChQOQDSaopoPUGEUvk3FBqB5MEUF8q9e&#10;JRNU8QDE4mhC4GKIYhMC4WRe7MVsiiodoJKpWNFh1JNkiosOA8+Ct4MFVXf1C7M3oZEOQx+HA5FQ&#10;NvtzYfDyXCvZc9sXC4wIx/spsPXZSY11iZUD1fdE+8oDFFbWBBicRPD8JjDkH8Hnmv4+M2QYwYub&#10;mCGHCE5vAmOWEA1pcIfr+45gIix8JBKCC6/1kVRwv357syqPwM26QxN82XGDCTgPyQnuGTyQpFx5&#10;eOZwo5FH8SQtxFwvCDiXvZfX/eywq7KfxdchOnKiWJD0Fi0HDdxyyGxowBG33KPhpJ5DMKJ8ywB8&#10;ZWwcwqi/IhxVyOCQQXgioHRSrQU43m45ud3CPIJSBqqYsiEVC5wFBpQDC3DqLZqBA7CM+fhXDVHo&#10;LLB0ZCFaOKrL7eekwWVgLcBxv9nCgrp3Fuko4Elfc8lIAtwQToJdvUlBGru4jnho0K9G4ciqKzGM&#10;aPiWAjCIdWljdylQ68X1G9PKbVXXNux1i2WbRvBNwiLVsq5y3LQTtd+ta0WOHPsL++tDNoIpeWhz&#10;S1YKnj/2Y8Or2o3BeG1vG/ge9scFv4y2gfgrDdLH5DFhMxbGjzMWbDaz99s1m8Vbuog28816vaF/&#10;o2uULcsqz0WL3p2bGcpuaxb6tsq1IZd2ZqRCD8Vu7e+1WH/shg0yaDn/W3W2c8BmwXUXO5m/QOOg&#10;pOvOoJuEQSnVV4+coDNbefrPA1fCI/WvLbQ+KWUMisHYCYsWIUzUcGc33OFtBlQrz3hw5+NwbVz7&#10;d+hUtS/BErVpbeV7aFiKChsL65/zqp9A92UV9J0itnfDuUVd+9mHfwAAAP//AwBQSwMEFAAGAAgA&#10;AAAhALv0XAzfAAAACgEAAA8AAABkcnMvZG93bnJldi54bWxMj8tOwzAQRfdI/IM1SOyo3SYtTYhT&#10;IaQs6I7Coks3njzU2I5i5wFfz7Ciy5l7dOdMdlhMxyYcfOushPVKAENbOt3aWsLXZ/G0B+aDslp1&#10;zqKEb/RwyO/vMpVqN9sPnE6hZlRifaokNCH0Kee+bNAov3I9WsoqNxgVaBxqrgc1U7np+EaIHTeq&#10;tXShUT2+NVheT6ORUIUqHs25jH4KNb8X5yPfJ8dJyseH5fUFWMAl/MPwp0/qkJPTxY1We9ZJiJJt&#10;TCgF0QYYAVsRJ8AutBC7Z+B5xm9fyH8BAAD//wMAUEsBAi0AFAAGAAgAAAAhALaDOJL+AAAA4QEA&#10;ABMAAAAAAAAAAAAAAAAAAAAAAFtDb250ZW50X1R5cGVzXS54bWxQSwECLQAUAAYACAAAACEAOP0h&#10;/9YAAACUAQAACwAAAAAAAAAAAAAAAAAvAQAAX3JlbHMvLnJlbHNQSwECLQAUAAYACAAAACEAyYWA&#10;sxEEAAAXCwAADgAAAAAAAAAAAAAAAAAuAgAAZHJzL2Uyb0RvYy54bWxQSwECLQAUAAYACAAAACEA&#10;u/RcDN8AAAAKAQAADwAAAAAAAAAAAAAAAABrBgAAZHJzL2Rvd25yZXYueG1sUEsFBgAAAAAEAAQA&#10;8wAAAHcHAAAAAA==&#10;" path="m,567c50,408,100,249,150,252v50,3,97,298,150,330c353,614,407,400,465,447v58,47,110,488,180,420c715,799,810,80,885,40,960,,1060,529,1095,627e" filled="f">
                <v:path arrowok="t" o:connecttype="custom" o:connectlocs="0,360045;95250,160020;190500,369570;295275,283845;409575,550545;561975,25400;695325,398145" o:connectangles="0,0,0,0,0,0,0"/>
              </v:shape>
            </w:pict>
          </mc:Fallback>
        </mc:AlternateContent>
      </w:r>
    </w:p>
    <w:p w:rsidR="00224109" w:rsidRPr="00AA2AD7" w:rsidRDefault="00224109" w:rsidP="00224109">
      <w:pPr>
        <w:rPr>
          <w:b/>
          <w:lang w:val="es-MX"/>
        </w:rPr>
      </w:pPr>
      <w:r w:rsidRPr="00AA2AD7">
        <w:rPr>
          <w:b/>
          <w:lang w:val="es-MX"/>
        </w:rPr>
        <w:t>Haga el gra</w:t>
      </w:r>
      <w:r>
        <w:rPr>
          <w:b/>
          <w:lang w:val="es-MX"/>
        </w:rPr>
        <w:t xml:space="preserve">fico de fibrilación ventricular </w:t>
      </w:r>
    </w:p>
    <w:p w:rsidR="00224109" w:rsidRPr="00224109" w:rsidRDefault="00224109">
      <w:pPr>
        <w:rPr>
          <w:sz w:val="24"/>
          <w:szCs w:val="24"/>
          <w:lang w:val="es-MX"/>
        </w:rPr>
      </w:pPr>
    </w:p>
    <w:sectPr w:rsidR="00224109" w:rsidRPr="00224109" w:rsidSect="00E67C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80"/>
    <w:rsid w:val="00224109"/>
    <w:rsid w:val="00497B80"/>
    <w:rsid w:val="00A02DC4"/>
    <w:rsid w:val="00AA2AD7"/>
    <w:rsid w:val="00DF1AFE"/>
    <w:rsid w:val="00E67C6A"/>
    <w:rsid w:val="00F6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JORGE</cp:lastModifiedBy>
  <cp:revision>2</cp:revision>
  <dcterms:created xsi:type="dcterms:W3CDTF">2020-04-09T15:58:00Z</dcterms:created>
  <dcterms:modified xsi:type="dcterms:W3CDTF">2020-04-09T15:58:00Z</dcterms:modified>
</cp:coreProperties>
</file>