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7A4" w:rsidRDefault="00CE388A" w:rsidP="005A27A4">
      <w:r>
        <w:t>Consulta los artículos relacionados con la mutilación genital y res</w:t>
      </w:r>
      <w:bookmarkStart w:id="0" w:name="_GoBack"/>
      <w:bookmarkEnd w:id="0"/>
      <w:r>
        <w:t xml:space="preserve">ponde la siguiente actividad </w:t>
      </w:r>
    </w:p>
    <w:p w:rsidR="005A27A4" w:rsidRDefault="005A27A4" w:rsidP="005A27A4">
      <w:r>
        <w:t xml:space="preserve"> Redacta un texto valorativo  de no más de 200 palabras donde te refieras a las siguientes ideas</w:t>
      </w:r>
    </w:p>
    <w:p w:rsidR="005A27A4" w:rsidRDefault="005A27A4" w:rsidP="005A27A4"/>
    <w:p w:rsidR="005A27A4" w:rsidRDefault="005A27A4" w:rsidP="005A27A4">
      <w:proofErr w:type="gramStart"/>
      <w:r>
        <w:t>1.La</w:t>
      </w:r>
      <w:proofErr w:type="gramEnd"/>
      <w:r>
        <w:t xml:space="preserve"> mutilación genital femenina como un tipo de violencia de género</w:t>
      </w:r>
    </w:p>
    <w:p w:rsidR="00E62425" w:rsidRDefault="005A27A4" w:rsidP="005A27A4">
      <w:proofErr w:type="gramStart"/>
      <w:r>
        <w:t>2.La</w:t>
      </w:r>
      <w:proofErr w:type="gramEnd"/>
      <w:r>
        <w:t xml:space="preserve"> mutilación genital femenina es uno de los dilemas bioéticos que enfrenta la humanidad hoy</w:t>
      </w:r>
    </w:p>
    <w:sectPr w:rsidR="00E62425" w:rsidSect="00135367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0A"/>
    <w:rsid w:val="00135367"/>
    <w:rsid w:val="005A27A4"/>
    <w:rsid w:val="00CE388A"/>
    <w:rsid w:val="00DF6A0A"/>
    <w:rsid w:val="00E6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941EAD-5BD1-4A2A-ACEE-90176A56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55</Words>
  <Characters>304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FCMSAGUA</dc:creator>
  <cp:keywords/>
  <dc:description/>
  <cp:lastModifiedBy>FCMSAGUA</cp:lastModifiedBy>
  <cp:revision>4</cp:revision>
  <dcterms:created xsi:type="dcterms:W3CDTF">2024-03-19T13:56:00Z</dcterms:created>
  <dcterms:modified xsi:type="dcterms:W3CDTF">2024-03-19T15:30:00Z</dcterms:modified>
</cp:coreProperties>
</file>